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6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85AEB1">
      <w:pPr>
        <w:tabs>
          <w:tab w:val="left" w:pos="380"/>
        </w:tabs>
        <w:adjustRightInd w:val="0"/>
        <w:snapToGrid w:val="0"/>
        <w:ind w:firstLine="1040" w:firstLineChars="200"/>
        <w:rPr>
          <w:rFonts w:hint="eastAsia" w:ascii="等线" w:hAnsi="等线" w:eastAsia="等线" w:cs="Times New Roman"/>
        </w:rPr>
      </w:pPr>
      <w:bookmarkStart w:id="0" w:name="_Hlk132367348"/>
      <w:bookmarkEnd w:id="0"/>
      <w:bookmarkStart w:id="1" w:name="_Hlk100942550"/>
      <w:bookmarkStart w:id="2" w:name="_Hlk100944564"/>
      <w:bookmarkStart w:id="3" w:name="_Hlk100942721"/>
      <w:r>
        <w:rPr>
          <w:rFonts w:ascii="等线" w:hAnsi="等线" w:eastAsia="等线" w:cs="Times New Roman"/>
          <w:sz w:val="52"/>
          <w:szCs w:val="52"/>
        </w:rPr>
        <mc:AlternateContent>
          <mc:Choice Requires="wps">
            <w:drawing>
              <wp:anchor distT="0" distB="0" distL="114300" distR="114300" simplePos="0" relativeHeight="251660288" behindDoc="0" locked="0" layoutInCell="1" allowOverlap="1">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09A0DDAF">
                            <w:pPr>
                              <w:rPr>
                                <w:rFonts w:hint="eastAsia"/>
                              </w:rPr>
                            </w:pPr>
                            <w:r>
                              <w:drawing>
                                <wp:inline distT="0" distB="0" distL="0" distR="0">
                                  <wp:extent cx="1078230" cy="1078230"/>
                                  <wp:effectExtent l="0" t="0" r="7620" b="7620"/>
                                  <wp:docPr id="234"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descr="1b4c510fd9f9d72ab83d512ed72a2834349bbba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id="_x0000_s1026" o:spid="_x0000_s1026" o:spt="202" type="#_x0000_t202" style="position:absolute;left:0pt;margin-left:1.15pt;margin-top:7.95pt;height:101.2pt;width:99.5pt;mso-wrap-style:none;z-index:251660288;mso-width-relative:page;mso-height-relative:page;" fillcolor="#FFFFFF" filled="t" stroked="f" coordsize="21600,21600" o:gfxdata="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vsQ3SdcAAAAIAQAADwAAAAAAAAABACAAAAAiAAAAZHJzL2Rvd25yZXYueG1sUEsBAhQAFAAA&#10;AAgAh07iQG8JSzQpAgAAQQQAAA4AAAAAAAAAAQAgAAAAJgEAAGRycy9lMm9Eb2MueG1sUEsFBgAA&#10;AAAGAAYAWQEAAMEFAAAAAA==&#10;">
                <v:fill on="t" focussize="0,0"/>
                <v:stroke on="f"/>
                <v:imagedata o:title=""/>
                <o:lock v:ext="edit" aspectratio="f"/>
                <v:textbox style="mso-fit-shape-to-text:t;">
                  <w:txbxContent>
                    <w:p w14:paraId="09A0DDAF">
                      <w:pPr>
                        <w:rPr>
                          <w:rFonts w:hint="eastAsia"/>
                        </w:rPr>
                      </w:pPr>
                      <w:r>
                        <w:drawing>
                          <wp:inline distT="0" distB="0" distL="0" distR="0">
                            <wp:extent cx="1078230" cy="1078230"/>
                            <wp:effectExtent l="0" t="0" r="7620" b="7620"/>
                            <wp:docPr id="234"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descr="1b4c510fd9f9d72ab83d512ed72a2834349bbba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6B8BBCA7">
      <w:pPr>
        <w:adjustRightInd w:val="0"/>
        <w:snapToGrid w:val="0"/>
        <w:rPr>
          <w:rFonts w:hint="eastAsia" w:ascii="等线" w:hAnsi="等线" w:eastAsia="等线" w:cs="Times New Roman"/>
        </w:rPr>
      </w:pPr>
    </w:p>
    <w:p w14:paraId="6AD13246">
      <w:pPr>
        <w:adjustRightInd w:val="0"/>
        <w:snapToGrid w:val="0"/>
        <w:rPr>
          <w:rFonts w:hint="eastAsia" w:ascii="等线" w:hAnsi="等线" w:eastAsia="等线" w:cs="Times New Roman"/>
        </w:rPr>
      </w:pPr>
    </w:p>
    <w:p w14:paraId="76829EF0">
      <w:pPr>
        <w:adjustRightInd w:val="0"/>
        <w:snapToGrid w:val="0"/>
        <w:rPr>
          <w:rFonts w:hint="eastAsia" w:ascii="等线" w:hAnsi="等线" w:eastAsia="等线" w:cs="Times New Roman"/>
        </w:rPr>
      </w:pPr>
    </w:p>
    <w:p w14:paraId="0C18529B">
      <w:pPr>
        <w:adjustRightInd w:val="0"/>
        <w:snapToGrid w:val="0"/>
        <w:rPr>
          <w:rFonts w:hint="eastAsia" w:ascii="等线" w:hAnsi="等线" w:eastAsia="等线" w:cs="Times New Roman"/>
          <w:sz w:val="52"/>
          <w:szCs w:val="52"/>
        </w:rPr>
      </w:pPr>
    </w:p>
    <w:bookmarkEnd w:id="1"/>
    <w:p w14:paraId="1C25A9B3">
      <w:pPr>
        <w:jc w:val="left"/>
        <w:rPr>
          <w:rFonts w:ascii="Times New Roman" w:hAnsi="Times New Roman" w:eastAsia="等线" w:cs="Times New Roman"/>
          <w:sz w:val="24"/>
        </w:rPr>
      </w:pPr>
    </w:p>
    <w:bookmarkEnd w:id="2"/>
    <w:bookmarkEnd w:id="3"/>
    <w:p w14:paraId="6BEC0401">
      <w:pPr>
        <w:jc w:val="left"/>
        <w:rPr>
          <w:rFonts w:ascii="Times New Roman" w:hAnsi="Times New Roman" w:eastAsia="等线" w:cs="Times New Roman"/>
          <w:sz w:val="24"/>
        </w:rPr>
      </w:pPr>
    </w:p>
    <w:p w14:paraId="58627B3F">
      <w:pPr>
        <w:jc w:val="left"/>
        <w:rPr>
          <w:rFonts w:ascii="Times New Roman" w:hAnsi="Times New Roman" w:eastAsia="等线" w:cs="Times New Roman"/>
          <w:sz w:val="24"/>
        </w:rPr>
      </w:pPr>
    </w:p>
    <w:p w14:paraId="551EF47B">
      <w:pPr>
        <w:ind w:firstLine="720" w:firstLineChars="200"/>
        <w:jc w:val="center"/>
        <w:rPr>
          <w:rFonts w:hint="eastAsia" w:ascii="等线" w:hAnsi="等线" w:eastAsia="楷体" w:cs="Times New Roman"/>
          <w:sz w:val="36"/>
          <w:szCs w:val="36"/>
        </w:rPr>
      </w:pPr>
      <w:r>
        <w:rPr>
          <w:rFonts w:ascii="等线" w:hAnsi="等线" w:eastAsia="楷体" w:cs="Times New Roman"/>
          <w:sz w:val="36"/>
          <w:szCs w:val="36"/>
        </w:rPr>
        <w:t>工</w:t>
      </w:r>
      <w:r>
        <w:rPr>
          <w:rFonts w:hint="eastAsia" w:ascii="等线" w:hAnsi="等线" w:eastAsia="楷体" w:cs="Times New Roman"/>
          <w:sz w:val="36"/>
          <w:szCs w:val="36"/>
        </w:rPr>
        <w:t>学</w:t>
      </w:r>
      <w:r>
        <w:rPr>
          <w:rFonts w:ascii="等线" w:hAnsi="等线" w:eastAsia="楷体" w:cs="Times New Roman"/>
          <w:sz w:val="36"/>
          <w:szCs w:val="36"/>
        </w:rPr>
        <w:t>硕士学位论文</w:t>
      </w:r>
    </w:p>
    <w:p w14:paraId="1F95EF4C">
      <w:pPr>
        <w:jc w:val="center"/>
        <w:rPr>
          <w:rFonts w:ascii="Times New Roman" w:hAnsi="Times New Roman" w:cs="Times New Roman"/>
          <w:w w:val="90"/>
          <w:sz w:val="28"/>
          <w:szCs w:val="28"/>
        </w:rPr>
      </w:pPr>
    </w:p>
    <w:p w14:paraId="5609FD91">
      <w:pPr>
        <w:spacing w:line="600" w:lineRule="exact"/>
        <w:jc w:val="center"/>
        <w:rPr>
          <w:rFonts w:hint="eastAsia"/>
          <w:b/>
          <w:w w:val="90"/>
          <w:sz w:val="44"/>
          <w:szCs w:val="44"/>
        </w:rPr>
      </w:pPr>
      <w:bookmarkStart w:id="4" w:name="_Hlk98687175"/>
      <w:bookmarkStart w:id="5" w:name="OLE_LINK143"/>
      <w:r>
        <w:rPr>
          <w:rFonts w:hint="eastAsia" w:eastAsia="黑体"/>
          <w:b/>
          <w:bCs/>
          <w:w w:val="90"/>
          <w:sz w:val="44"/>
          <w:szCs w:val="44"/>
        </w:rPr>
        <w:t>基于</w:t>
      </w:r>
      <w:bookmarkStart w:id="6" w:name="OLE_LINK12"/>
      <w:bookmarkStart w:id="7" w:name="OLE_LINK160"/>
      <w:r>
        <w:rPr>
          <w:rFonts w:hint="eastAsia" w:eastAsia="黑体"/>
          <w:b/>
          <w:bCs/>
          <w:w w:val="90"/>
          <w:sz w:val="44"/>
          <w:szCs w:val="44"/>
        </w:rPr>
        <w:t>频率感知与</w:t>
      </w:r>
      <w:bookmarkEnd w:id="6"/>
      <w:r>
        <w:rPr>
          <w:rFonts w:hint="eastAsia" w:eastAsia="黑体"/>
          <w:b/>
          <w:bCs/>
          <w:w w:val="90"/>
          <w:sz w:val="44"/>
          <w:szCs w:val="44"/>
        </w:rPr>
        <w:t>深层语义融合</w:t>
      </w:r>
      <w:bookmarkEnd w:id="7"/>
      <w:r>
        <w:rPr>
          <w:rFonts w:hint="eastAsia" w:eastAsia="黑体"/>
          <w:b/>
          <w:bCs/>
          <w:w w:val="90"/>
          <w:sz w:val="44"/>
          <w:szCs w:val="44"/>
        </w:rPr>
        <w:t>的筏式养殖区提取方法研究</w:t>
      </w:r>
    </w:p>
    <w:bookmarkEnd w:id="4"/>
    <w:p w14:paraId="58517E0A">
      <w:pPr>
        <w:spacing w:before="156" w:beforeLines="50" w:line="400" w:lineRule="exact"/>
        <w:jc w:val="center"/>
        <w:rPr>
          <w:rFonts w:ascii="Times New Roman" w:hAnsi="Times New Roman" w:eastAsia="宋体" w:cs="Times New Roman"/>
          <w:sz w:val="36"/>
          <w:szCs w:val="36"/>
        </w:rPr>
      </w:pPr>
      <w:bookmarkStart w:id="8" w:name="OLE_LINK1"/>
      <w:r>
        <w:rPr>
          <w:rFonts w:ascii="Times New Roman" w:hAnsi="Times New Roman" w:eastAsia="宋体" w:cs="Times New Roman"/>
          <w:sz w:val="36"/>
          <w:szCs w:val="36"/>
        </w:rPr>
        <w:t>Research on the Extraction Method of Raft Aquaculture Areas Based on</w:t>
      </w:r>
      <w:r>
        <w:rPr>
          <w:rFonts w:hint="eastAsia" w:ascii="Times New Roman" w:hAnsi="Times New Roman" w:eastAsia="宋体" w:cs="Times New Roman"/>
          <w:sz w:val="36"/>
          <w:szCs w:val="36"/>
        </w:rPr>
        <w:t xml:space="preserve"> </w:t>
      </w:r>
      <w:r>
        <w:rPr>
          <w:rFonts w:ascii="Times New Roman" w:hAnsi="Times New Roman" w:eastAsia="宋体" w:cs="Times New Roman"/>
          <w:sz w:val="36"/>
          <w:szCs w:val="36"/>
        </w:rPr>
        <w:t>Frequency Awareness</w:t>
      </w:r>
      <w:r>
        <w:rPr>
          <w:rFonts w:hint="eastAsia" w:ascii="Times New Roman" w:hAnsi="Times New Roman" w:eastAsia="宋体" w:cs="Times New Roman"/>
          <w:sz w:val="36"/>
          <w:szCs w:val="36"/>
        </w:rPr>
        <w:t xml:space="preserve"> and Deep Semantic Fusion</w:t>
      </w:r>
    </w:p>
    <w:bookmarkEnd w:id="5"/>
    <w:p w14:paraId="495D21B8">
      <w:pPr>
        <w:spacing w:before="156" w:beforeLines="50" w:line="400" w:lineRule="exact"/>
        <w:rPr>
          <w:rFonts w:ascii="Times New Roman" w:hAnsi="Times New Roman" w:cs="Times New Roman"/>
          <w:b/>
          <w:sz w:val="24"/>
          <w:szCs w:val="24"/>
        </w:rPr>
      </w:pPr>
    </w:p>
    <w:bookmarkEnd w:id="8"/>
    <w:p w14:paraId="14E372C1">
      <w:pPr>
        <w:spacing w:line="400" w:lineRule="exact"/>
        <w:rPr>
          <w:rFonts w:ascii="Times New Roman" w:hAnsi="Times New Roman" w:cs="Times New Roman"/>
          <w:b/>
          <w:sz w:val="24"/>
          <w:szCs w:val="24"/>
        </w:rPr>
      </w:pPr>
    </w:p>
    <w:p w14:paraId="74B60098">
      <w:pPr>
        <w:rPr>
          <w:rFonts w:ascii="Times New Roman" w:hAnsi="Times New Roman" w:cs="Times New Roman"/>
          <w:b/>
          <w:sz w:val="24"/>
          <w:szCs w:val="24"/>
        </w:rPr>
      </w:pPr>
    </w:p>
    <w:p w14:paraId="0541C70D">
      <w:pPr>
        <w:rPr>
          <w:rFonts w:ascii="Times New Roman" w:hAnsi="Times New Roman" w:cs="Times New Roman"/>
          <w:b/>
          <w:sz w:val="24"/>
          <w:szCs w:val="24"/>
        </w:rPr>
      </w:pPr>
    </w:p>
    <w:p w14:paraId="477DECB4">
      <w:pPr>
        <w:rPr>
          <w:rFonts w:ascii="Times New Roman" w:hAnsi="Times New Roman" w:cs="Times New Roman"/>
          <w:b/>
          <w:sz w:val="24"/>
          <w:szCs w:val="24"/>
        </w:rPr>
      </w:pPr>
    </w:p>
    <w:p w14:paraId="44EE8AF5">
      <w:pPr>
        <w:rPr>
          <w:rFonts w:ascii="Times New Roman" w:hAnsi="Times New Roman" w:cs="Times New Roman"/>
          <w:b/>
          <w:sz w:val="24"/>
          <w:szCs w:val="24"/>
        </w:rPr>
      </w:pPr>
    </w:p>
    <w:p w14:paraId="0E55C37B">
      <w:pPr>
        <w:spacing w:line="480" w:lineRule="auto"/>
        <w:jc w:val="center"/>
        <w:rPr>
          <w:rFonts w:hint="eastAsia" w:ascii="宋体" w:hAnsi="宋体" w:eastAsia="宋体" w:cs="宋体"/>
          <w:b/>
          <w:sz w:val="32"/>
          <w:szCs w:val="32"/>
        </w:rPr>
      </w:pPr>
      <w:bookmarkStart w:id="9" w:name="_Hlk103157247"/>
      <w:r>
        <w:rPr>
          <w:rFonts w:hint="eastAsia" w:ascii="宋体" w:hAnsi="宋体" w:eastAsia="宋体" w:cs="宋体"/>
          <w:b/>
          <w:sz w:val="32"/>
          <w:szCs w:val="32"/>
        </w:rPr>
        <w:t>作  者  *</w:t>
      </w:r>
      <w:r>
        <w:rPr>
          <w:rFonts w:ascii="宋体" w:hAnsi="宋体" w:eastAsia="宋体" w:cs="宋体"/>
          <w:b/>
          <w:sz w:val="32"/>
          <w:szCs w:val="32"/>
        </w:rPr>
        <w:t>**</w:t>
      </w:r>
    </w:p>
    <w:p w14:paraId="0B38FD6F">
      <w:pPr>
        <w:spacing w:line="480" w:lineRule="auto"/>
        <w:jc w:val="center"/>
        <w:rPr>
          <w:rFonts w:hint="eastAsia" w:ascii="宋体" w:hAnsi="宋体" w:eastAsia="宋体" w:cs="宋体"/>
          <w:b/>
          <w:sz w:val="32"/>
          <w:szCs w:val="32"/>
        </w:rPr>
      </w:pPr>
      <w:r>
        <w:rPr>
          <w:rFonts w:hint="eastAsia" w:ascii="宋体" w:hAnsi="宋体" w:eastAsia="宋体" w:cs="宋体"/>
          <w:b/>
          <w:sz w:val="32"/>
          <w:szCs w:val="32"/>
        </w:rPr>
        <w:t xml:space="preserve">        导  师  </w:t>
      </w:r>
      <w:r>
        <w:rPr>
          <w:rFonts w:ascii="宋体" w:hAnsi="宋体" w:eastAsia="宋体" w:cs="宋体"/>
          <w:b/>
          <w:spacing w:val="165"/>
          <w:kern w:val="0"/>
          <w:sz w:val="32"/>
          <w:szCs w:val="32"/>
          <w:fitText w:val="485" w:id="-998615296"/>
        </w:rPr>
        <w:t>*</w:t>
      </w:r>
      <w:r>
        <w:rPr>
          <w:rFonts w:ascii="宋体" w:hAnsi="宋体" w:eastAsia="宋体" w:cs="宋体"/>
          <w:b/>
          <w:spacing w:val="0"/>
          <w:kern w:val="0"/>
          <w:sz w:val="32"/>
          <w:szCs w:val="32"/>
          <w:fitText w:val="485" w:id="-998615296"/>
        </w:rPr>
        <w:t>*</w:t>
      </w:r>
      <w:r>
        <w:rPr>
          <w:rFonts w:hint="eastAsia" w:ascii="宋体" w:hAnsi="宋体" w:eastAsia="宋体" w:cs="宋体"/>
          <w:b/>
          <w:sz w:val="32"/>
          <w:szCs w:val="32"/>
        </w:rPr>
        <w:t xml:space="preserve">  副教授</w:t>
      </w:r>
    </w:p>
    <w:bookmarkEnd w:id="9"/>
    <w:p w14:paraId="245F4432">
      <w:pPr>
        <w:adjustRightInd w:val="0"/>
        <w:snapToGrid w:val="0"/>
        <w:rPr>
          <w:rFonts w:hint="eastAsia" w:ascii="宋体" w:hAnsi="宋体" w:eastAsia="宋体"/>
        </w:rPr>
      </w:pPr>
    </w:p>
    <w:p w14:paraId="75C806D4">
      <w:pPr>
        <w:adjustRightInd w:val="0"/>
        <w:snapToGrid w:val="0"/>
        <w:rPr>
          <w:rFonts w:hint="eastAsia" w:ascii="宋体" w:hAnsi="宋体" w:eastAsia="宋体"/>
        </w:rPr>
      </w:pPr>
    </w:p>
    <w:p w14:paraId="15BAFCF6">
      <w:pPr>
        <w:adjustRightInd w:val="0"/>
        <w:snapToGrid w:val="0"/>
        <w:rPr>
          <w:rFonts w:hint="eastAsia" w:ascii="宋体" w:hAnsi="宋体" w:eastAsia="宋体"/>
        </w:rPr>
      </w:pPr>
    </w:p>
    <w:p w14:paraId="41872C47">
      <w:pPr>
        <w:adjustRightInd w:val="0"/>
        <w:snapToGrid w:val="0"/>
        <w:rPr>
          <w:rFonts w:hint="eastAsia" w:ascii="宋体" w:hAnsi="宋体" w:eastAsia="宋体"/>
        </w:rPr>
      </w:pPr>
    </w:p>
    <w:p w14:paraId="79BA817F">
      <w:pPr>
        <w:adjustRightInd w:val="0"/>
        <w:snapToGrid w:val="0"/>
        <w:rPr>
          <w:rFonts w:hint="eastAsia" w:ascii="宋体" w:hAnsi="宋体" w:eastAsia="宋体"/>
        </w:rPr>
      </w:pPr>
    </w:p>
    <w:p w14:paraId="0306DFF3">
      <w:pPr>
        <w:adjustRightInd w:val="0"/>
        <w:snapToGrid w:val="0"/>
        <w:rPr>
          <w:rFonts w:hint="eastAsia" w:ascii="宋体" w:hAnsi="宋体" w:eastAsia="宋体"/>
        </w:rPr>
      </w:pPr>
    </w:p>
    <w:p w14:paraId="39CA15AA">
      <w:pPr>
        <w:adjustRightInd w:val="0"/>
        <w:snapToGrid w:val="0"/>
        <w:rPr>
          <w:rFonts w:hint="eastAsia" w:ascii="宋体" w:hAnsi="宋体" w:eastAsia="宋体"/>
        </w:rPr>
      </w:pPr>
    </w:p>
    <w:p w14:paraId="18ADF0EE">
      <w:pPr>
        <w:adjustRightInd w:val="0"/>
        <w:snapToGrid w:val="0"/>
        <w:rPr>
          <w:rFonts w:hint="eastAsia" w:ascii="宋体" w:hAnsi="宋体" w:eastAsia="宋体"/>
        </w:rPr>
      </w:pPr>
    </w:p>
    <w:p w14:paraId="6400A098">
      <w:pPr>
        <w:adjustRightInd w:val="0"/>
        <w:snapToGrid w:val="0"/>
        <w:rPr>
          <w:rFonts w:hint="eastAsia" w:ascii="宋体" w:hAnsi="宋体" w:eastAsia="宋体"/>
        </w:rPr>
      </w:pPr>
    </w:p>
    <w:p w14:paraId="071DC1A9">
      <w:pPr>
        <w:adjustRightInd w:val="0"/>
        <w:snapToGrid w:val="0"/>
        <w:rPr>
          <w:rFonts w:hint="eastAsia" w:ascii="宋体" w:hAnsi="宋体" w:eastAsia="宋体"/>
        </w:rPr>
      </w:pPr>
    </w:p>
    <w:p w14:paraId="1B9B2D17">
      <w:pPr>
        <w:adjustRightInd w:val="0"/>
        <w:snapToGrid w:val="0"/>
        <w:rPr>
          <w:rFonts w:hint="eastAsia" w:ascii="宋体" w:hAnsi="宋体" w:eastAsia="宋体"/>
        </w:rPr>
      </w:pPr>
    </w:p>
    <w:p w14:paraId="2B1D83C7">
      <w:pPr>
        <w:adjustRightInd w:val="0"/>
        <w:snapToGrid w:val="0"/>
        <w:spacing w:line="300" w:lineRule="auto"/>
        <w:ind w:firstLine="720" w:firstLineChars="200"/>
        <w:jc w:val="center"/>
        <w:rPr>
          <w:rFonts w:hint="eastAsia" w:eastAsia="楷体"/>
          <w:bCs/>
          <w:sz w:val="36"/>
          <w:szCs w:val="36"/>
          <w:lang w:val="en-GB"/>
        </w:rPr>
      </w:pPr>
      <w:r>
        <w:rPr>
          <w:rFonts w:eastAsia="楷体"/>
          <w:bCs/>
          <w:sz w:val="36"/>
          <w:szCs w:val="36"/>
          <w:lang w:val="en-GB"/>
        </w:rPr>
        <w:t>山东科技大学</w:t>
      </w:r>
    </w:p>
    <w:p w14:paraId="26553A84">
      <w:pPr>
        <w:adjustRightInd w:val="0"/>
        <w:snapToGrid w:val="0"/>
        <w:spacing w:line="300" w:lineRule="auto"/>
        <w:ind w:firstLine="720" w:firstLineChars="200"/>
        <w:jc w:val="center"/>
        <w:rPr>
          <w:rFonts w:hint="eastAsia" w:eastAsia="楷体"/>
          <w:bCs/>
          <w:sz w:val="36"/>
          <w:szCs w:val="36"/>
          <w:lang w:val="en-GB"/>
        </w:rPr>
      </w:pPr>
      <w:r>
        <w:rPr>
          <w:rFonts w:eastAsia="楷体"/>
          <w:bCs/>
          <w:sz w:val="36"/>
          <w:szCs w:val="36"/>
          <w:lang w:val="en-GB"/>
        </w:rPr>
        <w:t>二〇二</w:t>
      </w:r>
      <w:r>
        <w:rPr>
          <w:rFonts w:hint="eastAsia" w:eastAsia="楷体"/>
          <w:bCs/>
          <w:sz w:val="36"/>
          <w:szCs w:val="36"/>
        </w:rPr>
        <w:t>五</w:t>
      </w:r>
      <w:r>
        <w:rPr>
          <w:rFonts w:eastAsia="楷体"/>
          <w:bCs/>
          <w:sz w:val="36"/>
          <w:szCs w:val="36"/>
          <w:lang w:val="en-GB"/>
        </w:rPr>
        <w:t>年</w:t>
      </w:r>
      <w:r>
        <w:rPr>
          <w:rFonts w:hint="eastAsia" w:eastAsia="楷体"/>
          <w:bCs/>
          <w:sz w:val="36"/>
          <w:szCs w:val="36"/>
          <w:lang w:val="en-GB"/>
        </w:rPr>
        <w:t>六</w:t>
      </w:r>
      <w:r>
        <w:rPr>
          <w:rFonts w:eastAsia="楷体"/>
          <w:bCs/>
          <w:sz w:val="36"/>
          <w:szCs w:val="36"/>
          <w:lang w:val="en-GB"/>
        </w:rPr>
        <w:t>月</w:t>
      </w:r>
    </w:p>
    <w:p w14:paraId="2EB2AFE6">
      <w:pPr>
        <w:spacing w:line="360" w:lineRule="auto"/>
        <w:ind w:left="420" w:leftChars="200" w:right="420" w:rightChars="200" w:firstLine="560" w:firstLineChars="200"/>
        <w:rPr>
          <w:rFonts w:ascii="Times New Roman" w:hAnsi="Times New Roman" w:eastAsia="宋体" w:cs="Times New Roman"/>
          <w:sz w:val="28"/>
          <w:szCs w:val="28"/>
          <w:u w:val="single"/>
        </w:rPr>
      </w:pPr>
      <w:r>
        <w:rPr>
          <w:rFonts w:ascii="Times New Roman" w:hAnsi="Times New Roman" w:eastAsia="宋体" w:cs="Times New Roman"/>
          <w:sz w:val="28"/>
          <w:szCs w:val="28"/>
        </w:rPr>
        <w:t>中图分类号</w:t>
      </w:r>
      <w:r>
        <w:rPr>
          <w:rFonts w:ascii="Times New Roman" w:hAnsi="Times New Roman" w:eastAsia="宋体" w:cs="Times New Roman"/>
          <w:sz w:val="28"/>
          <w:szCs w:val="28"/>
          <w:u w:val="single"/>
        </w:rPr>
        <w:t xml:space="preserve">    </w:t>
      </w:r>
      <w:r>
        <w:rPr>
          <w:rFonts w:ascii="Times New Roman" w:hAnsi="Times New Roman"/>
          <w:sz w:val="28"/>
          <w:szCs w:val="28"/>
          <w:u w:val="single"/>
        </w:rPr>
        <w:t>TP751</w:t>
      </w:r>
      <w:r>
        <w:rPr>
          <w:rFonts w:ascii="Times New Roman" w:hAnsi="Times New Roman" w:eastAsia="宋体" w:cs="Times New Roman"/>
          <w:sz w:val="28"/>
          <w:szCs w:val="28"/>
          <w:u w:val="single"/>
        </w:rPr>
        <w:t xml:space="preserve">     </w:t>
      </w:r>
      <w:r>
        <w:rPr>
          <w:rFonts w:ascii="Times New Roman" w:hAnsi="Times New Roman" w:eastAsia="宋体" w:cs="Times New Roman"/>
          <w:sz w:val="28"/>
          <w:szCs w:val="28"/>
        </w:rPr>
        <w:t xml:space="preserve">            学校代码</w:t>
      </w:r>
      <w:r>
        <w:rPr>
          <w:rFonts w:ascii="Times New Roman" w:hAnsi="Times New Roman" w:eastAsia="宋体" w:cs="Times New Roman"/>
          <w:sz w:val="28"/>
          <w:szCs w:val="28"/>
          <w:u w:val="single"/>
        </w:rPr>
        <w:t xml:space="preserve">   </w:t>
      </w:r>
      <w:r>
        <w:rPr>
          <w:rFonts w:ascii="Times New Roman" w:hAnsi="Times New Roman"/>
          <w:sz w:val="28"/>
          <w:szCs w:val="28"/>
          <w:u w:val="single"/>
        </w:rPr>
        <w:t>10424</w:t>
      </w:r>
      <w:r>
        <w:rPr>
          <w:rFonts w:ascii="Times New Roman" w:hAnsi="Times New Roman" w:eastAsia="宋体" w:cs="Times New Roman"/>
          <w:sz w:val="28"/>
          <w:szCs w:val="28"/>
          <w:u w:val="single"/>
        </w:rPr>
        <w:t xml:space="preserve">     </w:t>
      </w:r>
    </w:p>
    <w:p w14:paraId="1812CB25">
      <w:pPr>
        <w:spacing w:line="360" w:lineRule="auto"/>
        <w:ind w:left="420" w:leftChars="200" w:right="420" w:rightChars="200" w:firstLine="560" w:firstLineChars="200"/>
        <w:rPr>
          <w:rFonts w:ascii="Times New Roman" w:hAnsi="Times New Roman" w:eastAsia="宋体" w:cs="Times New Roman"/>
          <w:sz w:val="28"/>
          <w:szCs w:val="28"/>
          <w:u w:val="single"/>
        </w:rPr>
      </w:pPr>
      <w:r>
        <w:rPr>
          <w:rFonts w:ascii="Times New Roman" w:hAnsi="Times New Roman" w:eastAsia="宋体" w:cs="Times New Roman"/>
          <w:sz w:val="28"/>
          <w:szCs w:val="28"/>
        </w:rPr>
        <w:t>UDC</w:t>
      </w:r>
      <w:r>
        <w:rPr>
          <w:rFonts w:ascii="Times New Roman" w:hAnsi="Times New Roman" w:eastAsia="宋体" w:cs="Times New Roman"/>
          <w:sz w:val="28"/>
          <w:szCs w:val="28"/>
          <w:u w:val="single"/>
        </w:rPr>
        <w:t xml:space="preserve">          </w:t>
      </w:r>
      <w:r>
        <w:rPr>
          <w:rFonts w:ascii="Times New Roman" w:hAnsi="Times New Roman"/>
          <w:sz w:val="28"/>
          <w:szCs w:val="28"/>
          <w:u w:val="single"/>
        </w:rPr>
        <w:t>004</w:t>
      </w:r>
      <w:r>
        <w:rPr>
          <w:rFonts w:ascii="Times New Roman" w:hAnsi="Times New Roman" w:eastAsia="宋体" w:cs="Times New Roman"/>
          <w:sz w:val="28"/>
          <w:szCs w:val="28"/>
          <w:u w:val="single"/>
        </w:rPr>
        <w:t xml:space="preserve">       </w:t>
      </w:r>
      <w:r>
        <w:rPr>
          <w:rFonts w:ascii="Times New Roman" w:hAnsi="Times New Roman" w:eastAsia="宋体" w:cs="Times New Roman"/>
          <w:sz w:val="28"/>
          <w:szCs w:val="28"/>
        </w:rPr>
        <w:t xml:space="preserve">            </w:t>
      </w:r>
      <w:r>
        <w:rPr>
          <w:rFonts w:ascii="宋体" w:hAnsi="宋体" w:eastAsia="宋体" w:cs="Times New Roman"/>
          <w:sz w:val="28"/>
          <w:szCs w:val="28"/>
        </w:rPr>
        <w:t>密    级</w:t>
      </w:r>
      <w:r>
        <w:rPr>
          <w:rFonts w:ascii="Times New Roman" w:hAnsi="Times New Roman" w:eastAsia="宋体" w:cs="Times New Roman"/>
          <w:sz w:val="28"/>
          <w:szCs w:val="28"/>
          <w:u w:val="single"/>
        </w:rPr>
        <w:t xml:space="preserve">    公开     </w:t>
      </w:r>
    </w:p>
    <w:p w14:paraId="240813F3">
      <w:pPr>
        <w:jc w:val="center"/>
        <w:rPr>
          <w:rFonts w:hint="eastAsia" w:cs="Times New Roman"/>
          <w:sz w:val="30"/>
          <w:szCs w:val="30"/>
        </w:rPr>
      </w:pPr>
      <w:bookmarkStart w:id="10" w:name="_Hlk129683289"/>
    </w:p>
    <w:p w14:paraId="64F20C05">
      <w:pPr>
        <w:jc w:val="center"/>
        <w:rPr>
          <w:rFonts w:hint="eastAsia" w:cs="Times New Roman"/>
          <w:sz w:val="30"/>
          <w:szCs w:val="30"/>
        </w:rPr>
      </w:pPr>
    </w:p>
    <w:p w14:paraId="34C4053E">
      <w:pPr>
        <w:jc w:val="center"/>
        <w:rPr>
          <w:rFonts w:hint="eastAsia" w:eastAsia="华文新魏"/>
          <w:sz w:val="72"/>
          <w:szCs w:val="72"/>
        </w:rPr>
      </w:pPr>
      <w:r>
        <w:rPr>
          <w:rFonts w:eastAsia="华文新魏"/>
          <w:sz w:val="72"/>
          <w:szCs w:val="72"/>
        </w:rPr>
        <w:t>山东科技大学</w:t>
      </w:r>
    </w:p>
    <w:p w14:paraId="5F09E4CD">
      <w:pPr>
        <w:jc w:val="center"/>
        <w:rPr>
          <w:rFonts w:hint="eastAsia" w:eastAsia="隶书"/>
          <w:sz w:val="52"/>
          <w:szCs w:val="52"/>
        </w:rPr>
      </w:pPr>
      <w:r>
        <w:rPr>
          <w:rFonts w:hint="eastAsia" w:eastAsia="隶书"/>
          <w:sz w:val="52"/>
          <w:szCs w:val="52"/>
        </w:rPr>
        <w:t xml:space="preserve"> 工程</w:t>
      </w:r>
      <w:r>
        <w:rPr>
          <w:rFonts w:eastAsia="隶书"/>
          <w:sz w:val="52"/>
          <w:szCs w:val="52"/>
        </w:rPr>
        <w:t>硕士学位论文</w:t>
      </w:r>
    </w:p>
    <w:p w14:paraId="199B7F0A">
      <w:pPr>
        <w:jc w:val="center"/>
        <w:rPr>
          <w:rFonts w:hint="eastAsia" w:cs="Times New Roman"/>
          <w:b/>
          <w:sz w:val="30"/>
          <w:szCs w:val="30"/>
        </w:rPr>
      </w:pPr>
    </w:p>
    <w:p w14:paraId="7D65720E">
      <w:pPr>
        <w:jc w:val="center"/>
        <w:rPr>
          <w:rFonts w:hint="eastAsia" w:cs="Times New Roman"/>
          <w:b/>
          <w:sz w:val="30"/>
          <w:szCs w:val="30"/>
        </w:rPr>
      </w:pPr>
    </w:p>
    <w:p w14:paraId="37D5719B">
      <w:pPr>
        <w:spacing w:line="520" w:lineRule="exact"/>
        <w:jc w:val="center"/>
        <w:rPr>
          <w:rFonts w:hint="eastAsia" w:cs="Times New Roman"/>
          <w:b/>
          <w:sz w:val="30"/>
          <w:szCs w:val="30"/>
        </w:rPr>
      </w:pPr>
    </w:p>
    <w:bookmarkEnd w:id="10"/>
    <w:p w14:paraId="12741E27">
      <w:pPr>
        <w:spacing w:before="156" w:beforeLines="50" w:line="400" w:lineRule="exact"/>
        <w:ind w:firstLine="651" w:firstLineChars="200"/>
        <w:jc w:val="center"/>
        <w:rPr>
          <w:rFonts w:ascii="Times New Roman" w:hAnsi="Times New Roman" w:eastAsia="黑体" w:cs="Times New Roman"/>
          <w:b/>
          <w:bCs/>
          <w:w w:val="90"/>
          <w:sz w:val="32"/>
          <w:szCs w:val="32"/>
        </w:rPr>
      </w:pPr>
      <w:r>
        <w:rPr>
          <w:rFonts w:hint="eastAsia" w:eastAsia="黑体"/>
          <w:b/>
          <w:bCs/>
          <w:w w:val="90"/>
          <w:sz w:val="36"/>
          <w:szCs w:val="36"/>
        </w:rPr>
        <w:t>基于频率感知与深层语义融合的筏式养殖区提取方法研究</w:t>
      </w:r>
    </w:p>
    <w:p w14:paraId="0BB585A7">
      <w:pPr>
        <w:spacing w:before="156" w:beforeLines="50" w:line="400" w:lineRule="exact"/>
        <w:jc w:val="center"/>
        <w:rPr>
          <w:rFonts w:ascii="Times New Roman" w:hAnsi="Times New Roman" w:eastAsia="黑体" w:cs="Times New Roman"/>
          <w:b/>
          <w:bCs/>
          <w:w w:val="90"/>
          <w:sz w:val="32"/>
          <w:szCs w:val="32"/>
        </w:rPr>
      </w:pPr>
      <w:r>
        <w:rPr>
          <w:rFonts w:hint="eastAsia" w:ascii="Times New Roman" w:hAnsi="Times New Roman" w:eastAsia="黑体" w:cs="Times New Roman"/>
          <w:b/>
          <w:bCs/>
          <w:w w:val="90"/>
          <w:sz w:val="32"/>
          <w:szCs w:val="32"/>
        </w:rPr>
        <w:t>Research on the Extraction Method of Raft Aquaculture Areas Based on Frequency Awareness and Deep Semantic Fusion</w:t>
      </w:r>
    </w:p>
    <w:p w14:paraId="4DD51615">
      <w:pPr>
        <w:spacing w:before="156" w:beforeLines="50" w:line="400" w:lineRule="exact"/>
        <w:jc w:val="center"/>
        <w:rPr>
          <w:rFonts w:ascii="Times New Roman" w:hAnsi="Times New Roman" w:eastAsia="黑体" w:cs="Times New Roman"/>
          <w:b/>
          <w:bCs/>
          <w:w w:val="90"/>
          <w:sz w:val="32"/>
          <w:szCs w:val="32"/>
        </w:rPr>
      </w:pPr>
    </w:p>
    <w:p w14:paraId="02BD093C">
      <w:pPr>
        <w:jc w:val="center"/>
        <w:rPr>
          <w:rFonts w:hint="eastAsia" w:cs="Times New Roman"/>
          <w:b/>
          <w:sz w:val="30"/>
          <w:szCs w:val="30"/>
        </w:rPr>
      </w:pPr>
    </w:p>
    <w:p w14:paraId="2F9B00B3">
      <w:pPr>
        <w:jc w:val="center"/>
        <w:rPr>
          <w:rFonts w:hint="eastAsia" w:cs="Times New Roman"/>
          <w:b/>
          <w:sz w:val="30"/>
          <w:szCs w:val="30"/>
        </w:rPr>
      </w:pPr>
      <w:bookmarkStart w:id="436" w:name="_GoBack"/>
      <w:bookmarkEnd w:id="436"/>
    </w:p>
    <w:p w14:paraId="291801F7">
      <w:pPr>
        <w:jc w:val="center"/>
        <w:rPr>
          <w:rFonts w:hint="eastAsia" w:cs="Times New Roman"/>
          <w:b/>
          <w:sz w:val="30"/>
          <w:szCs w:val="30"/>
        </w:rPr>
      </w:pPr>
    </w:p>
    <w:p w14:paraId="191018EF">
      <w:pPr>
        <w:spacing w:line="480" w:lineRule="auto"/>
        <w:ind w:left="840" w:leftChars="400" w:right="840" w:rightChars="400" w:firstLine="560" w:firstLineChars="200"/>
        <w:rPr>
          <w:rFonts w:hint="eastAsia" w:ascii="等线" w:hAnsi="等线" w:eastAsia="黑体" w:cs="Times New Roman"/>
          <w:sz w:val="28"/>
          <w:szCs w:val="28"/>
          <w:u w:val="single"/>
        </w:rPr>
      </w:pPr>
      <w:r>
        <w:rPr>
          <w:rFonts w:ascii="等线" w:hAnsi="等线" w:eastAsia="黑体" w:cs="Times New Roman"/>
          <w:sz w:val="28"/>
          <w:szCs w:val="28"/>
        </w:rPr>
        <w:t>作    者</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r>
        <w:rPr>
          <w:rFonts w:ascii="等线" w:hAnsi="等线" w:eastAsia="黑体" w:cs="Times New Roman"/>
          <w:sz w:val="28"/>
          <w:szCs w:val="28"/>
        </w:rPr>
        <w:t>入学时间</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Times New Roman" w:hAnsi="Times New Roman" w:eastAsia="黑体" w:cs="Times New Roman"/>
          <w:sz w:val="28"/>
          <w:szCs w:val="28"/>
          <w:u w:val="single"/>
        </w:rPr>
        <w:t>202</w:t>
      </w:r>
      <w:r>
        <w:rPr>
          <w:rFonts w:hint="eastAsia" w:ascii="Times New Roman" w:hAnsi="Times New Roman" w:eastAsia="黑体" w:cs="Times New Roman"/>
          <w:sz w:val="28"/>
          <w:szCs w:val="28"/>
          <w:u w:val="single"/>
        </w:rPr>
        <w:t>2</w:t>
      </w:r>
      <w:r>
        <w:rPr>
          <w:rFonts w:ascii="等线" w:hAnsi="等线" w:eastAsia="黑体" w:cs="Times New Roman"/>
          <w:sz w:val="28"/>
          <w:szCs w:val="28"/>
          <w:u w:val="single"/>
        </w:rPr>
        <w:t>年</w:t>
      </w:r>
      <w:r>
        <w:rPr>
          <w:rFonts w:ascii="Times New Roman" w:hAnsi="Times New Roman" w:eastAsia="黑体" w:cs="Times New Roman"/>
          <w:sz w:val="28"/>
          <w:szCs w:val="28"/>
          <w:u w:val="single"/>
        </w:rPr>
        <w:t>9</w:t>
      </w:r>
      <w:r>
        <w:rPr>
          <w:rFonts w:ascii="等线" w:hAnsi="等线" w:eastAsia="黑体" w:cs="Times New Roman"/>
          <w:sz w:val="28"/>
          <w:szCs w:val="28"/>
          <w:u w:val="single"/>
        </w:rPr>
        <w:t xml:space="preserve">月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p>
    <w:p w14:paraId="199935C9">
      <w:pPr>
        <w:spacing w:line="480" w:lineRule="auto"/>
        <w:ind w:left="840" w:leftChars="400" w:right="840" w:rightChars="400" w:firstLine="560" w:firstLineChars="200"/>
        <w:rPr>
          <w:rFonts w:hint="eastAsia" w:ascii="等线" w:hAnsi="等线" w:eastAsia="黑体" w:cs="Times New Roman"/>
          <w:sz w:val="28"/>
          <w:szCs w:val="28"/>
          <w:u w:val="single"/>
        </w:rPr>
      </w:pPr>
      <w:r>
        <w:rPr>
          <w:rFonts w:ascii="等线" w:hAnsi="等线" w:eastAsia="黑体" w:cs="Times New Roman"/>
          <w:sz w:val="28"/>
          <w:szCs w:val="28"/>
        </w:rPr>
        <w:t>导    师</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Times New Roman" w:hAnsi="Times New Roman" w:eastAsia="黑体" w:cs="Times New Roman"/>
          <w:sz w:val="28"/>
          <w:szCs w:val="28"/>
          <w:u w:val="single"/>
        </w:rPr>
        <w:t xml:space="preserve">   </w:t>
      </w:r>
      <w:r>
        <w:rPr>
          <w:rFonts w:ascii="等线" w:hAnsi="等线" w:eastAsia="黑体" w:cs="Times New Roman"/>
          <w:sz w:val="28"/>
          <w:szCs w:val="28"/>
        </w:rPr>
        <w:t>职    称</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副教授</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p>
    <w:p w14:paraId="25B112E6">
      <w:pPr>
        <w:spacing w:line="480" w:lineRule="auto"/>
        <w:ind w:left="840" w:leftChars="400" w:right="840" w:rightChars="400" w:firstLine="560" w:firstLineChars="200"/>
        <w:rPr>
          <w:rFonts w:hint="eastAsia" w:ascii="等线" w:hAnsi="等线" w:eastAsia="黑体" w:cs="Times New Roman"/>
          <w:sz w:val="28"/>
          <w:szCs w:val="28"/>
          <w:u w:val="single"/>
        </w:rPr>
      </w:pPr>
      <w:r>
        <w:rPr>
          <w:rFonts w:ascii="等线" w:hAnsi="等线" w:eastAsia="黑体" w:cs="Times New Roman"/>
          <w:sz w:val="28"/>
          <w:szCs w:val="28"/>
        </w:rPr>
        <w:t>申请学位</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工学</w:t>
      </w:r>
      <w:r>
        <w:rPr>
          <w:rFonts w:ascii="等线" w:hAnsi="等线" w:eastAsia="黑体" w:cs="Times New Roman"/>
          <w:sz w:val="28"/>
          <w:szCs w:val="28"/>
          <w:u w:val="single"/>
        </w:rPr>
        <w:t>硕士</w:t>
      </w:r>
      <w:r>
        <w:rPr>
          <w:rFonts w:hint="eastAsia" w:ascii="等线" w:hAnsi="等线" w:eastAsia="黑体" w:cs="Times New Roman"/>
          <w:sz w:val="28"/>
          <w:szCs w:val="28"/>
          <w:u w:val="single"/>
        </w:rPr>
        <w:t xml:space="preserve">     </w:t>
      </w:r>
      <w:r>
        <w:rPr>
          <w:rFonts w:ascii="等线" w:hAnsi="等线" w:eastAsia="黑体" w:cs="Times New Roman"/>
          <w:sz w:val="28"/>
          <w:szCs w:val="28"/>
        </w:rPr>
        <w:t>所在学院</w:t>
      </w:r>
      <w:r>
        <w:rPr>
          <w:rFonts w:hint="eastAsia" w:ascii="等线" w:hAnsi="等线" w:eastAsia="黑体" w:cs="Times New Roman"/>
          <w:sz w:val="28"/>
          <w:szCs w:val="28"/>
        </w:rPr>
        <w:t xml:space="preserve"> </w:t>
      </w:r>
      <w:r>
        <w:rPr>
          <w:rFonts w:ascii="等线" w:hAnsi="等线" w:eastAsia="黑体" w:cs="Times New Roman"/>
          <w:sz w:val="28"/>
          <w:szCs w:val="28"/>
          <w:u w:val="single"/>
        </w:rPr>
        <w:t>计算</w:t>
      </w:r>
      <w:r>
        <w:rPr>
          <w:rFonts w:hint="eastAsia" w:ascii="等线" w:hAnsi="等线" w:eastAsia="黑体" w:cs="Times New Roman"/>
          <w:sz w:val="28"/>
          <w:szCs w:val="28"/>
          <w:u w:val="single"/>
        </w:rPr>
        <w:t>机</w:t>
      </w:r>
      <w:r>
        <w:rPr>
          <w:rFonts w:ascii="等线" w:hAnsi="等线" w:eastAsia="黑体" w:cs="Times New Roman"/>
          <w:sz w:val="28"/>
          <w:szCs w:val="28"/>
          <w:u w:val="single"/>
        </w:rPr>
        <w:t>科学与工程</w:t>
      </w:r>
      <w:r>
        <w:rPr>
          <w:rFonts w:hint="eastAsia" w:ascii="等线" w:hAnsi="等线" w:eastAsia="黑体" w:cs="Times New Roman"/>
          <w:sz w:val="28"/>
          <w:szCs w:val="28"/>
          <w:u w:val="single"/>
        </w:rPr>
        <w:t xml:space="preserve"> </w:t>
      </w:r>
    </w:p>
    <w:p w14:paraId="152EC1D9">
      <w:pPr>
        <w:spacing w:line="480" w:lineRule="auto"/>
        <w:ind w:left="840" w:leftChars="400" w:right="840" w:rightChars="400" w:firstLine="560" w:firstLineChars="200"/>
        <w:rPr>
          <w:rFonts w:hint="eastAsia" w:ascii="等线" w:hAnsi="等线" w:eastAsia="黑体" w:cs="Times New Roman"/>
          <w:sz w:val="28"/>
          <w:szCs w:val="28"/>
          <w:u w:val="single"/>
        </w:rPr>
      </w:pPr>
      <w:r>
        <w:rPr>
          <w:rFonts w:ascii="等线" w:hAnsi="等线" w:eastAsia="黑体" w:cs="Times New Roman"/>
          <w:sz w:val="28"/>
          <w:szCs w:val="28"/>
        </w:rPr>
        <w:t>学科（类别）</w:t>
      </w:r>
      <w:r>
        <w:rPr>
          <w:rFonts w:hint="eastAsia" w:ascii="等线" w:hAnsi="等线" w:eastAsia="黑体" w:cs="Times New Roman"/>
          <w:sz w:val="28"/>
          <w:szCs w:val="28"/>
          <w:u w:val="single"/>
        </w:rPr>
        <w:t xml:space="preserve">计算机应用技术 </w:t>
      </w:r>
      <w:r>
        <w:rPr>
          <w:rFonts w:ascii="等线" w:hAnsi="等线" w:eastAsia="黑体" w:cs="Times New Roman"/>
          <w:sz w:val="28"/>
          <w:szCs w:val="28"/>
        </w:rPr>
        <w:t>方向（领域）</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人工智能</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p>
    <w:p w14:paraId="3DCF4F77">
      <w:pPr>
        <w:spacing w:line="480" w:lineRule="auto"/>
        <w:ind w:left="840" w:leftChars="400" w:right="840" w:rightChars="400" w:firstLine="560" w:firstLineChars="200"/>
        <w:rPr>
          <w:rFonts w:hint="eastAsia" w:ascii="等线" w:hAnsi="等线" w:eastAsia="黑体" w:cs="Times New Roman"/>
          <w:spacing w:val="-10"/>
          <w:sz w:val="28"/>
          <w:szCs w:val="28"/>
          <w:u w:val="single"/>
        </w:rPr>
      </w:pPr>
      <w:r>
        <w:rPr>
          <w:rFonts w:ascii="等线" w:hAnsi="等线" w:eastAsia="黑体" w:cs="Times New Roman"/>
          <w:sz w:val="28"/>
          <w:szCs w:val="28"/>
        </w:rPr>
        <w:t>答辩日期</w:t>
      </w:r>
      <w:r>
        <w:rPr>
          <w:rFonts w:ascii="Times New Roman" w:hAnsi="Times New Roman" w:eastAsia="黑体" w:cs="Times New Roman"/>
          <w:sz w:val="28"/>
          <w:szCs w:val="28"/>
          <w:u w:val="single"/>
        </w:rPr>
        <w:t xml:space="preserve">             </w:t>
      </w:r>
      <w:r>
        <w:rPr>
          <w:rFonts w:hint="eastAsia" w:ascii="Times New Roman" w:hAnsi="Times New Roman" w:eastAsia="黑体" w:cs="Times New Roman"/>
          <w:sz w:val="28"/>
          <w:szCs w:val="28"/>
          <w:u w:val="single"/>
        </w:rPr>
        <w:t xml:space="preserve"> </w:t>
      </w:r>
      <w:r>
        <w:rPr>
          <w:rFonts w:ascii="Times New Roman" w:hAnsi="Times New Roman" w:eastAsia="黑体" w:cs="Times New Roman"/>
          <w:sz w:val="28"/>
          <w:szCs w:val="28"/>
          <w:u w:val="single"/>
        </w:rPr>
        <w:t xml:space="preserve">     </w:t>
      </w:r>
      <w:r>
        <w:rPr>
          <w:rFonts w:ascii="等线" w:hAnsi="等线" w:eastAsia="黑体" w:cs="Times New Roman"/>
          <w:sz w:val="28"/>
          <w:szCs w:val="28"/>
        </w:rPr>
        <w:t>提交日期</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Times New Roman" w:hAnsi="Times New Roman" w:eastAsia="黑体" w:cs="Times New Roman"/>
          <w:sz w:val="28"/>
          <w:szCs w:val="28"/>
          <w:u w:val="single"/>
        </w:rPr>
        <w:t xml:space="preserve">           </w:t>
      </w:r>
      <w:r>
        <w:rPr>
          <w:rFonts w:hint="eastAsia" w:ascii="等线" w:hAnsi="等线" w:eastAsia="黑体" w:cs="Times New Roman"/>
          <w:sz w:val="28"/>
          <w:szCs w:val="28"/>
          <w:u w:val="single"/>
        </w:rPr>
        <w:t xml:space="preserve"> </w:t>
      </w:r>
      <w:r>
        <w:rPr>
          <w:rFonts w:ascii="等线" w:hAnsi="等线" w:eastAsia="黑体" w:cs="Times New Roman"/>
          <w:sz w:val="28"/>
          <w:szCs w:val="28"/>
          <w:u w:val="single"/>
        </w:rPr>
        <w:t xml:space="preserve">  </w:t>
      </w:r>
      <w:r>
        <w:rPr>
          <w:rFonts w:hint="eastAsia" w:ascii="等线" w:hAnsi="等线" w:eastAsia="黑体" w:cs="Times New Roman"/>
          <w:sz w:val="28"/>
          <w:szCs w:val="28"/>
          <w:u w:val="single"/>
        </w:rPr>
        <w:t xml:space="preserve">    </w:t>
      </w:r>
    </w:p>
    <w:p w14:paraId="55285375">
      <w:pPr>
        <w:pageBreakBefore/>
        <w:spacing w:before="156" w:beforeLines="50"/>
        <w:ind w:firstLine="723" w:firstLineChars="200"/>
        <w:jc w:val="center"/>
        <w:rPr>
          <w:rFonts w:hint="eastAsia" w:eastAsia="黑体"/>
          <w:b/>
          <w:bCs/>
          <w:sz w:val="36"/>
        </w:rPr>
      </w:pPr>
      <w:r>
        <w:rPr>
          <w:rFonts w:eastAsia="黑体"/>
          <w:b/>
          <w:bCs/>
          <w:sz w:val="36"/>
        </w:rPr>
        <w:t>学位论文使用授权声明</w:t>
      </w:r>
    </w:p>
    <w:p w14:paraId="0716976F">
      <w:pPr>
        <w:spacing w:line="400" w:lineRule="exact"/>
        <w:rPr>
          <w:rFonts w:hint="eastAsia" w:eastAsia="楷体_GB2312"/>
          <w:sz w:val="24"/>
        </w:rPr>
      </w:pPr>
    </w:p>
    <w:p w14:paraId="08BC2E55">
      <w:pPr>
        <w:spacing w:line="400" w:lineRule="exact"/>
        <w:ind w:firstLine="480" w:firstLineChars="200"/>
        <w:rPr>
          <w:rFonts w:hint="eastAsia" w:eastAsia="楷体"/>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364A1E6A">
      <w:pPr>
        <w:pStyle w:val="49"/>
        <w:shd w:val="clear" w:color="auto" w:fill="FFFFFF"/>
        <w:spacing w:before="0" w:beforeAutospacing="0" w:after="0" w:afterAutospacing="0" w:line="400" w:lineRule="exact"/>
        <w:ind w:firstLine="480" w:firstLineChars="200"/>
        <w:rPr>
          <w:rFonts w:ascii="Times New Roman" w:hAnsi="Times New Roman" w:eastAsia="楷体" w:cs="Times New Roman"/>
          <w:bCs/>
          <w:kern w:val="2"/>
        </w:rPr>
      </w:pPr>
      <w:r>
        <w:rPr>
          <w:rFonts w:ascii="Times New Roman" w:hAnsi="Times New Roman" w:eastAsia="楷体" w:cs="Times New Roman"/>
          <w:bCs/>
        </w:rPr>
        <w:t>作为申请学位的条件之一，</w:t>
      </w:r>
      <w:r>
        <w:rPr>
          <w:rFonts w:ascii="Times New Roman" w:hAnsi="Times New Roman" w:eastAsia="楷体"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47D9070">
      <w:pPr>
        <w:spacing w:line="400" w:lineRule="exact"/>
        <w:ind w:firstLine="480" w:firstLineChars="200"/>
        <w:rPr>
          <w:rFonts w:hint="eastAsia" w:eastAsia="楷体"/>
          <w:bCs/>
          <w:sz w:val="24"/>
          <w:szCs w:val="24"/>
        </w:rPr>
      </w:pPr>
      <w:r>
        <w:rPr>
          <w:rFonts w:eastAsia="楷体"/>
          <w:bCs/>
          <w:sz w:val="24"/>
          <w:szCs w:val="24"/>
        </w:rPr>
        <w:t>（保密的学位论文在解密后适用本授权）</w:t>
      </w:r>
    </w:p>
    <w:p w14:paraId="701B00E9">
      <w:pPr>
        <w:spacing w:line="400" w:lineRule="exact"/>
        <w:rPr>
          <w:rFonts w:hint="eastAsia" w:eastAsia="楷体"/>
          <w:bCs/>
          <w:sz w:val="24"/>
          <w:szCs w:val="24"/>
        </w:rPr>
      </w:pPr>
    </w:p>
    <w:p w14:paraId="56FEDDE2">
      <w:pPr>
        <w:spacing w:line="400" w:lineRule="exact"/>
        <w:ind w:firstLine="480" w:firstLineChars="200"/>
        <w:rPr>
          <w:rFonts w:hint="eastAsia" w:eastAsia="楷体"/>
          <w:bCs/>
          <w:sz w:val="24"/>
          <w:szCs w:val="24"/>
        </w:rPr>
      </w:pPr>
      <w:r>
        <w:rPr>
          <w:rFonts w:eastAsia="楷体"/>
          <w:bCs/>
          <w:sz w:val="24"/>
          <w:szCs w:val="24"/>
        </w:rPr>
        <w:t>作者签名：                              导师签名：</w:t>
      </w:r>
      <w:r>
        <w:rPr>
          <w:rFonts w:hint="eastAsia" w:eastAsia="楷体"/>
          <w:bCs/>
          <w:sz w:val="24"/>
          <w:szCs w:val="24"/>
        </w:rPr>
        <w:t xml:space="preserve"> </w:t>
      </w:r>
    </w:p>
    <w:p w14:paraId="0A930F08">
      <w:pPr>
        <w:spacing w:line="400" w:lineRule="exact"/>
        <w:ind w:firstLine="480" w:firstLineChars="200"/>
        <w:rPr>
          <w:rFonts w:hint="eastAsia" w:eastAsia="楷体"/>
          <w:bCs/>
          <w:sz w:val="24"/>
          <w:szCs w:val="24"/>
        </w:rPr>
      </w:pPr>
      <w:r>
        <w:rPr>
          <w:rFonts w:eastAsia="楷体"/>
          <w:bCs/>
          <w:sz w:val="24"/>
          <w:szCs w:val="24"/>
        </w:rPr>
        <w:t>日    期：</w:t>
      </w:r>
      <w:r>
        <w:rPr>
          <w:rFonts w:ascii="楷体" w:hAnsi="楷体" w:eastAsia="楷体"/>
          <w:bCs/>
          <w:sz w:val="24"/>
          <w:szCs w:val="24"/>
        </w:rPr>
        <w:t xml:space="preserve"> </w:t>
      </w:r>
      <w:r>
        <w:rPr>
          <w:rFonts w:ascii="楷体" w:hAnsi="楷体" w:eastAsia="楷体" w:cs="Times New Roman"/>
          <w:bCs/>
          <w:sz w:val="24"/>
          <w:szCs w:val="24"/>
        </w:rPr>
        <w:t xml:space="preserve"> 年</w:t>
      </w:r>
      <w:r>
        <w:rPr>
          <w:rFonts w:hint="eastAsia" w:ascii="楷体" w:hAnsi="楷体" w:eastAsia="楷体" w:cs="Times New Roman"/>
          <w:bCs/>
          <w:sz w:val="24"/>
          <w:szCs w:val="24"/>
        </w:rPr>
        <w:t xml:space="preserve"> </w:t>
      </w:r>
      <w:r>
        <w:rPr>
          <w:rFonts w:ascii="楷体" w:hAnsi="楷体" w:eastAsia="楷体" w:cs="Times New Roman"/>
          <w:bCs/>
          <w:sz w:val="24"/>
          <w:szCs w:val="24"/>
        </w:rPr>
        <w:t xml:space="preserve"> 月   日            日    期：  年</w:t>
      </w:r>
      <w:r>
        <w:rPr>
          <w:rFonts w:hint="eastAsia" w:ascii="楷体" w:hAnsi="楷体" w:eastAsia="楷体" w:cs="Times New Roman"/>
          <w:bCs/>
          <w:sz w:val="24"/>
          <w:szCs w:val="24"/>
        </w:rPr>
        <w:t xml:space="preserve"> </w:t>
      </w:r>
      <w:r>
        <w:rPr>
          <w:rFonts w:ascii="楷体" w:hAnsi="楷体" w:eastAsia="楷体" w:cs="Times New Roman"/>
          <w:bCs/>
          <w:sz w:val="24"/>
          <w:szCs w:val="24"/>
        </w:rPr>
        <w:t xml:space="preserve"> 月  日</w:t>
      </w:r>
      <w:r>
        <w:rPr>
          <w:rFonts w:ascii="楷体" w:hAnsi="楷体" w:eastAsia="楷体"/>
          <w:bCs/>
          <w:sz w:val="24"/>
          <w:szCs w:val="24"/>
        </w:rPr>
        <w:t xml:space="preserve"> </w:t>
      </w:r>
      <w:r>
        <w:rPr>
          <w:rFonts w:eastAsia="楷体"/>
          <w:bCs/>
          <w:sz w:val="24"/>
          <w:szCs w:val="24"/>
        </w:rPr>
        <w:t xml:space="preserve"> </w:t>
      </w:r>
    </w:p>
    <w:p w14:paraId="46B456E9">
      <w:pPr>
        <w:rPr>
          <w:rFonts w:hint="eastAsia" w:eastAsia="楷体_GB2312"/>
          <w:sz w:val="28"/>
          <w:szCs w:val="28"/>
        </w:rPr>
      </w:pPr>
    </w:p>
    <w:p w14:paraId="0F76FA8B">
      <w:pPr>
        <w:pStyle w:val="47"/>
      </w:pPr>
    </w:p>
    <w:p w14:paraId="62766E6D">
      <w:pPr>
        <w:widowControl/>
        <w:ind w:firstLine="420" w:firstLineChars="200"/>
        <w:jc w:val="left"/>
        <w:rPr>
          <w:rFonts w:hint="eastAsia"/>
          <w:szCs w:val="21"/>
        </w:rPr>
      </w:pPr>
      <w:r>
        <w:br w:type="page"/>
      </w:r>
    </w:p>
    <w:p w14:paraId="747733D2">
      <w:pPr>
        <w:pageBreakBefore/>
        <w:spacing w:before="156" w:beforeLines="50" w:after="156" w:afterLines="50"/>
        <w:ind w:firstLine="723" w:firstLineChars="200"/>
        <w:jc w:val="center"/>
        <w:rPr>
          <w:rFonts w:hint="eastAsia" w:eastAsia="黑体"/>
          <w:b/>
          <w:bCs/>
          <w:sz w:val="36"/>
        </w:rPr>
      </w:pPr>
      <w:r>
        <w:rPr>
          <w:rFonts w:eastAsia="黑体"/>
          <w:b/>
          <w:bCs/>
          <w:sz w:val="36"/>
        </w:rPr>
        <w:t>学位论文原创性声明</w:t>
      </w:r>
    </w:p>
    <w:p w14:paraId="1C0BF288">
      <w:pPr>
        <w:spacing w:line="400" w:lineRule="exact"/>
        <w:ind w:firstLine="480" w:firstLineChars="200"/>
        <w:rPr>
          <w:rFonts w:hint="eastAsia" w:eastAsia="楷体"/>
          <w:bCs/>
          <w:sz w:val="24"/>
        </w:rPr>
      </w:pPr>
      <w:r>
        <w:rPr>
          <w:rFonts w:eastAsia="楷体"/>
          <w:bCs/>
          <w:sz w:val="24"/>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1640CF9">
      <w:pPr>
        <w:spacing w:line="400" w:lineRule="exact"/>
        <w:ind w:firstLine="480" w:firstLineChars="200"/>
        <w:rPr>
          <w:rFonts w:hint="eastAsia" w:eastAsia="楷体"/>
          <w:bCs/>
          <w:sz w:val="24"/>
        </w:rPr>
      </w:pPr>
      <w:r>
        <w:rPr>
          <w:rFonts w:eastAsia="楷体"/>
          <w:bCs/>
          <w:sz w:val="24"/>
        </w:rPr>
        <w:t>若有不实之处，本人愿意承担相关法律责任。</w:t>
      </w:r>
    </w:p>
    <w:p w14:paraId="46525D76">
      <w:pPr>
        <w:rPr>
          <w:rFonts w:hint="eastAsia" w:eastAsia="楷体"/>
          <w:b/>
          <w:bCs/>
        </w:rPr>
      </w:pPr>
    </w:p>
    <w:p w14:paraId="60D849C3">
      <w:pPr>
        <w:rPr>
          <w:rFonts w:hint="eastAsia" w:eastAsia="楷体"/>
          <w:b/>
          <w:bCs/>
        </w:rPr>
      </w:pPr>
    </w:p>
    <w:p w14:paraId="6492AC22">
      <w:pPr>
        <w:pStyle w:val="8"/>
        <w:spacing w:line="400" w:lineRule="exact"/>
        <w:ind w:firstLine="422" w:firstLineChars="200"/>
        <w:rPr>
          <w:rFonts w:ascii="Times New Roman" w:hAnsi="Times New Roman" w:eastAsia="楷体"/>
          <w:sz w:val="24"/>
          <w:szCs w:val="24"/>
        </w:rPr>
      </w:pPr>
      <w:r>
        <w:rPr>
          <w:rFonts w:ascii="Times New Roman" w:hAnsi="Times New Roman" w:eastAsia="楷体"/>
          <w:b/>
          <w:bCs/>
        </w:rPr>
        <w:t xml:space="preserve">                                              </w:t>
      </w:r>
      <w:r>
        <w:rPr>
          <w:rFonts w:ascii="Times New Roman" w:hAnsi="Times New Roman" w:eastAsia="楷体"/>
          <w:sz w:val="24"/>
          <w:szCs w:val="24"/>
        </w:rPr>
        <w:t>学位论文作者签名：</w:t>
      </w:r>
    </w:p>
    <w:p w14:paraId="69E27C93">
      <w:pPr>
        <w:pStyle w:val="8"/>
        <w:spacing w:line="400" w:lineRule="exact"/>
        <w:ind w:firstLine="480" w:firstLineChars="200"/>
        <w:rPr>
          <w:rFonts w:hint="eastAsia" w:ascii="楷体" w:hAnsi="楷体" w:eastAsia="楷体"/>
          <w:sz w:val="24"/>
          <w:szCs w:val="24"/>
        </w:rPr>
      </w:pPr>
      <w:r>
        <w:rPr>
          <w:rFonts w:ascii="Times New Roman" w:hAnsi="Times New Roman" w:eastAsia="楷体"/>
          <w:sz w:val="24"/>
          <w:szCs w:val="24"/>
        </w:rPr>
        <w:t xml:space="preserve">                                        </w:t>
      </w:r>
      <w:bookmarkStart w:id="11" w:name="_Hlk105877486"/>
      <w:r>
        <w:rPr>
          <w:rFonts w:ascii="楷体" w:hAnsi="楷体" w:eastAsia="楷体"/>
          <w:sz w:val="24"/>
          <w:szCs w:val="24"/>
        </w:rPr>
        <w:t xml:space="preserve">  年   月   日</w:t>
      </w:r>
      <w:bookmarkEnd w:id="11"/>
    </w:p>
    <w:p w14:paraId="30D206A5">
      <w:pPr>
        <w:rPr>
          <w:rFonts w:hint="eastAsia" w:eastAsia="楷体"/>
          <w:b/>
          <w:bCs/>
          <w:sz w:val="24"/>
        </w:rPr>
      </w:pPr>
    </w:p>
    <w:p w14:paraId="0455A95C">
      <w:pPr>
        <w:ind w:firstLine="420" w:firstLineChars="200"/>
        <w:rPr>
          <w:rFonts w:hint="eastAsia"/>
        </w:rPr>
      </w:pPr>
      <w:r>
        <w:br w:type="page"/>
      </w:r>
    </w:p>
    <w:p w14:paraId="654ED17D">
      <w:pPr>
        <w:pageBreakBefore/>
        <w:spacing w:before="156" w:beforeLines="50" w:after="156" w:afterLines="50"/>
        <w:ind w:firstLine="723" w:firstLineChars="200"/>
        <w:jc w:val="center"/>
        <w:rPr>
          <w:rFonts w:hint="eastAsia" w:eastAsia="黑体"/>
          <w:b/>
          <w:bCs/>
          <w:sz w:val="36"/>
        </w:rPr>
      </w:pPr>
      <w:r>
        <w:rPr>
          <w:rFonts w:eastAsia="黑体"/>
          <w:b/>
          <w:bCs/>
          <w:sz w:val="36"/>
        </w:rPr>
        <w:t>学位论文审查认定书</w:t>
      </w:r>
    </w:p>
    <w:p w14:paraId="1BC7828D">
      <w:pPr>
        <w:spacing w:line="400" w:lineRule="exact"/>
        <w:ind w:firstLine="480" w:firstLineChars="200"/>
        <w:rPr>
          <w:rFonts w:hint="eastAsia" w:eastAsia="楷体"/>
          <w:bCs/>
          <w:sz w:val="24"/>
          <w:szCs w:val="24"/>
        </w:rPr>
      </w:pPr>
      <w:r>
        <w:rPr>
          <w:rFonts w:eastAsia="楷体"/>
          <w:bCs/>
          <w:sz w:val="24"/>
          <w:szCs w:val="24"/>
        </w:rPr>
        <w:t>研究生          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4FE82267">
      <w:pPr>
        <w:spacing w:line="400" w:lineRule="exact"/>
        <w:rPr>
          <w:rFonts w:hint="eastAsia" w:eastAsia="黑体"/>
          <w:sz w:val="24"/>
        </w:rPr>
      </w:pPr>
    </w:p>
    <w:p w14:paraId="177CB8B0">
      <w:pPr>
        <w:spacing w:line="400" w:lineRule="exact"/>
        <w:rPr>
          <w:rFonts w:hint="eastAsia"/>
          <w:sz w:val="24"/>
        </w:rPr>
      </w:pPr>
    </w:p>
    <w:p w14:paraId="26C607AA">
      <w:pPr>
        <w:spacing w:line="400" w:lineRule="exact"/>
        <w:ind w:firstLine="480" w:firstLineChars="200"/>
        <w:rPr>
          <w:rFonts w:hint="eastAsia" w:eastAsia="楷体"/>
          <w:bCs/>
          <w:sz w:val="24"/>
          <w:szCs w:val="24"/>
        </w:rPr>
      </w:pPr>
      <w:r>
        <w:rPr>
          <w:sz w:val="24"/>
        </w:rPr>
        <w:t xml:space="preserve"> </w:t>
      </w:r>
      <w:r>
        <w:rPr>
          <w:sz w:val="28"/>
          <w:szCs w:val="28"/>
        </w:rPr>
        <w:t xml:space="preserve">                                 </w:t>
      </w:r>
      <w:r>
        <w:rPr>
          <w:rFonts w:eastAsia="楷体"/>
          <w:bCs/>
          <w:sz w:val="24"/>
          <w:szCs w:val="24"/>
        </w:rPr>
        <w:t>导师签名：</w:t>
      </w:r>
    </w:p>
    <w:p w14:paraId="1620C26D">
      <w:pPr>
        <w:spacing w:line="400" w:lineRule="exact"/>
        <w:ind w:firstLine="480" w:firstLineChars="200"/>
        <w:rPr>
          <w:rFonts w:hint="eastAsia" w:eastAsia="楷体"/>
          <w:bCs/>
          <w:sz w:val="24"/>
          <w:szCs w:val="24"/>
        </w:rPr>
      </w:pPr>
      <w:r>
        <w:rPr>
          <w:rFonts w:eastAsia="楷体"/>
          <w:bCs/>
          <w:sz w:val="24"/>
          <w:szCs w:val="24"/>
        </w:rPr>
        <w:t xml:space="preserve">                                        日   期</w:t>
      </w:r>
      <w:r>
        <w:rPr>
          <w:rFonts w:ascii="楷体" w:hAnsi="楷体" w:eastAsia="楷体"/>
          <w:bCs/>
          <w:sz w:val="24"/>
          <w:szCs w:val="24"/>
        </w:rPr>
        <w:t>：</w:t>
      </w:r>
      <w:r>
        <w:rPr>
          <w:rFonts w:ascii="楷体" w:hAnsi="楷体" w:eastAsia="楷体"/>
          <w:sz w:val="24"/>
          <w:szCs w:val="24"/>
        </w:rPr>
        <w:t xml:space="preserve">  年  月   日</w:t>
      </w:r>
    </w:p>
    <w:p w14:paraId="01CF95E2">
      <w:pPr>
        <w:spacing w:line="400" w:lineRule="exact"/>
        <w:rPr>
          <w:rFonts w:hint="eastAsia" w:eastAsia="楷体_GB2312"/>
          <w:bCs/>
          <w:sz w:val="24"/>
          <w:szCs w:val="24"/>
        </w:rPr>
      </w:pPr>
    </w:p>
    <w:p w14:paraId="13B5C11E">
      <w:pPr>
        <w:rPr>
          <w:rFonts w:hint="eastAsia"/>
        </w:rPr>
      </w:pPr>
    </w:p>
    <w:p w14:paraId="3EBE505A">
      <w:pPr>
        <w:widowControl/>
        <w:jc w:val="left"/>
        <w:rPr>
          <w:rFonts w:hint="eastAsia" w:eastAsia="黑体"/>
          <w:b/>
          <w:sz w:val="36"/>
          <w:szCs w:val="36"/>
        </w:rPr>
      </w:pPr>
      <w:r>
        <w:rPr>
          <w:rFonts w:eastAsia="黑体"/>
          <w:b/>
          <w:sz w:val="36"/>
          <w:szCs w:val="36"/>
        </w:rPr>
        <w:br w:type="page"/>
      </w:r>
    </w:p>
    <w:p w14:paraId="261D5CDF">
      <w:pPr>
        <w:pStyle w:val="16"/>
        <w:spacing w:before="156" w:after="156"/>
        <w:ind w:firstLine="723" w:firstLineChars="200"/>
      </w:pPr>
      <w:r>
        <w:rPr>
          <w:rFonts w:hint="eastAsia"/>
        </w:rPr>
        <w:t xml:space="preserve">摘 </w:t>
      </w:r>
      <w:r>
        <w:t xml:space="preserve"> </w:t>
      </w:r>
      <w:r>
        <w:rPr>
          <w:rFonts w:hint="eastAsia"/>
        </w:rPr>
        <w:t>要</w:t>
      </w:r>
    </w:p>
    <w:p w14:paraId="4F809820">
      <w:pPr>
        <w:snapToGrid w:val="0"/>
        <w:spacing w:line="400" w:lineRule="exact"/>
        <w:ind w:firstLine="480" w:firstLineChars="200"/>
        <w:rPr>
          <w:rFonts w:hint="eastAsia" w:ascii="宋体" w:hAnsi="宋体" w:eastAsia="宋体" w:cs="Times New Roman"/>
          <w:color w:val="000000" w:themeColor="text1"/>
          <w:sz w:val="24"/>
          <w:szCs w:val="24"/>
          <w14:textFill>
            <w14:solidFill>
              <w14:schemeClr w14:val="tx1"/>
            </w14:solidFill>
          </w14:textFill>
        </w:rPr>
      </w:pPr>
      <w:bookmarkStart w:id="12" w:name="OLE_LINK10"/>
      <w:r>
        <w:rPr>
          <w:rFonts w:ascii="宋体" w:hAnsi="宋体" w:eastAsia="宋体" w:cs="Times New Roman"/>
          <w:color w:val="000000" w:themeColor="text1"/>
          <w:sz w:val="24"/>
          <w:szCs w:val="24"/>
          <w14:textFill>
            <w14:solidFill>
              <w14:schemeClr w14:val="tx1"/>
            </w14:solidFill>
          </w14:textFill>
        </w:rPr>
        <w:t>海水养殖作为沿海地区海洋经济的重要组成部分，对筏式养殖区进行精准监测，不仅有助于养殖海域的科学规划，还对生态环境保护具有重要意义。高分卫星遥感凭借其高空间分辨率、广覆盖区域和短重访周期等特点，成为实现筏式养殖区动态监测的重要手段。然而，目前从遥感影像中准确完整地提取养殖区仍面临诸多挑战：一方面，不同类别养殖区的光谱特征变化较大，部分区域甚至缺乏明显的空谱特征，导致养殖区内部出现不规则空洞以及边缘模糊现象；另一方面，复杂海洋环境下的特征退化问题以及多尺度特征对齐与融合困难，进一步增加了筏式养殖区遥感提取的难度。这些因素使得养殖区</w:t>
      </w:r>
      <w:r>
        <w:rPr>
          <w:rFonts w:hint="eastAsia" w:ascii="宋体" w:hAnsi="宋体" w:eastAsia="宋体" w:cs="Times New Roman"/>
          <w:color w:val="000000" w:themeColor="text1"/>
          <w:sz w:val="24"/>
          <w:szCs w:val="24"/>
          <w14:textFill>
            <w14:solidFill>
              <w14:schemeClr w14:val="tx1"/>
            </w14:solidFill>
          </w14:textFill>
        </w:rPr>
        <w:t>的精准提取成为一个</w:t>
      </w:r>
      <w:r>
        <w:rPr>
          <w:rFonts w:ascii="宋体" w:hAnsi="宋体" w:eastAsia="宋体" w:cs="Times New Roman"/>
          <w:color w:val="000000" w:themeColor="text1"/>
          <w:sz w:val="24"/>
          <w:szCs w:val="24"/>
          <w14:textFill>
            <w14:solidFill>
              <w14:schemeClr w14:val="tx1"/>
            </w14:solidFill>
          </w14:textFill>
        </w:rPr>
        <w:t>挑战。本文基于浙江洞头地区的遥感影像，对多类别筏式养殖区提取方法展开深入研究，主要工作如下：</w:t>
      </w:r>
    </w:p>
    <w:p w14:paraId="1358D78C">
      <w:pPr>
        <w:numPr>
          <w:ilvl w:val="0"/>
          <w:numId w:val="1"/>
        </w:numPr>
        <w:spacing w:line="400" w:lineRule="exact"/>
        <w:ind w:left="0" w:firstLine="480" w:firstLineChars="200"/>
        <w:rPr>
          <w:rFonts w:ascii="Times New Roman" w:hAnsi="Times New Roman" w:eastAsia="宋体" w:cs="Times New Roman"/>
          <w:sz w:val="24"/>
          <w:szCs w:val="24"/>
        </w:rPr>
      </w:pPr>
      <w:bookmarkStart w:id="13" w:name="OLE_LINK132"/>
      <w:r>
        <w:rPr>
          <w:rFonts w:ascii="Times New Roman" w:hAnsi="Times New Roman" w:eastAsia="宋体" w:cs="Times New Roman"/>
          <w:sz w:val="24"/>
          <w:szCs w:val="24"/>
        </w:rPr>
        <w:t>针对筏式养殖区遥感监测中面临的光谱特征变化显著、内部空洞现象以及边界模糊等挑战，</w:t>
      </w:r>
      <w:bookmarkEnd w:id="13"/>
      <w:r>
        <w:rPr>
          <w:rFonts w:ascii="Times New Roman" w:hAnsi="Times New Roman" w:eastAsia="宋体" w:cs="Times New Roman"/>
          <w:sz w:val="24"/>
          <w:szCs w:val="24"/>
        </w:rPr>
        <w:t>本研究提出了一种基于伪边界与频率感知的语义分割网络</w:t>
      </w:r>
      <w:bookmarkStart w:id="14" w:name="OLE_LINK34"/>
      <w:r>
        <w:rPr>
          <w:rFonts w:ascii="Times New Roman" w:hAnsi="Times New Roman" w:eastAsia="宋体" w:cs="Times New Roman"/>
          <w:sz w:val="24"/>
          <w:szCs w:val="24"/>
        </w:rPr>
        <w:t>PBFANet</w:t>
      </w:r>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该网络</w:t>
      </w:r>
      <w:r>
        <w:rPr>
          <w:rFonts w:ascii="Times New Roman" w:hAnsi="Times New Roman" w:eastAsia="宋体" w:cs="Times New Roman"/>
          <w:sz w:val="24"/>
          <w:szCs w:val="24"/>
        </w:rPr>
        <w:t>通过门控融合模块动态调整特征通道权重，实现了图像特征与边界信息的融合，有效解决了基础网络在细节特征学习上的不足；同时，频率感知融合模块结合高通与低通滤波器，在放大高频边界细节的同时抑制噪声干扰，显著增强了类内一致性，从而提升了模型对复杂场景的适应能力。在涵盖紫菜、羊栖菜和鱼排三种典型养殖区类型的浙江洞头GF-1数据集上的实验结果表明，PBFANet能够有效提取光谱特征不显著的养殖区边界，显著减少内部空洞现象，并提升类内一致性，充分展现了其在边界提取和筏式养殖区识别方面的卓越性能。</w:t>
      </w:r>
    </w:p>
    <w:p w14:paraId="5251DA1E">
      <w:pPr>
        <w:numPr>
          <w:ilvl w:val="0"/>
          <w:numId w:val="1"/>
        </w:numPr>
        <w:spacing w:line="400" w:lineRule="exact"/>
        <w:ind w:left="0"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针对复杂海洋环境下特征退化严重以及多尺度特征对齐与融合困难等问题，本研究提出了</w:t>
      </w:r>
      <w:r>
        <w:rPr>
          <w:rFonts w:hint="eastAsia" w:ascii="Times New Roman" w:hAnsi="Times New Roman" w:eastAsia="宋体" w:cs="Times New Roman"/>
          <w:sz w:val="24"/>
          <w:szCs w:val="24"/>
        </w:rPr>
        <w:t>深层语义融合与特征增强的筏式养殖区提取网络DFFENet</w:t>
      </w:r>
      <w:r>
        <w:rPr>
          <w:rFonts w:ascii="Times New Roman" w:hAnsi="Times New Roman" w:eastAsia="宋体" w:cs="Times New Roman"/>
          <w:sz w:val="24"/>
          <w:szCs w:val="24"/>
        </w:rPr>
        <w:t>。</w:t>
      </w:r>
      <w:r>
        <w:rPr>
          <w:rFonts w:hint="eastAsia" w:ascii="Times New Roman" w:hAnsi="Times New Roman" w:eastAsia="宋体" w:cs="Times New Roman"/>
          <w:sz w:val="24"/>
          <w:szCs w:val="24"/>
        </w:rPr>
        <w:t>DFFENet</w:t>
      </w:r>
      <w:r>
        <w:rPr>
          <w:rFonts w:ascii="Times New Roman" w:hAnsi="Times New Roman" w:eastAsia="宋体" w:cs="Times New Roman"/>
          <w:sz w:val="24"/>
          <w:szCs w:val="24"/>
        </w:rPr>
        <w:t>在语义流中引入了边界-语义选择性聚合模块，通过动态权重分配机制分别提取浅层边界特征和深层语义特征，并构建双向特征互补机制。具体而言，浅层特征利用其高保真度的空间定位信息补偿深层特征的边界偏差，而深层特征则通过其丰富的语义信息弥补浅层特征的语义缺失，从而显著提升了复杂环境下弱边界区域的特征表达能力。此外，</w:t>
      </w:r>
      <w:r>
        <w:rPr>
          <w:rFonts w:hint="eastAsia" w:ascii="Times New Roman" w:hAnsi="Times New Roman" w:eastAsia="宋体" w:cs="Times New Roman"/>
          <w:sz w:val="24"/>
          <w:szCs w:val="24"/>
        </w:rPr>
        <w:t>DFFENet</w:t>
      </w:r>
      <w:r>
        <w:rPr>
          <w:rFonts w:ascii="Times New Roman" w:hAnsi="Times New Roman" w:eastAsia="宋体" w:cs="Times New Roman"/>
          <w:sz w:val="24"/>
          <w:szCs w:val="24"/>
        </w:rPr>
        <w:t>在多尺度流中设计了深层语义融合模块，通过多尺度特征解耦与全局上下文关联网络，将浅层和深层特征映射到统一的语义空间，并利用交叉注意力机制构建局部细节与整体语义之间的动态关联框架，有效解决了多尺度特征的对齐与融合问题。实验结果表明，</w:t>
      </w:r>
      <w:r>
        <w:rPr>
          <w:rFonts w:hint="eastAsia" w:ascii="Times New Roman" w:hAnsi="Times New Roman" w:eastAsia="宋体" w:cs="Times New Roman"/>
          <w:sz w:val="24"/>
          <w:szCs w:val="24"/>
        </w:rPr>
        <w:t>DFFENet</w:t>
      </w:r>
      <w:r>
        <w:rPr>
          <w:rFonts w:ascii="Times New Roman" w:hAnsi="Times New Roman" w:eastAsia="宋体" w:cs="Times New Roman"/>
          <w:sz w:val="24"/>
          <w:szCs w:val="24"/>
        </w:rPr>
        <w:t>在应对复杂海洋环境下的特征退化问题以及多尺度特征对齐与融合方面表现优异，为复杂海洋环境下的精细化监测提供了可靠的技术支持</w:t>
      </w:r>
      <w:r>
        <w:rPr>
          <w:rFonts w:hint="eastAsia" w:ascii="Times New Roman" w:hAnsi="Times New Roman" w:eastAsia="宋体" w:cs="Times New Roman"/>
          <w:sz w:val="24"/>
          <w:szCs w:val="24"/>
        </w:rPr>
        <w:t>。</w:t>
      </w:r>
    </w:p>
    <w:p w14:paraId="29299CF2">
      <w:pPr>
        <w:spacing w:line="400" w:lineRule="exact"/>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rPr>
        <w:t>关键词</w:t>
      </w:r>
      <w:r>
        <w:rPr>
          <w:rFonts w:hint="eastAsia" w:ascii="Times New Roman" w:hAnsi="Times New Roman" w:eastAsia="宋体" w:cs="Times New Roman"/>
          <w:sz w:val="24"/>
          <w:szCs w:val="24"/>
        </w:rPr>
        <w:t>：筏式养殖区提取；遥感影像；深度学习；频率感知；边界增强</w:t>
      </w:r>
      <w:bookmarkEnd w:id="12"/>
    </w:p>
    <w:p w14:paraId="3C76C6E8">
      <w:pPr>
        <w:pageBreakBefore/>
        <w:spacing w:before="156" w:beforeLines="50" w:after="156" w:afterLines="50"/>
        <w:ind w:firstLine="723" w:firstLineChars="200"/>
        <w:jc w:val="center"/>
        <w:outlineLvl w:val="0"/>
        <w:rPr>
          <w:rFonts w:ascii="Times New Roman" w:hAnsi="Times New Roman" w:eastAsia="宋体" w:cs="Times New Roman"/>
          <w:b/>
          <w:bCs/>
          <w:sz w:val="36"/>
          <w:szCs w:val="36"/>
        </w:rPr>
      </w:pPr>
      <w:r>
        <w:rPr>
          <w:rFonts w:hint="eastAsia" w:ascii="Times New Roman" w:hAnsi="Times New Roman" w:eastAsia="宋体" w:cs="Times New Roman"/>
          <w:b/>
          <w:bCs/>
          <w:sz w:val="36"/>
          <w:szCs w:val="36"/>
        </w:rPr>
        <w:t>Abstract</w:t>
      </w:r>
    </w:p>
    <w:p w14:paraId="33B987B3">
      <w:pPr>
        <w:spacing w:line="400" w:lineRule="exact"/>
        <w:ind w:firstLine="480" w:firstLineChars="200"/>
        <w:rPr>
          <w:rFonts w:ascii="Times New Roman" w:hAnsi="Times New Roman" w:eastAsia="宋体" w:cs="Times New Roman"/>
          <w:sz w:val="24"/>
          <w:szCs w:val="20"/>
        </w:rPr>
      </w:pPr>
      <w:r>
        <w:rPr>
          <w:rFonts w:ascii="Times New Roman" w:hAnsi="Times New Roman" w:eastAsia="宋体" w:cs="Times New Roman"/>
          <w:sz w:val="24"/>
          <w:szCs w:val="20"/>
        </w:rPr>
        <w:t>Marine aquaculture serves as an important component of the marine economy in coastal areas. Conducting accurate monitoring of raft aquaculture areas is not only beneficial for the scientific planning of aquaculture sea areas but also holds great significance for ecological environmental protection. High-resolution satellite remote sensing, with its characteristics such as high spatial resolution, wide coverage area, and short revisit period, has become an important means to achieve dynamic monitoring of raft aquaculture areas. However, currently, accurately and completely extracting aquaculture areas from remote sensing images still faces numerous challenges. On one hand, the spectral characteristics of different types of aquaculture areas vary greatly, and some areas even lack obvious spatial-spectral features, resulting in irregular voids within the aquaculture areas and blurred edges. On the other hand, the problem of feature degradation in complex marine environments and the difficulties in aligning and fusing multi-scale features further increase the difficulty of remotely sensing and extracting raft aquaculture areas. These factors make it still a huge challenge to accurately and completely extract aquaculture areas. Based on the remote sensing images of the Dongtou area in Zhejiang Province, this paper conducts an in-depth study on the extraction methods of multi-category raft aquaculture areas, and the main work is as follows:</w:t>
      </w:r>
    </w:p>
    <w:p w14:paraId="6F97BA90">
      <w:pPr>
        <w:numPr>
          <w:ilvl w:val="0"/>
          <w:numId w:val="2"/>
        </w:numPr>
        <w:spacing w:line="400" w:lineRule="exact"/>
        <w:ind w:left="0" w:firstLine="480" w:firstLineChars="200"/>
        <w:rPr>
          <w:rFonts w:ascii="Times New Roman" w:hAnsi="Times New Roman" w:cs="Times New Roman"/>
          <w:sz w:val="24"/>
          <w:szCs w:val="20"/>
        </w:rPr>
      </w:pPr>
      <w:r>
        <w:rPr>
          <w:rFonts w:ascii="Times New Roman" w:hAnsi="Times New Roman" w:cs="Times New Roman"/>
          <w:sz w:val="24"/>
          <w:szCs w:val="20"/>
        </w:rPr>
        <w:t xml:space="preserve">Aiming at the challenges such as significant changes in spectral features, internal voids, and blurred boundaries faced in the remote sensing monitoring of raft aquaculture areas, this study proposes a semantic segmentation network based on pseudo-boundaries and frequency perception, namely PBFANet. This network dynamically adjusts the weights of feature channels through a gating fusion module, achieving the fusion of image features and boundary information, and effectively solving the deficiency of the basic network in learning detailed features. At the same time, the frequency perception fusion module combines high-pass and low-pass filters to amplify the high-frequency boundary details while suppressing noise interference, significantly enhancing the intra-class consistency, and thus improving the adaptability of the model to complex scenes. The experimental results on the GF-1 dataset of Dongtou, Zhejiang, which covers three typical types of aquaculture areas, namely laver, </w:t>
      </w:r>
      <w:r>
        <w:rPr>
          <w:rFonts w:hint="eastAsia" w:ascii="Times New Roman" w:hAnsi="Times New Roman" w:cs="Times New Roman"/>
          <w:sz w:val="24"/>
          <w:szCs w:val="20"/>
        </w:rPr>
        <w:t>hijiki</w:t>
      </w:r>
      <w:r>
        <w:rPr>
          <w:rFonts w:ascii="Times New Roman" w:hAnsi="Times New Roman" w:cs="Times New Roman"/>
          <w:sz w:val="24"/>
          <w:szCs w:val="20"/>
        </w:rPr>
        <w:t>, and fish</w:t>
      </w:r>
      <w:r>
        <w:rPr>
          <w:rFonts w:hint="eastAsia" w:ascii="Times New Roman" w:hAnsi="Times New Roman" w:cs="Times New Roman"/>
          <w:sz w:val="24"/>
          <w:szCs w:val="20"/>
        </w:rPr>
        <w:t>-cages</w:t>
      </w:r>
      <w:r>
        <w:rPr>
          <w:rFonts w:ascii="Times New Roman" w:hAnsi="Times New Roman" w:cs="Times New Roman"/>
          <w:sz w:val="24"/>
          <w:szCs w:val="20"/>
        </w:rPr>
        <w:t>, show that PBFANet can effectively extract the boundaries of aquaculture areas with insignificant spectral features, significantly reduce the internal voids, and improve the intra-class consistency, fully demonstrating its excellent performance in boundary extraction and identification of raft aquaculture areas.</w:t>
      </w:r>
    </w:p>
    <w:p w14:paraId="2ADD0CAB">
      <w:pPr>
        <w:numPr>
          <w:ilvl w:val="0"/>
          <w:numId w:val="2"/>
        </w:numPr>
        <w:spacing w:line="400" w:lineRule="exact"/>
        <w:ind w:left="0" w:firstLine="480" w:firstLineChars="200"/>
        <w:rPr>
          <w:rFonts w:ascii="Times New Roman" w:hAnsi="Times New Roman" w:cs="Times New Roman"/>
          <w:sz w:val="24"/>
          <w:szCs w:val="20"/>
        </w:rPr>
      </w:pPr>
      <w:r>
        <w:rPr>
          <w:rFonts w:ascii="Times New Roman" w:hAnsi="Times New Roman" w:cs="Times New Roman"/>
          <w:sz w:val="24"/>
          <w:szCs w:val="20"/>
        </w:rPr>
        <w:t xml:space="preserve">Aiming at the problems such as severe feature degradation in complex marine environments and the difficulties in aligning and fusing multi-scale features, this study proposes a raft aquaculture area extraction network, </w:t>
      </w:r>
      <w:r>
        <w:rPr>
          <w:rFonts w:hint="eastAsia" w:ascii="Times New Roman" w:hAnsi="Times New Roman" w:cs="Times New Roman"/>
          <w:sz w:val="24"/>
          <w:szCs w:val="20"/>
        </w:rPr>
        <w:t>DFFENet</w:t>
      </w:r>
      <w:r>
        <w:rPr>
          <w:rFonts w:ascii="Times New Roman" w:hAnsi="Times New Roman" w:cs="Times New Roman"/>
          <w:sz w:val="24"/>
          <w:szCs w:val="20"/>
        </w:rPr>
        <w:t xml:space="preserve">, for multi-scale semantic fusion and feature enhancement. </w:t>
      </w:r>
      <w:r>
        <w:rPr>
          <w:rFonts w:hint="eastAsia" w:ascii="Times New Roman" w:hAnsi="Times New Roman" w:cs="Times New Roman"/>
          <w:sz w:val="24"/>
          <w:szCs w:val="20"/>
        </w:rPr>
        <w:t>DFFENet</w:t>
      </w:r>
      <w:r>
        <w:rPr>
          <w:rFonts w:ascii="Times New Roman" w:hAnsi="Times New Roman" w:cs="Times New Roman"/>
          <w:sz w:val="24"/>
          <w:szCs w:val="20"/>
        </w:rPr>
        <w:t xml:space="preserve"> introduces a boundary-semantic selective aggregation module in the semantic flow. Through a dynamic weight allocation mechanism, it extracts shallow boundary features and deep semantic features respectively, and constructs a two-way feature complementary mechanism. Specifically, shallow features use their high-fidelity spatial positioning information to compensate for the boundary deviations of deep features, while deep features make up for the semantic deficiencies of shallow features through their rich semantic information, thus significantly improving the feature expression ability of weak boundary areas in complex environments. In addition, </w:t>
      </w:r>
      <w:r>
        <w:rPr>
          <w:rFonts w:hint="eastAsia" w:ascii="Times New Roman" w:hAnsi="Times New Roman" w:cs="Times New Roman"/>
          <w:sz w:val="24"/>
          <w:szCs w:val="20"/>
        </w:rPr>
        <w:t>DFFENet</w:t>
      </w:r>
      <w:r>
        <w:rPr>
          <w:rFonts w:ascii="Times New Roman" w:hAnsi="Times New Roman" w:cs="Times New Roman"/>
          <w:sz w:val="24"/>
          <w:szCs w:val="20"/>
        </w:rPr>
        <w:t xml:space="preserve"> designs a profound semantic fusion module in the multi-scale flow. Through the multi-scale feature decoupling and global context association network, it maps shallow and deep features to a unified semantic space, and uses the cross-attention mechanism to construct a dynamic association framework between local details and overall semantics, effectively solving the problems of alignment and fusion of multi-scale features. The experimental results show that </w:t>
      </w:r>
      <w:r>
        <w:rPr>
          <w:rFonts w:hint="eastAsia" w:ascii="Times New Roman" w:hAnsi="Times New Roman" w:cs="Times New Roman"/>
          <w:sz w:val="24"/>
          <w:szCs w:val="20"/>
        </w:rPr>
        <w:t>DFFENet</w:t>
      </w:r>
      <w:r>
        <w:rPr>
          <w:rFonts w:ascii="Times New Roman" w:hAnsi="Times New Roman" w:cs="Times New Roman"/>
          <w:sz w:val="24"/>
          <w:szCs w:val="20"/>
        </w:rPr>
        <w:t xml:space="preserve"> performs excellently in dealing with the problems of feature degradation in complex marine environments and the alignment and fusion of multi-scale features, providing reliable technical support for fine-grained monitoring in complex marine environments.</w:t>
      </w:r>
    </w:p>
    <w:p w14:paraId="7D3BB464">
      <w:pPr>
        <w:spacing w:line="380" w:lineRule="exact"/>
        <w:ind w:firstLine="482" w:firstLineChars="200"/>
        <w:rPr>
          <w:rFonts w:ascii="Times New Roman" w:hAnsi="Times New Roman" w:eastAsia="宋体" w:cs="Times New Roman"/>
          <w:sz w:val="24"/>
          <w:szCs w:val="20"/>
        </w:rPr>
      </w:pPr>
      <w:r>
        <w:rPr>
          <w:rFonts w:ascii="Times New Roman" w:hAnsi="Times New Roman" w:eastAsia="宋体" w:cs="Times New Roman"/>
          <w:b/>
          <w:bCs/>
          <w:sz w:val="24"/>
          <w:szCs w:val="20"/>
        </w:rPr>
        <w:t>Keywords:</w:t>
      </w:r>
      <w:r>
        <w:rPr>
          <w:rFonts w:ascii="Times New Roman" w:hAnsi="Times New Roman" w:eastAsia="宋体" w:cs="Times New Roman"/>
          <w:sz w:val="24"/>
          <w:szCs w:val="20"/>
        </w:rPr>
        <w:t xml:space="preserve"> </w:t>
      </w:r>
      <w:r>
        <w:rPr>
          <w:rFonts w:hint="eastAsia" w:ascii="Times New Roman" w:hAnsi="Times New Roman" w:eastAsia="宋体" w:cs="Times New Roman"/>
          <w:sz w:val="24"/>
          <w:szCs w:val="20"/>
        </w:rPr>
        <w:t>R</w:t>
      </w:r>
      <w:r>
        <w:rPr>
          <w:rFonts w:ascii="Times New Roman" w:hAnsi="Times New Roman" w:eastAsia="宋体" w:cs="Times New Roman"/>
          <w:sz w:val="24"/>
          <w:szCs w:val="20"/>
        </w:rPr>
        <w:t xml:space="preserve">aft </w:t>
      </w:r>
      <w:r>
        <w:rPr>
          <w:rFonts w:hint="eastAsia" w:ascii="Times New Roman" w:hAnsi="Times New Roman" w:eastAsia="宋体" w:cs="Times New Roman"/>
          <w:sz w:val="24"/>
          <w:szCs w:val="20"/>
        </w:rPr>
        <w:t>a</w:t>
      </w:r>
      <w:r>
        <w:rPr>
          <w:rFonts w:ascii="Times New Roman" w:hAnsi="Times New Roman" w:eastAsia="宋体" w:cs="Times New Roman"/>
          <w:sz w:val="24"/>
          <w:szCs w:val="20"/>
        </w:rPr>
        <w:t xml:space="preserve">quaculture </w:t>
      </w:r>
      <w:r>
        <w:rPr>
          <w:rFonts w:hint="eastAsia" w:ascii="Times New Roman" w:hAnsi="Times New Roman" w:eastAsia="宋体" w:cs="Times New Roman"/>
          <w:sz w:val="24"/>
          <w:szCs w:val="20"/>
        </w:rPr>
        <w:t>area</w:t>
      </w:r>
      <w:r>
        <w:rPr>
          <w:rFonts w:ascii="Times New Roman" w:hAnsi="Times New Roman" w:eastAsia="宋体" w:cs="Times New Roman"/>
          <w:sz w:val="24"/>
          <w:szCs w:val="20"/>
        </w:rPr>
        <w:t xml:space="preserve"> </w:t>
      </w:r>
      <w:r>
        <w:rPr>
          <w:rFonts w:hint="eastAsia" w:ascii="Times New Roman" w:hAnsi="Times New Roman" w:eastAsia="宋体" w:cs="Times New Roman"/>
          <w:sz w:val="24"/>
          <w:szCs w:val="20"/>
        </w:rPr>
        <w:t>e</w:t>
      </w:r>
      <w:r>
        <w:rPr>
          <w:rFonts w:ascii="Times New Roman" w:hAnsi="Times New Roman" w:eastAsia="宋体" w:cs="Times New Roman"/>
          <w:sz w:val="24"/>
          <w:szCs w:val="20"/>
        </w:rPr>
        <w:t>xtraction; R</w:t>
      </w:r>
      <w:r>
        <w:rPr>
          <w:rFonts w:hint="eastAsia" w:ascii="Times New Roman" w:hAnsi="Times New Roman" w:eastAsia="宋体" w:cs="Times New Roman"/>
          <w:sz w:val="24"/>
          <w:szCs w:val="20"/>
        </w:rPr>
        <w:t>e</w:t>
      </w:r>
      <w:r>
        <w:rPr>
          <w:rFonts w:ascii="Times New Roman" w:hAnsi="Times New Roman" w:eastAsia="宋体" w:cs="Times New Roman"/>
          <w:sz w:val="24"/>
          <w:szCs w:val="20"/>
        </w:rPr>
        <w:t xml:space="preserve">mote </w:t>
      </w:r>
      <w:r>
        <w:rPr>
          <w:rFonts w:hint="eastAsia" w:ascii="Times New Roman" w:hAnsi="Times New Roman" w:eastAsia="宋体" w:cs="Times New Roman"/>
          <w:sz w:val="24"/>
          <w:szCs w:val="20"/>
        </w:rPr>
        <w:t>s</w:t>
      </w:r>
      <w:r>
        <w:rPr>
          <w:rFonts w:ascii="Times New Roman" w:hAnsi="Times New Roman" w:eastAsia="宋体" w:cs="Times New Roman"/>
          <w:sz w:val="24"/>
          <w:szCs w:val="20"/>
        </w:rPr>
        <w:t xml:space="preserve">ensing </w:t>
      </w:r>
      <w:r>
        <w:rPr>
          <w:rFonts w:hint="eastAsia" w:ascii="Times New Roman" w:hAnsi="Times New Roman" w:eastAsia="宋体" w:cs="Times New Roman"/>
          <w:sz w:val="24"/>
          <w:szCs w:val="20"/>
        </w:rPr>
        <w:t>i</w:t>
      </w:r>
      <w:r>
        <w:rPr>
          <w:rFonts w:ascii="Times New Roman" w:hAnsi="Times New Roman" w:eastAsia="宋体" w:cs="Times New Roman"/>
          <w:sz w:val="24"/>
          <w:szCs w:val="20"/>
        </w:rPr>
        <w:t xml:space="preserve">mages; Deep </w:t>
      </w:r>
      <w:r>
        <w:rPr>
          <w:rFonts w:hint="eastAsia" w:ascii="Times New Roman" w:hAnsi="Times New Roman" w:eastAsia="宋体" w:cs="Times New Roman"/>
          <w:sz w:val="24"/>
          <w:szCs w:val="20"/>
        </w:rPr>
        <w:t>l</w:t>
      </w:r>
      <w:r>
        <w:rPr>
          <w:rFonts w:ascii="Times New Roman" w:hAnsi="Times New Roman" w:eastAsia="宋体" w:cs="Times New Roman"/>
          <w:sz w:val="24"/>
          <w:szCs w:val="20"/>
        </w:rPr>
        <w:t>earning</w:t>
      </w:r>
      <w:r>
        <w:rPr>
          <w:rFonts w:hint="eastAsia" w:ascii="Times New Roman" w:hAnsi="Times New Roman" w:eastAsia="宋体" w:cs="Times New Roman"/>
          <w:sz w:val="24"/>
          <w:szCs w:val="20"/>
        </w:rPr>
        <w:t>;</w:t>
      </w:r>
      <w:r>
        <w:rPr>
          <w:rFonts w:ascii="Times New Roman" w:hAnsi="Times New Roman" w:eastAsia="宋体" w:cs="Times New Roman"/>
          <w:sz w:val="24"/>
          <w:szCs w:val="20"/>
        </w:rPr>
        <w:t xml:space="preserve"> Frequency awareness; Boundary enhancement</w:t>
      </w:r>
      <w:r>
        <w:rPr>
          <w:rFonts w:hint="eastAsia" w:ascii="Times New Roman" w:hAnsi="Times New Roman" w:eastAsia="宋体" w:cs="Times New Roman"/>
          <w:sz w:val="24"/>
          <w:szCs w:val="20"/>
        </w:rPr>
        <w:t>.</w:t>
      </w:r>
    </w:p>
    <w:p w14:paraId="768449F9">
      <w:pPr>
        <w:spacing w:line="400" w:lineRule="exact"/>
        <w:ind w:firstLine="480" w:firstLineChars="200"/>
        <w:rPr>
          <w:rFonts w:ascii="Times New Roman" w:hAnsi="Times New Roman" w:eastAsia="宋体" w:cs="Times New Roman"/>
          <w:sz w:val="24"/>
          <w:szCs w:val="20"/>
        </w:rPr>
      </w:pPr>
      <w:r>
        <w:rPr>
          <w:rFonts w:ascii="Times New Roman" w:hAnsi="Times New Roman" w:eastAsia="宋体" w:cs="Times New Roman"/>
          <w:sz w:val="24"/>
          <w:szCs w:val="20"/>
        </w:rPr>
        <w:br w:type="page"/>
      </w:r>
    </w:p>
    <w:p w14:paraId="4C16DA28">
      <w:pPr>
        <w:pageBreakBefore/>
        <w:adjustRightInd w:val="0"/>
        <w:snapToGrid w:val="0"/>
        <w:spacing w:before="156" w:beforeLines="50" w:after="156" w:afterLines="50"/>
        <w:ind w:firstLine="720" w:firstLineChars="200"/>
        <w:jc w:val="center"/>
        <w:outlineLvl w:val="0"/>
        <w:rPr>
          <w:rFonts w:ascii="Times New Roman" w:hAnsi="Times New Roman" w:eastAsia="等线" w:cs="Times New Roman"/>
          <w:bCs/>
        </w:rPr>
      </w:pPr>
      <w:bookmarkStart w:id="15" w:name="_Toc4163236"/>
      <w:r>
        <w:rPr>
          <w:rFonts w:ascii="Times New Roman" w:hAnsi="Times New Roman" w:eastAsia="黑体" w:cs="Times New Roman"/>
          <w:color w:val="000000"/>
          <w:sz w:val="36"/>
          <w:szCs w:val="36"/>
        </w:rPr>
        <w:t>目</w:t>
      </w:r>
      <w:r>
        <w:rPr>
          <w:rFonts w:hint="eastAsia" w:ascii="Times New Roman" w:hAnsi="Times New Roman" w:eastAsia="黑体" w:cs="Times New Roman"/>
          <w:color w:val="000000"/>
          <w:sz w:val="36"/>
          <w:szCs w:val="36"/>
        </w:rPr>
        <w:t xml:space="preserve">  </w:t>
      </w:r>
      <w:r>
        <w:rPr>
          <w:rFonts w:ascii="Times New Roman" w:hAnsi="Times New Roman" w:eastAsia="黑体" w:cs="Times New Roman"/>
          <w:color w:val="000000"/>
          <w:sz w:val="36"/>
          <w:szCs w:val="36"/>
        </w:rPr>
        <w:t>录</w:t>
      </w:r>
      <w:r>
        <w:rPr>
          <w:rFonts w:ascii="Times New Roman" w:hAnsi="Times New Roman" w:eastAsia="等线" w:cs="Times New Roman"/>
          <w:bCs/>
        </w:rPr>
        <w:fldChar w:fldCharType="begin"/>
      </w:r>
      <w:r>
        <w:rPr>
          <w:rFonts w:ascii="Times New Roman" w:hAnsi="Times New Roman" w:eastAsia="等线" w:cs="Times New Roman"/>
          <w:bCs/>
        </w:rPr>
        <w:instrText xml:space="preserve"> TOC \h \z \t "标题 1,1,标题 2,2,二级标题,3" </w:instrText>
      </w:r>
      <w:r>
        <w:rPr>
          <w:rFonts w:ascii="Times New Roman" w:hAnsi="Times New Roman" w:eastAsia="等线" w:cs="Times New Roman"/>
          <w:bCs/>
        </w:rPr>
        <w:fldChar w:fldCharType="separate"/>
      </w:r>
    </w:p>
    <w:p w14:paraId="23BBFE62">
      <w:pPr>
        <w:pStyle w:val="7"/>
        <w:tabs>
          <w:tab w:val="right" w:leader="dot" w:pos="9354"/>
        </w:tabs>
      </w:pPr>
      <w:r>
        <w:fldChar w:fldCharType="begin"/>
      </w:r>
      <w:r>
        <w:instrText xml:space="preserve"> HYPERLINK \l "_Toc6148" </w:instrText>
      </w:r>
      <w:r>
        <w:fldChar w:fldCharType="separate"/>
      </w:r>
      <w:r>
        <w:t>图清单</w:t>
      </w:r>
      <w:r>
        <w:tab/>
      </w:r>
      <w:r>
        <w:fldChar w:fldCharType="begin"/>
      </w:r>
      <w:r>
        <w:instrText xml:space="preserve"> PAGEREF _Toc6148 \h </w:instrText>
      </w:r>
      <w:r>
        <w:fldChar w:fldCharType="separate"/>
      </w:r>
      <w:r>
        <w:t>I</w:t>
      </w:r>
      <w:r>
        <w:fldChar w:fldCharType="end"/>
      </w:r>
      <w:r>
        <w:fldChar w:fldCharType="end"/>
      </w:r>
    </w:p>
    <w:p w14:paraId="7E1AC4DF">
      <w:pPr>
        <w:pStyle w:val="7"/>
        <w:tabs>
          <w:tab w:val="right" w:leader="dot" w:pos="9354"/>
        </w:tabs>
      </w:pPr>
      <w:r>
        <w:fldChar w:fldCharType="begin"/>
      </w:r>
      <w:r>
        <w:instrText xml:space="preserve"> HYPERLINK \l "_Toc7781" </w:instrText>
      </w:r>
      <w:r>
        <w:fldChar w:fldCharType="separate"/>
      </w:r>
      <w:r>
        <w:t>表清单</w:t>
      </w:r>
      <w:r>
        <w:tab/>
      </w:r>
      <w:r>
        <w:fldChar w:fldCharType="begin"/>
      </w:r>
      <w:r>
        <w:instrText xml:space="preserve"> PAGEREF _Toc7781 \h </w:instrText>
      </w:r>
      <w:r>
        <w:fldChar w:fldCharType="separate"/>
      </w:r>
      <w:r>
        <w:t>IV</w:t>
      </w:r>
      <w:r>
        <w:fldChar w:fldCharType="end"/>
      </w:r>
      <w:r>
        <w:fldChar w:fldCharType="end"/>
      </w:r>
    </w:p>
    <w:p w14:paraId="63FFA5F5">
      <w:pPr>
        <w:pStyle w:val="7"/>
        <w:tabs>
          <w:tab w:val="right" w:leader="dot" w:pos="9354"/>
        </w:tabs>
      </w:pPr>
      <w:r>
        <w:fldChar w:fldCharType="begin"/>
      </w:r>
      <w:r>
        <w:instrText xml:space="preserve"> HYPERLINK \l "_Toc14530" </w:instrText>
      </w:r>
      <w:r>
        <w:fldChar w:fldCharType="separate"/>
      </w:r>
      <w:r>
        <w:t>变量注释表</w:t>
      </w:r>
      <w:r>
        <w:tab/>
      </w:r>
      <w:r>
        <w:fldChar w:fldCharType="begin"/>
      </w:r>
      <w:r>
        <w:instrText xml:space="preserve"> PAGEREF _Toc14530 \h </w:instrText>
      </w:r>
      <w:r>
        <w:fldChar w:fldCharType="separate"/>
      </w:r>
      <w:r>
        <w:t>V</w:t>
      </w:r>
      <w:r>
        <w:fldChar w:fldCharType="end"/>
      </w:r>
      <w:r>
        <w:fldChar w:fldCharType="end"/>
      </w:r>
    </w:p>
    <w:p w14:paraId="618E8716">
      <w:pPr>
        <w:pStyle w:val="13"/>
        <w:rPr>
          <w:b w:val="0"/>
          <w:bCs/>
        </w:rPr>
      </w:pPr>
      <w:r>
        <w:fldChar w:fldCharType="begin"/>
      </w:r>
      <w:r>
        <w:instrText xml:space="preserve"> HYPERLINK \l "_Toc10843" </w:instrText>
      </w:r>
      <w:r>
        <w:fldChar w:fldCharType="separate"/>
      </w:r>
      <w:r>
        <w:rPr>
          <w:rFonts w:ascii="黑体" w:hAnsi="黑体"/>
          <w:b w:val="0"/>
          <w:bCs/>
        </w:rPr>
        <w:t>1</w:t>
      </w:r>
      <w:r>
        <w:rPr>
          <w:b w:val="0"/>
          <w:bCs/>
        </w:rPr>
        <w:t xml:space="preserve"> </w:t>
      </w:r>
      <w:r>
        <w:rPr>
          <w:rFonts w:hint="eastAsia"/>
          <w:b w:val="0"/>
          <w:bCs/>
        </w:rPr>
        <w:t>绪 论</w:t>
      </w:r>
      <w:r>
        <w:rPr>
          <w:b w:val="0"/>
          <w:bCs/>
        </w:rPr>
        <w:tab/>
      </w:r>
      <w:r>
        <w:rPr>
          <w:b w:val="0"/>
          <w:bCs/>
        </w:rPr>
        <w:fldChar w:fldCharType="begin"/>
      </w:r>
      <w:r>
        <w:rPr>
          <w:b w:val="0"/>
          <w:bCs/>
        </w:rPr>
        <w:instrText xml:space="preserve"> PAGEREF _Toc10843 \h </w:instrText>
      </w:r>
      <w:r>
        <w:rPr>
          <w:b w:val="0"/>
          <w:bCs/>
        </w:rPr>
        <w:fldChar w:fldCharType="separate"/>
      </w:r>
      <w:r>
        <w:rPr>
          <w:b w:val="0"/>
          <w:bCs/>
        </w:rPr>
        <w:t>1</w:t>
      </w:r>
      <w:r>
        <w:rPr>
          <w:b w:val="0"/>
          <w:bCs/>
        </w:rPr>
        <w:fldChar w:fldCharType="end"/>
      </w:r>
      <w:r>
        <w:rPr>
          <w:b w:val="0"/>
          <w:bCs/>
        </w:rPr>
        <w:fldChar w:fldCharType="end"/>
      </w:r>
    </w:p>
    <w:p w14:paraId="33E14417">
      <w:pPr>
        <w:pStyle w:val="14"/>
        <w:tabs>
          <w:tab w:val="right" w:leader="dot" w:pos="9354"/>
        </w:tabs>
        <w:ind w:left="420"/>
      </w:pPr>
      <w:r>
        <w:fldChar w:fldCharType="begin"/>
      </w:r>
      <w:r>
        <w:instrText xml:space="preserve"> HYPERLINK \l "_Toc30707" </w:instrText>
      </w:r>
      <w:r>
        <w:fldChar w:fldCharType="separate"/>
      </w:r>
      <w:r>
        <w:t>1.1</w:t>
      </w:r>
      <w:r>
        <w:rPr>
          <w:rFonts w:hint="eastAsia"/>
        </w:rPr>
        <w:t xml:space="preserve"> 研究背景与意义</w:t>
      </w:r>
      <w:r>
        <w:tab/>
      </w:r>
      <w:r>
        <w:fldChar w:fldCharType="begin"/>
      </w:r>
      <w:r>
        <w:instrText xml:space="preserve"> PAGEREF _Toc30707 \h </w:instrText>
      </w:r>
      <w:r>
        <w:fldChar w:fldCharType="separate"/>
      </w:r>
      <w:r>
        <w:t>1</w:t>
      </w:r>
      <w:r>
        <w:fldChar w:fldCharType="end"/>
      </w:r>
      <w:r>
        <w:fldChar w:fldCharType="end"/>
      </w:r>
    </w:p>
    <w:p w14:paraId="63FDEBD0">
      <w:pPr>
        <w:pStyle w:val="14"/>
        <w:tabs>
          <w:tab w:val="right" w:leader="dot" w:pos="9354"/>
        </w:tabs>
        <w:ind w:left="420"/>
      </w:pPr>
      <w:r>
        <w:fldChar w:fldCharType="begin"/>
      </w:r>
      <w:r>
        <w:instrText xml:space="preserve"> HYPERLINK \l "_Toc15020" </w:instrText>
      </w:r>
      <w:r>
        <w:fldChar w:fldCharType="separate"/>
      </w:r>
      <w:r>
        <w:t xml:space="preserve">1.2 </w:t>
      </w:r>
      <w:r>
        <w:rPr>
          <w:rFonts w:hint="eastAsia"/>
        </w:rPr>
        <w:t>国内外研究现状</w:t>
      </w:r>
      <w:r>
        <w:tab/>
      </w:r>
      <w:r>
        <w:fldChar w:fldCharType="begin"/>
      </w:r>
      <w:r>
        <w:instrText xml:space="preserve"> PAGEREF _Toc15020 \h </w:instrText>
      </w:r>
      <w:r>
        <w:fldChar w:fldCharType="separate"/>
      </w:r>
      <w:r>
        <w:t>2</w:t>
      </w:r>
      <w:r>
        <w:fldChar w:fldCharType="end"/>
      </w:r>
      <w:r>
        <w:fldChar w:fldCharType="end"/>
      </w:r>
    </w:p>
    <w:p w14:paraId="1F4C7304">
      <w:pPr>
        <w:pStyle w:val="14"/>
        <w:tabs>
          <w:tab w:val="right" w:leader="dot" w:pos="9354"/>
        </w:tabs>
        <w:ind w:left="420"/>
      </w:pPr>
      <w:r>
        <w:fldChar w:fldCharType="begin"/>
      </w:r>
      <w:r>
        <w:instrText xml:space="preserve"> HYPERLINK \l "_Toc30702" </w:instrText>
      </w:r>
      <w:r>
        <w:fldChar w:fldCharType="separate"/>
      </w:r>
      <w:r>
        <w:t xml:space="preserve">1.3 </w:t>
      </w:r>
      <w:r>
        <w:rPr>
          <w:rFonts w:hint="eastAsia"/>
        </w:rPr>
        <w:t>问题的提出</w:t>
      </w:r>
      <w:r>
        <w:tab/>
      </w:r>
      <w:r>
        <w:fldChar w:fldCharType="begin"/>
      </w:r>
      <w:r>
        <w:instrText xml:space="preserve"> PAGEREF _Toc30702 \h </w:instrText>
      </w:r>
      <w:r>
        <w:fldChar w:fldCharType="separate"/>
      </w:r>
      <w:r>
        <w:t>5</w:t>
      </w:r>
      <w:r>
        <w:fldChar w:fldCharType="end"/>
      </w:r>
      <w:r>
        <w:fldChar w:fldCharType="end"/>
      </w:r>
    </w:p>
    <w:p w14:paraId="52E51BDF">
      <w:pPr>
        <w:pStyle w:val="14"/>
        <w:tabs>
          <w:tab w:val="right" w:leader="dot" w:pos="9354"/>
        </w:tabs>
        <w:ind w:left="420"/>
      </w:pPr>
      <w:r>
        <w:fldChar w:fldCharType="begin"/>
      </w:r>
      <w:r>
        <w:instrText xml:space="preserve"> HYPERLINK \l "_Toc22549" </w:instrText>
      </w:r>
      <w:r>
        <w:fldChar w:fldCharType="separate"/>
      </w:r>
      <w:r>
        <w:rPr>
          <w:rFonts w:hint="eastAsia"/>
        </w:rPr>
        <w:t>1</w:t>
      </w:r>
      <w:r>
        <w:t xml:space="preserve">.4 </w:t>
      </w:r>
      <w:r>
        <w:rPr>
          <w:rFonts w:hint="eastAsia"/>
        </w:rPr>
        <w:t>主要研究内容</w:t>
      </w:r>
      <w:r>
        <w:tab/>
      </w:r>
      <w:r>
        <w:fldChar w:fldCharType="begin"/>
      </w:r>
      <w:r>
        <w:instrText xml:space="preserve"> PAGEREF _Toc22549 \h </w:instrText>
      </w:r>
      <w:r>
        <w:fldChar w:fldCharType="separate"/>
      </w:r>
      <w:r>
        <w:t>6</w:t>
      </w:r>
      <w:r>
        <w:fldChar w:fldCharType="end"/>
      </w:r>
      <w:r>
        <w:fldChar w:fldCharType="end"/>
      </w:r>
    </w:p>
    <w:p w14:paraId="3A6B156D">
      <w:pPr>
        <w:pStyle w:val="14"/>
        <w:tabs>
          <w:tab w:val="right" w:leader="dot" w:pos="9354"/>
        </w:tabs>
        <w:ind w:left="420"/>
      </w:pPr>
      <w:r>
        <w:fldChar w:fldCharType="begin"/>
      </w:r>
      <w:r>
        <w:instrText xml:space="preserve"> HYPERLINK \l "_Toc14159" </w:instrText>
      </w:r>
      <w:r>
        <w:fldChar w:fldCharType="separate"/>
      </w:r>
      <w:r>
        <w:rPr>
          <w:bCs/>
        </w:rPr>
        <w:t>1.5 章节安排</w:t>
      </w:r>
      <w:r>
        <w:tab/>
      </w:r>
      <w:r>
        <w:fldChar w:fldCharType="begin"/>
      </w:r>
      <w:r>
        <w:instrText xml:space="preserve"> PAGEREF _Toc14159 \h </w:instrText>
      </w:r>
      <w:r>
        <w:fldChar w:fldCharType="separate"/>
      </w:r>
      <w:r>
        <w:t>6</w:t>
      </w:r>
      <w:r>
        <w:fldChar w:fldCharType="end"/>
      </w:r>
      <w:r>
        <w:fldChar w:fldCharType="end"/>
      </w:r>
    </w:p>
    <w:p w14:paraId="3921C127">
      <w:pPr>
        <w:pStyle w:val="13"/>
      </w:pPr>
      <w:r>
        <w:fldChar w:fldCharType="begin"/>
      </w:r>
      <w:r>
        <w:instrText xml:space="preserve"> HYPERLINK \l "_Toc1093" </w:instrText>
      </w:r>
      <w:r>
        <w:fldChar w:fldCharType="separate"/>
      </w:r>
      <w:r>
        <w:rPr>
          <w:rFonts w:hint="eastAsia" w:ascii="黑体" w:hAnsi="黑体"/>
          <w:b w:val="0"/>
          <w:bCs/>
        </w:rPr>
        <w:t>2</w:t>
      </w:r>
      <w:r>
        <w:rPr>
          <w:b w:val="0"/>
          <w:bCs/>
        </w:rPr>
        <w:t xml:space="preserve"> </w:t>
      </w:r>
      <w:r>
        <w:rPr>
          <w:rFonts w:hint="eastAsia"/>
          <w:b w:val="0"/>
          <w:bCs/>
        </w:rPr>
        <w:t>相关技术</w:t>
      </w:r>
      <w:r>
        <w:rPr>
          <w:b w:val="0"/>
          <w:bCs/>
        </w:rPr>
        <w:tab/>
      </w:r>
      <w:r>
        <w:rPr>
          <w:b w:val="0"/>
          <w:bCs/>
        </w:rPr>
        <w:fldChar w:fldCharType="begin"/>
      </w:r>
      <w:r>
        <w:rPr>
          <w:b w:val="0"/>
          <w:bCs/>
        </w:rPr>
        <w:instrText xml:space="preserve"> PAGEREF _Toc1093 \h </w:instrText>
      </w:r>
      <w:r>
        <w:rPr>
          <w:b w:val="0"/>
          <w:bCs/>
        </w:rPr>
        <w:fldChar w:fldCharType="separate"/>
      </w:r>
      <w:r>
        <w:rPr>
          <w:b w:val="0"/>
          <w:bCs/>
        </w:rPr>
        <w:t>8</w:t>
      </w:r>
      <w:r>
        <w:rPr>
          <w:b w:val="0"/>
          <w:bCs/>
        </w:rPr>
        <w:fldChar w:fldCharType="end"/>
      </w:r>
      <w:r>
        <w:rPr>
          <w:b w:val="0"/>
          <w:bCs/>
        </w:rPr>
        <w:fldChar w:fldCharType="end"/>
      </w:r>
    </w:p>
    <w:p w14:paraId="5EFBC4BE">
      <w:pPr>
        <w:pStyle w:val="14"/>
        <w:tabs>
          <w:tab w:val="right" w:leader="dot" w:pos="9354"/>
        </w:tabs>
        <w:ind w:left="420"/>
      </w:pPr>
      <w:r>
        <w:fldChar w:fldCharType="begin"/>
      </w:r>
      <w:r>
        <w:instrText xml:space="preserve"> HYPERLINK \l "_Toc24679" </w:instrText>
      </w:r>
      <w:r>
        <w:fldChar w:fldCharType="separate"/>
      </w:r>
      <w:r>
        <w:t>2.1</w:t>
      </w:r>
      <w:r>
        <w:rPr>
          <w:rFonts w:hint="eastAsia"/>
        </w:rPr>
        <w:t>语义分割</w:t>
      </w:r>
      <w:r>
        <w:tab/>
      </w:r>
      <w:r>
        <w:fldChar w:fldCharType="begin"/>
      </w:r>
      <w:r>
        <w:instrText xml:space="preserve"> PAGEREF _Toc24679 \h </w:instrText>
      </w:r>
      <w:r>
        <w:fldChar w:fldCharType="separate"/>
      </w:r>
      <w:r>
        <w:t>8</w:t>
      </w:r>
      <w:r>
        <w:fldChar w:fldCharType="end"/>
      </w:r>
      <w:r>
        <w:fldChar w:fldCharType="end"/>
      </w:r>
    </w:p>
    <w:p w14:paraId="7BB7831D">
      <w:pPr>
        <w:pStyle w:val="14"/>
        <w:tabs>
          <w:tab w:val="right" w:leader="dot" w:pos="9354"/>
        </w:tabs>
        <w:ind w:left="420"/>
      </w:pPr>
      <w:r>
        <w:fldChar w:fldCharType="begin"/>
      </w:r>
      <w:r>
        <w:instrText xml:space="preserve"> HYPERLINK \l "_Toc14884" </w:instrText>
      </w:r>
      <w:r>
        <w:fldChar w:fldCharType="separate"/>
      </w:r>
      <w:r>
        <w:rPr>
          <w:bCs/>
        </w:rPr>
        <w:t>2.</w:t>
      </w:r>
      <w:r>
        <w:rPr>
          <w:rFonts w:hint="eastAsia"/>
          <w:bCs/>
        </w:rPr>
        <w:t>2</w:t>
      </w:r>
      <w:r>
        <w:rPr>
          <w:bCs/>
        </w:rPr>
        <w:t xml:space="preserve"> </w:t>
      </w:r>
      <w:r>
        <w:rPr>
          <w:rFonts w:hint="eastAsia"/>
        </w:rPr>
        <w:t>扩张卷积</w:t>
      </w:r>
      <w:r>
        <w:tab/>
      </w:r>
      <w:r>
        <w:fldChar w:fldCharType="begin"/>
      </w:r>
      <w:r>
        <w:instrText xml:space="preserve"> PAGEREF _Toc14884 \h </w:instrText>
      </w:r>
      <w:r>
        <w:fldChar w:fldCharType="separate"/>
      </w:r>
      <w:r>
        <w:t>11</w:t>
      </w:r>
      <w:r>
        <w:fldChar w:fldCharType="end"/>
      </w:r>
      <w:r>
        <w:fldChar w:fldCharType="end"/>
      </w:r>
    </w:p>
    <w:p w14:paraId="4A2DE46C">
      <w:pPr>
        <w:pStyle w:val="14"/>
        <w:tabs>
          <w:tab w:val="right" w:leader="dot" w:pos="9354"/>
        </w:tabs>
        <w:ind w:left="420"/>
      </w:pPr>
      <w:r>
        <w:fldChar w:fldCharType="begin"/>
      </w:r>
      <w:r>
        <w:instrText xml:space="preserve"> HYPERLINK \l "_Toc31984" </w:instrText>
      </w:r>
      <w:r>
        <w:fldChar w:fldCharType="separate"/>
      </w:r>
      <w:r>
        <w:rPr>
          <w:bCs/>
        </w:rPr>
        <w:t>2.</w:t>
      </w:r>
      <w:r>
        <w:rPr>
          <w:rFonts w:hint="eastAsia"/>
          <w:bCs/>
        </w:rPr>
        <w:t>3</w:t>
      </w:r>
      <w:r>
        <w:rPr>
          <w:bCs/>
        </w:rPr>
        <w:t xml:space="preserve"> </w:t>
      </w:r>
      <w:r>
        <w:t>空</w:t>
      </w:r>
      <w:r>
        <w:rPr>
          <w:rFonts w:hint="eastAsia"/>
        </w:rPr>
        <w:t>间</w:t>
      </w:r>
      <w:r>
        <w:t>域</w:t>
      </w:r>
      <w:r>
        <w:rPr>
          <w:rFonts w:hint="eastAsia"/>
        </w:rPr>
        <w:t>与频率域</w:t>
      </w:r>
      <w:r>
        <w:tab/>
      </w:r>
      <w:r>
        <w:fldChar w:fldCharType="begin"/>
      </w:r>
      <w:r>
        <w:instrText xml:space="preserve"> PAGEREF _Toc31984 \h </w:instrText>
      </w:r>
      <w:r>
        <w:fldChar w:fldCharType="separate"/>
      </w:r>
      <w:r>
        <w:t>12</w:t>
      </w:r>
      <w:r>
        <w:fldChar w:fldCharType="end"/>
      </w:r>
      <w:r>
        <w:fldChar w:fldCharType="end"/>
      </w:r>
    </w:p>
    <w:p w14:paraId="5DA0EADC">
      <w:pPr>
        <w:pStyle w:val="14"/>
        <w:tabs>
          <w:tab w:val="right" w:leader="dot" w:pos="9354"/>
        </w:tabs>
        <w:ind w:left="420"/>
      </w:pPr>
      <w:r>
        <w:fldChar w:fldCharType="begin"/>
      </w:r>
      <w:r>
        <w:instrText xml:space="preserve"> HYPERLINK \l "_Toc13615" </w:instrText>
      </w:r>
      <w:r>
        <w:fldChar w:fldCharType="separate"/>
      </w:r>
      <w:r>
        <w:rPr>
          <w:bCs/>
        </w:rPr>
        <w:t>2.</w:t>
      </w:r>
      <w:r>
        <w:rPr>
          <w:rFonts w:hint="eastAsia"/>
          <w:bCs/>
        </w:rPr>
        <w:t>4</w:t>
      </w:r>
      <w:r>
        <w:rPr>
          <w:bCs/>
        </w:rPr>
        <w:t xml:space="preserve"> </w:t>
      </w:r>
      <w:r>
        <w:rPr>
          <w:rFonts w:hint="eastAsia" w:ascii="黑体" w:hAnsi="黑体"/>
        </w:rPr>
        <w:t>边缘检测</w:t>
      </w:r>
      <w:r>
        <w:tab/>
      </w:r>
      <w:r>
        <w:fldChar w:fldCharType="begin"/>
      </w:r>
      <w:r>
        <w:instrText xml:space="preserve"> PAGEREF _Toc13615 \h </w:instrText>
      </w:r>
      <w:r>
        <w:fldChar w:fldCharType="separate"/>
      </w:r>
      <w:r>
        <w:t>13</w:t>
      </w:r>
      <w:r>
        <w:fldChar w:fldCharType="end"/>
      </w:r>
      <w:r>
        <w:fldChar w:fldCharType="end"/>
      </w:r>
    </w:p>
    <w:p w14:paraId="015EDBC8">
      <w:pPr>
        <w:pStyle w:val="14"/>
        <w:tabs>
          <w:tab w:val="right" w:leader="dot" w:pos="9354"/>
        </w:tabs>
        <w:ind w:left="420"/>
      </w:pPr>
      <w:r>
        <w:fldChar w:fldCharType="begin"/>
      </w:r>
      <w:r>
        <w:instrText xml:space="preserve"> HYPERLINK \l "_Toc30842" </w:instrText>
      </w:r>
      <w:r>
        <w:fldChar w:fldCharType="separate"/>
      </w:r>
      <w:r>
        <w:rPr>
          <w:rFonts w:hint="eastAsia"/>
        </w:rPr>
        <w:t xml:space="preserve">2.5 </w:t>
      </w:r>
      <w:r>
        <w:rPr>
          <w:rFonts w:ascii="黑体" w:hAnsi="黑体"/>
          <w:szCs w:val="30"/>
        </w:rPr>
        <w:t>注意力机制</w:t>
      </w:r>
      <w:r>
        <w:tab/>
      </w:r>
      <w:r>
        <w:fldChar w:fldCharType="begin"/>
      </w:r>
      <w:r>
        <w:instrText xml:space="preserve"> PAGEREF _Toc30842 \h </w:instrText>
      </w:r>
      <w:r>
        <w:fldChar w:fldCharType="separate"/>
      </w:r>
      <w:r>
        <w:t>15</w:t>
      </w:r>
      <w:r>
        <w:fldChar w:fldCharType="end"/>
      </w:r>
      <w:r>
        <w:fldChar w:fldCharType="end"/>
      </w:r>
    </w:p>
    <w:p w14:paraId="2F2243AD">
      <w:pPr>
        <w:pStyle w:val="14"/>
        <w:tabs>
          <w:tab w:val="right" w:leader="dot" w:pos="9354"/>
        </w:tabs>
        <w:ind w:left="420"/>
      </w:pPr>
      <w:r>
        <w:fldChar w:fldCharType="begin"/>
      </w:r>
      <w:r>
        <w:instrText xml:space="preserve"> HYPERLINK \l "_Toc24754" </w:instrText>
      </w:r>
      <w:r>
        <w:fldChar w:fldCharType="separate"/>
      </w:r>
      <w:r>
        <w:rPr>
          <w:rFonts w:hint="eastAsia"/>
        </w:rPr>
        <w:t xml:space="preserve">2.6 </w:t>
      </w:r>
      <w:r>
        <w:rPr>
          <w:rFonts w:hint="eastAsia" w:ascii="黑体" w:hAnsi="黑体"/>
        </w:rPr>
        <w:t>本章小结</w:t>
      </w:r>
      <w:r>
        <w:tab/>
      </w:r>
      <w:r>
        <w:fldChar w:fldCharType="begin"/>
      </w:r>
      <w:r>
        <w:instrText xml:space="preserve"> PAGEREF _Toc24754 \h </w:instrText>
      </w:r>
      <w:r>
        <w:fldChar w:fldCharType="separate"/>
      </w:r>
      <w:r>
        <w:t>18</w:t>
      </w:r>
      <w:r>
        <w:fldChar w:fldCharType="end"/>
      </w:r>
      <w:r>
        <w:fldChar w:fldCharType="end"/>
      </w:r>
    </w:p>
    <w:p w14:paraId="508B0A48">
      <w:pPr>
        <w:pStyle w:val="13"/>
      </w:pPr>
      <w:r>
        <w:fldChar w:fldCharType="begin"/>
      </w:r>
      <w:r>
        <w:instrText xml:space="preserve"> HYPERLINK \l "_Toc28466" </w:instrText>
      </w:r>
      <w:r>
        <w:fldChar w:fldCharType="separate"/>
      </w:r>
      <w:r>
        <w:rPr>
          <w:rFonts w:hint="eastAsia" w:ascii="黑体" w:hAnsi="黑体"/>
          <w:b w:val="0"/>
          <w:bCs/>
        </w:rPr>
        <w:t>3</w:t>
      </w:r>
      <w:r>
        <w:rPr>
          <w:rFonts w:ascii="黑体" w:hAnsi="黑体"/>
          <w:b w:val="0"/>
          <w:bCs/>
        </w:rPr>
        <w:t xml:space="preserve"> </w:t>
      </w:r>
      <w:r>
        <w:rPr>
          <w:rFonts w:hint="eastAsia"/>
          <w:b w:val="0"/>
          <w:bCs/>
        </w:rPr>
        <w:t>基于伪边界和频率感知的筏式养殖区提取方法</w:t>
      </w:r>
      <w:r>
        <w:rPr>
          <w:b w:val="0"/>
          <w:bCs/>
        </w:rPr>
        <w:tab/>
      </w:r>
      <w:r>
        <w:rPr>
          <w:b w:val="0"/>
          <w:bCs/>
        </w:rPr>
        <w:fldChar w:fldCharType="begin"/>
      </w:r>
      <w:r>
        <w:rPr>
          <w:b w:val="0"/>
          <w:bCs/>
        </w:rPr>
        <w:instrText xml:space="preserve"> PAGEREF _Toc28466 \h </w:instrText>
      </w:r>
      <w:r>
        <w:rPr>
          <w:b w:val="0"/>
          <w:bCs/>
        </w:rPr>
        <w:fldChar w:fldCharType="separate"/>
      </w:r>
      <w:r>
        <w:rPr>
          <w:b w:val="0"/>
          <w:bCs/>
        </w:rPr>
        <w:t>19</w:t>
      </w:r>
      <w:r>
        <w:rPr>
          <w:b w:val="0"/>
          <w:bCs/>
        </w:rPr>
        <w:fldChar w:fldCharType="end"/>
      </w:r>
      <w:r>
        <w:rPr>
          <w:b w:val="0"/>
          <w:bCs/>
        </w:rPr>
        <w:fldChar w:fldCharType="end"/>
      </w:r>
    </w:p>
    <w:p w14:paraId="0116479C">
      <w:pPr>
        <w:pStyle w:val="14"/>
        <w:tabs>
          <w:tab w:val="right" w:leader="dot" w:pos="9354"/>
        </w:tabs>
        <w:ind w:left="420"/>
      </w:pPr>
      <w:r>
        <w:fldChar w:fldCharType="begin"/>
      </w:r>
      <w:r>
        <w:instrText xml:space="preserve"> HYPERLINK \l "_Toc5615" </w:instrText>
      </w:r>
      <w:r>
        <w:fldChar w:fldCharType="separate"/>
      </w:r>
      <w:r>
        <w:rPr>
          <w:rFonts w:hint="eastAsia"/>
        </w:rPr>
        <w:t>3</w:t>
      </w:r>
      <w:r>
        <w:t xml:space="preserve">.1 </w:t>
      </w:r>
      <w:r>
        <w:rPr>
          <w:rFonts w:hint="eastAsia"/>
        </w:rPr>
        <w:t>引言</w:t>
      </w:r>
      <w:r>
        <w:tab/>
      </w:r>
      <w:r>
        <w:fldChar w:fldCharType="begin"/>
      </w:r>
      <w:r>
        <w:instrText xml:space="preserve"> PAGEREF _Toc5615 \h </w:instrText>
      </w:r>
      <w:r>
        <w:fldChar w:fldCharType="separate"/>
      </w:r>
      <w:r>
        <w:t>19</w:t>
      </w:r>
      <w:r>
        <w:fldChar w:fldCharType="end"/>
      </w:r>
      <w:r>
        <w:fldChar w:fldCharType="end"/>
      </w:r>
    </w:p>
    <w:p w14:paraId="4EC5E691">
      <w:pPr>
        <w:pStyle w:val="14"/>
        <w:tabs>
          <w:tab w:val="right" w:leader="dot" w:pos="9354"/>
        </w:tabs>
        <w:ind w:left="420"/>
      </w:pPr>
      <w:r>
        <w:fldChar w:fldCharType="begin"/>
      </w:r>
      <w:r>
        <w:instrText xml:space="preserve"> HYPERLINK \l "_Toc29679" </w:instrText>
      </w:r>
      <w:r>
        <w:fldChar w:fldCharType="separate"/>
      </w:r>
      <w:r>
        <w:rPr>
          <w:rFonts w:hint="eastAsia"/>
        </w:rPr>
        <w:t>3</w:t>
      </w:r>
      <w:r>
        <w:t xml:space="preserve">.2 </w:t>
      </w:r>
      <w:r>
        <w:rPr>
          <w:rFonts w:hint="eastAsia"/>
        </w:rPr>
        <w:t>筏式养殖区提取流程</w:t>
      </w:r>
      <w:r>
        <w:tab/>
      </w:r>
      <w:r>
        <w:fldChar w:fldCharType="begin"/>
      </w:r>
      <w:r>
        <w:instrText xml:space="preserve"> PAGEREF _Toc29679 \h </w:instrText>
      </w:r>
      <w:r>
        <w:fldChar w:fldCharType="separate"/>
      </w:r>
      <w:r>
        <w:t>19</w:t>
      </w:r>
      <w:r>
        <w:fldChar w:fldCharType="end"/>
      </w:r>
      <w:r>
        <w:fldChar w:fldCharType="end"/>
      </w:r>
    </w:p>
    <w:p w14:paraId="192B19AD">
      <w:pPr>
        <w:pStyle w:val="14"/>
        <w:tabs>
          <w:tab w:val="right" w:leader="dot" w:pos="9354"/>
        </w:tabs>
        <w:ind w:left="420"/>
      </w:pPr>
      <w:r>
        <w:fldChar w:fldCharType="begin"/>
      </w:r>
      <w:r>
        <w:instrText xml:space="preserve"> HYPERLINK \l "_Toc18552" </w:instrText>
      </w:r>
      <w:r>
        <w:fldChar w:fldCharType="separate"/>
      </w:r>
      <w:r>
        <w:rPr>
          <w:rFonts w:hint="eastAsia"/>
        </w:rPr>
        <w:t>3</w:t>
      </w:r>
      <w:r>
        <w:t>.</w:t>
      </w:r>
      <w:r>
        <w:rPr>
          <w:rFonts w:hint="eastAsia"/>
        </w:rPr>
        <w:t>3</w:t>
      </w:r>
      <w:r>
        <w:t xml:space="preserve"> </w:t>
      </w:r>
      <w:r>
        <w:rPr>
          <w:rFonts w:hint="eastAsia"/>
        </w:rPr>
        <w:t>伪边界与频率感知引导网络</w:t>
      </w:r>
      <w:r>
        <w:tab/>
      </w:r>
      <w:r>
        <w:fldChar w:fldCharType="begin"/>
      </w:r>
      <w:r>
        <w:instrText xml:space="preserve"> PAGEREF _Toc18552 \h </w:instrText>
      </w:r>
      <w:r>
        <w:fldChar w:fldCharType="separate"/>
      </w:r>
      <w:r>
        <w:t>21</w:t>
      </w:r>
      <w:r>
        <w:fldChar w:fldCharType="end"/>
      </w:r>
      <w:r>
        <w:fldChar w:fldCharType="end"/>
      </w:r>
    </w:p>
    <w:p w14:paraId="2584CE5A">
      <w:pPr>
        <w:pStyle w:val="14"/>
        <w:tabs>
          <w:tab w:val="right" w:leader="dot" w:pos="9354"/>
        </w:tabs>
        <w:ind w:left="420"/>
      </w:pPr>
      <w:r>
        <w:fldChar w:fldCharType="begin"/>
      </w:r>
      <w:r>
        <w:instrText xml:space="preserve"> HYPERLINK \l "_Toc4016" </w:instrText>
      </w:r>
      <w:r>
        <w:fldChar w:fldCharType="separate"/>
      </w:r>
      <w:r>
        <w:t>3.</w:t>
      </w:r>
      <w:r>
        <w:rPr>
          <w:rFonts w:hint="eastAsia"/>
        </w:rPr>
        <w:t>4</w:t>
      </w:r>
      <w:r>
        <w:t xml:space="preserve"> </w:t>
      </w:r>
      <w:r>
        <w:rPr>
          <w:rFonts w:hint="eastAsia"/>
        </w:rPr>
        <w:t>实验设计</w:t>
      </w:r>
      <w:r>
        <w:tab/>
      </w:r>
      <w:r>
        <w:fldChar w:fldCharType="begin"/>
      </w:r>
      <w:r>
        <w:instrText xml:space="preserve"> PAGEREF _Toc4016 \h </w:instrText>
      </w:r>
      <w:r>
        <w:fldChar w:fldCharType="separate"/>
      </w:r>
      <w:r>
        <w:t>25</w:t>
      </w:r>
      <w:r>
        <w:fldChar w:fldCharType="end"/>
      </w:r>
      <w:r>
        <w:fldChar w:fldCharType="end"/>
      </w:r>
    </w:p>
    <w:p w14:paraId="72ED17A0">
      <w:pPr>
        <w:pStyle w:val="14"/>
        <w:tabs>
          <w:tab w:val="right" w:leader="dot" w:pos="9354"/>
        </w:tabs>
        <w:ind w:left="420"/>
      </w:pPr>
      <w:r>
        <w:fldChar w:fldCharType="begin"/>
      </w:r>
      <w:r>
        <w:instrText xml:space="preserve"> HYPERLINK \l "_Toc31293" </w:instrText>
      </w:r>
      <w:r>
        <w:fldChar w:fldCharType="separate"/>
      </w:r>
      <w:r>
        <w:rPr>
          <w:rFonts w:hint="eastAsia"/>
        </w:rPr>
        <w:t>3.5</w:t>
      </w:r>
      <w:r>
        <w:t xml:space="preserve"> </w:t>
      </w:r>
      <w:r>
        <w:rPr>
          <w:rFonts w:hint="eastAsia" w:ascii="黑体" w:hAnsi="黑体"/>
        </w:rPr>
        <w:t>实验结果与分析</w:t>
      </w:r>
      <w:r>
        <w:tab/>
      </w:r>
      <w:r>
        <w:fldChar w:fldCharType="begin"/>
      </w:r>
      <w:r>
        <w:instrText xml:space="preserve"> PAGEREF _Toc31293 \h </w:instrText>
      </w:r>
      <w:r>
        <w:fldChar w:fldCharType="separate"/>
      </w:r>
      <w:r>
        <w:t>28</w:t>
      </w:r>
      <w:r>
        <w:fldChar w:fldCharType="end"/>
      </w:r>
      <w:r>
        <w:fldChar w:fldCharType="end"/>
      </w:r>
    </w:p>
    <w:p w14:paraId="0CB05987">
      <w:pPr>
        <w:pStyle w:val="14"/>
        <w:tabs>
          <w:tab w:val="right" w:leader="dot" w:pos="9354"/>
        </w:tabs>
        <w:ind w:left="420"/>
      </w:pPr>
      <w:r>
        <w:fldChar w:fldCharType="begin"/>
      </w:r>
      <w:r>
        <w:instrText xml:space="preserve"> HYPERLINK \l "_Toc3561" </w:instrText>
      </w:r>
      <w:r>
        <w:fldChar w:fldCharType="separate"/>
      </w:r>
      <w:r>
        <w:rPr>
          <w:rFonts w:hint="eastAsia"/>
        </w:rPr>
        <w:t>3</w:t>
      </w:r>
      <w:r>
        <w:t>.</w:t>
      </w:r>
      <w:r>
        <w:rPr>
          <w:rFonts w:hint="eastAsia"/>
        </w:rPr>
        <w:t>6</w:t>
      </w:r>
      <w:r>
        <w:t xml:space="preserve"> 本章小结</w:t>
      </w:r>
      <w:r>
        <w:tab/>
      </w:r>
      <w:r>
        <w:fldChar w:fldCharType="begin"/>
      </w:r>
      <w:r>
        <w:instrText xml:space="preserve"> PAGEREF _Toc3561 \h </w:instrText>
      </w:r>
      <w:r>
        <w:fldChar w:fldCharType="separate"/>
      </w:r>
      <w:r>
        <w:t>35</w:t>
      </w:r>
      <w:r>
        <w:fldChar w:fldCharType="end"/>
      </w:r>
      <w:r>
        <w:fldChar w:fldCharType="end"/>
      </w:r>
    </w:p>
    <w:p w14:paraId="64674205">
      <w:pPr>
        <w:pStyle w:val="13"/>
        <w:rPr>
          <w:b w:val="0"/>
          <w:bCs/>
        </w:rPr>
      </w:pPr>
      <w:r>
        <w:fldChar w:fldCharType="begin"/>
      </w:r>
      <w:r>
        <w:instrText xml:space="preserve"> HYPERLINK \l "_Toc23836" </w:instrText>
      </w:r>
      <w:r>
        <w:fldChar w:fldCharType="separate"/>
      </w:r>
      <w:r>
        <w:rPr>
          <w:rFonts w:hint="eastAsia" w:ascii="黑体" w:hAnsi="黑体"/>
          <w:b w:val="0"/>
          <w:bCs/>
        </w:rPr>
        <w:t>4</w:t>
      </w:r>
      <w:r>
        <w:rPr>
          <w:rFonts w:ascii="黑体" w:hAnsi="黑体"/>
          <w:b w:val="0"/>
          <w:bCs/>
        </w:rPr>
        <w:t xml:space="preserve"> </w:t>
      </w:r>
      <w:r>
        <w:rPr>
          <w:rFonts w:hint="eastAsia"/>
          <w:b w:val="0"/>
          <w:bCs/>
          <w:szCs w:val="36"/>
        </w:rPr>
        <w:t>基于深层</w:t>
      </w:r>
      <w:r>
        <w:rPr>
          <w:b w:val="0"/>
          <w:bCs/>
          <w:szCs w:val="36"/>
        </w:rPr>
        <w:t>语义融合与特征增强</w:t>
      </w:r>
      <w:r>
        <w:rPr>
          <w:rFonts w:hint="eastAsia"/>
          <w:b w:val="0"/>
          <w:bCs/>
          <w:szCs w:val="36"/>
        </w:rPr>
        <w:t>的筏式养殖区提取方法</w:t>
      </w:r>
      <w:r>
        <w:rPr>
          <w:b w:val="0"/>
          <w:bCs/>
        </w:rPr>
        <w:tab/>
      </w:r>
      <w:r>
        <w:rPr>
          <w:b w:val="0"/>
          <w:bCs/>
        </w:rPr>
        <w:fldChar w:fldCharType="begin"/>
      </w:r>
      <w:r>
        <w:rPr>
          <w:b w:val="0"/>
          <w:bCs/>
        </w:rPr>
        <w:instrText xml:space="preserve"> PAGEREF _Toc23836 \h </w:instrText>
      </w:r>
      <w:r>
        <w:rPr>
          <w:b w:val="0"/>
          <w:bCs/>
        </w:rPr>
        <w:fldChar w:fldCharType="separate"/>
      </w:r>
      <w:r>
        <w:rPr>
          <w:b w:val="0"/>
          <w:bCs/>
        </w:rPr>
        <w:t>37</w:t>
      </w:r>
      <w:r>
        <w:rPr>
          <w:b w:val="0"/>
          <w:bCs/>
        </w:rPr>
        <w:fldChar w:fldCharType="end"/>
      </w:r>
      <w:r>
        <w:rPr>
          <w:b w:val="0"/>
          <w:bCs/>
        </w:rPr>
        <w:fldChar w:fldCharType="end"/>
      </w:r>
    </w:p>
    <w:p w14:paraId="685C9993">
      <w:pPr>
        <w:pStyle w:val="14"/>
        <w:tabs>
          <w:tab w:val="right" w:leader="dot" w:pos="9354"/>
        </w:tabs>
        <w:ind w:left="420"/>
      </w:pPr>
      <w:r>
        <w:fldChar w:fldCharType="begin"/>
      </w:r>
      <w:r>
        <w:instrText xml:space="preserve"> HYPERLINK \l "_Toc1103" </w:instrText>
      </w:r>
      <w:r>
        <w:fldChar w:fldCharType="separate"/>
      </w:r>
      <w:r>
        <w:t xml:space="preserve">4.1 </w:t>
      </w:r>
      <w:r>
        <w:rPr>
          <w:rFonts w:hint="eastAsia"/>
        </w:rPr>
        <w:t>引言</w:t>
      </w:r>
      <w:r>
        <w:tab/>
      </w:r>
      <w:r>
        <w:fldChar w:fldCharType="begin"/>
      </w:r>
      <w:r>
        <w:instrText xml:space="preserve"> PAGEREF _Toc1103 \h </w:instrText>
      </w:r>
      <w:r>
        <w:fldChar w:fldCharType="separate"/>
      </w:r>
      <w:r>
        <w:t>37</w:t>
      </w:r>
      <w:r>
        <w:fldChar w:fldCharType="end"/>
      </w:r>
      <w:r>
        <w:fldChar w:fldCharType="end"/>
      </w:r>
    </w:p>
    <w:p w14:paraId="437C7B7D">
      <w:pPr>
        <w:pStyle w:val="14"/>
        <w:tabs>
          <w:tab w:val="right" w:leader="dot" w:pos="9354"/>
        </w:tabs>
        <w:ind w:left="420"/>
      </w:pPr>
      <w:r>
        <w:fldChar w:fldCharType="begin"/>
      </w:r>
      <w:r>
        <w:instrText xml:space="preserve"> HYPERLINK \l "_Toc30206" </w:instrText>
      </w:r>
      <w:r>
        <w:fldChar w:fldCharType="separate"/>
      </w:r>
      <w:r>
        <w:rPr>
          <w:rFonts w:hint="eastAsia"/>
        </w:rPr>
        <w:t>4</w:t>
      </w:r>
      <w:r>
        <w:t>.2</w:t>
      </w:r>
      <w:r>
        <w:rPr>
          <w:rFonts w:hint="eastAsia"/>
        </w:rPr>
        <w:t xml:space="preserve"> 深层语义融合</w:t>
      </w:r>
      <w:r>
        <w:rPr>
          <w:rFonts w:cs="Times New Roman"/>
          <w:szCs w:val="36"/>
        </w:rPr>
        <w:t>与特征增强</w:t>
      </w:r>
      <w:r>
        <w:rPr>
          <w:rFonts w:hint="eastAsia"/>
        </w:rPr>
        <w:t>网络</w:t>
      </w:r>
      <w:r>
        <w:tab/>
      </w:r>
      <w:r>
        <w:fldChar w:fldCharType="begin"/>
      </w:r>
      <w:r>
        <w:instrText xml:space="preserve"> PAGEREF _Toc30206 \h </w:instrText>
      </w:r>
      <w:r>
        <w:fldChar w:fldCharType="separate"/>
      </w:r>
      <w:r>
        <w:t>37</w:t>
      </w:r>
      <w:r>
        <w:fldChar w:fldCharType="end"/>
      </w:r>
      <w:r>
        <w:fldChar w:fldCharType="end"/>
      </w:r>
    </w:p>
    <w:p w14:paraId="199A3125">
      <w:pPr>
        <w:pStyle w:val="14"/>
        <w:tabs>
          <w:tab w:val="right" w:leader="dot" w:pos="9354"/>
        </w:tabs>
        <w:ind w:left="420"/>
      </w:pPr>
      <w:r>
        <w:fldChar w:fldCharType="begin"/>
      </w:r>
      <w:r>
        <w:instrText xml:space="preserve"> HYPERLINK \l "_Toc14861" </w:instrText>
      </w:r>
      <w:r>
        <w:fldChar w:fldCharType="separate"/>
      </w:r>
      <w:r>
        <w:t xml:space="preserve">4.3 </w:t>
      </w:r>
      <w:r>
        <w:rPr>
          <w:rFonts w:hint="eastAsia"/>
        </w:rPr>
        <w:t>实验设计</w:t>
      </w:r>
      <w:r>
        <w:tab/>
      </w:r>
      <w:r>
        <w:fldChar w:fldCharType="begin"/>
      </w:r>
      <w:r>
        <w:instrText xml:space="preserve"> PAGEREF _Toc14861 \h </w:instrText>
      </w:r>
      <w:r>
        <w:fldChar w:fldCharType="separate"/>
      </w:r>
      <w:r>
        <w:t>41</w:t>
      </w:r>
      <w:r>
        <w:fldChar w:fldCharType="end"/>
      </w:r>
      <w:r>
        <w:fldChar w:fldCharType="end"/>
      </w:r>
    </w:p>
    <w:p w14:paraId="4B5C1DE6">
      <w:pPr>
        <w:pStyle w:val="14"/>
        <w:tabs>
          <w:tab w:val="right" w:leader="dot" w:pos="9354"/>
        </w:tabs>
        <w:ind w:left="420"/>
      </w:pPr>
      <w:r>
        <w:fldChar w:fldCharType="begin"/>
      </w:r>
      <w:r>
        <w:instrText xml:space="preserve"> HYPERLINK \l "_Toc30142" </w:instrText>
      </w:r>
      <w:r>
        <w:fldChar w:fldCharType="separate"/>
      </w:r>
      <w:r>
        <w:rPr>
          <w:rFonts w:hint="eastAsia"/>
        </w:rPr>
        <w:t>4</w:t>
      </w:r>
      <w:r>
        <w:t>.4 实验结果</w:t>
      </w:r>
      <w:r>
        <w:rPr>
          <w:rFonts w:hint="eastAsia"/>
        </w:rPr>
        <w:t>与分析</w:t>
      </w:r>
      <w:r>
        <w:tab/>
      </w:r>
      <w:r>
        <w:fldChar w:fldCharType="begin"/>
      </w:r>
      <w:r>
        <w:instrText xml:space="preserve"> PAGEREF _Toc30142 \h </w:instrText>
      </w:r>
      <w:r>
        <w:fldChar w:fldCharType="separate"/>
      </w:r>
      <w:r>
        <w:t>41</w:t>
      </w:r>
      <w:r>
        <w:fldChar w:fldCharType="end"/>
      </w:r>
      <w:r>
        <w:fldChar w:fldCharType="end"/>
      </w:r>
    </w:p>
    <w:p w14:paraId="27F3E902">
      <w:pPr>
        <w:pStyle w:val="14"/>
        <w:tabs>
          <w:tab w:val="right" w:leader="dot" w:pos="9354"/>
        </w:tabs>
        <w:ind w:left="420"/>
      </w:pPr>
      <w:r>
        <w:fldChar w:fldCharType="begin"/>
      </w:r>
      <w:r>
        <w:instrText xml:space="preserve"> HYPERLINK \l "_Toc29055" </w:instrText>
      </w:r>
      <w:r>
        <w:fldChar w:fldCharType="separate"/>
      </w:r>
      <w:r>
        <w:rPr>
          <w:rFonts w:hint="eastAsia"/>
        </w:rPr>
        <w:t>4</w:t>
      </w:r>
      <w:r>
        <w:t>.5 本章小结</w:t>
      </w:r>
      <w:r>
        <w:tab/>
      </w:r>
      <w:r>
        <w:fldChar w:fldCharType="begin"/>
      </w:r>
      <w:r>
        <w:instrText xml:space="preserve"> PAGEREF _Toc29055 \h </w:instrText>
      </w:r>
      <w:r>
        <w:fldChar w:fldCharType="separate"/>
      </w:r>
      <w:r>
        <w:t>49</w:t>
      </w:r>
      <w:r>
        <w:fldChar w:fldCharType="end"/>
      </w:r>
      <w:r>
        <w:fldChar w:fldCharType="end"/>
      </w:r>
    </w:p>
    <w:p w14:paraId="533EAD25">
      <w:pPr>
        <w:pStyle w:val="13"/>
        <w:rPr>
          <w:b w:val="0"/>
          <w:bCs/>
        </w:rPr>
      </w:pPr>
      <w:r>
        <w:fldChar w:fldCharType="begin"/>
      </w:r>
      <w:r>
        <w:instrText xml:space="preserve"> HYPERLINK \l "_Toc24178" </w:instrText>
      </w:r>
      <w:r>
        <w:fldChar w:fldCharType="separate"/>
      </w:r>
      <w:r>
        <w:rPr>
          <w:rFonts w:ascii="黑体" w:hAnsi="黑体"/>
          <w:b w:val="0"/>
          <w:bCs/>
        </w:rPr>
        <w:t>5</w:t>
      </w:r>
      <w:r>
        <w:rPr>
          <w:b w:val="0"/>
          <w:bCs/>
        </w:rPr>
        <w:t xml:space="preserve"> </w:t>
      </w:r>
      <w:r>
        <w:rPr>
          <w:rFonts w:hint="eastAsia"/>
          <w:b w:val="0"/>
          <w:bCs/>
        </w:rPr>
        <w:t>总结与展望</w:t>
      </w:r>
      <w:r>
        <w:rPr>
          <w:b w:val="0"/>
          <w:bCs/>
        </w:rPr>
        <w:tab/>
      </w:r>
      <w:r>
        <w:rPr>
          <w:b w:val="0"/>
          <w:bCs/>
        </w:rPr>
        <w:fldChar w:fldCharType="begin"/>
      </w:r>
      <w:r>
        <w:rPr>
          <w:b w:val="0"/>
          <w:bCs/>
        </w:rPr>
        <w:instrText xml:space="preserve"> PAGEREF _Toc24178 \h </w:instrText>
      </w:r>
      <w:r>
        <w:rPr>
          <w:b w:val="0"/>
          <w:bCs/>
        </w:rPr>
        <w:fldChar w:fldCharType="separate"/>
      </w:r>
      <w:r>
        <w:rPr>
          <w:b w:val="0"/>
          <w:bCs/>
        </w:rPr>
        <w:t>50</w:t>
      </w:r>
      <w:r>
        <w:rPr>
          <w:b w:val="0"/>
          <w:bCs/>
        </w:rPr>
        <w:fldChar w:fldCharType="end"/>
      </w:r>
      <w:r>
        <w:rPr>
          <w:b w:val="0"/>
          <w:bCs/>
        </w:rPr>
        <w:fldChar w:fldCharType="end"/>
      </w:r>
    </w:p>
    <w:p w14:paraId="26853FDB">
      <w:pPr>
        <w:pStyle w:val="14"/>
        <w:tabs>
          <w:tab w:val="right" w:leader="dot" w:pos="9354"/>
        </w:tabs>
        <w:ind w:left="420"/>
      </w:pPr>
      <w:r>
        <w:fldChar w:fldCharType="begin"/>
      </w:r>
      <w:r>
        <w:instrText xml:space="preserve"> HYPERLINK \l "_Toc28902" </w:instrText>
      </w:r>
      <w:r>
        <w:fldChar w:fldCharType="separate"/>
      </w:r>
      <w:r>
        <w:t xml:space="preserve">5.1 </w:t>
      </w:r>
      <w:r>
        <w:rPr>
          <w:rFonts w:hint="eastAsia"/>
        </w:rPr>
        <w:t>总结</w:t>
      </w:r>
      <w:r>
        <w:tab/>
      </w:r>
      <w:r>
        <w:fldChar w:fldCharType="begin"/>
      </w:r>
      <w:r>
        <w:instrText xml:space="preserve"> PAGEREF _Toc28902 \h </w:instrText>
      </w:r>
      <w:r>
        <w:fldChar w:fldCharType="separate"/>
      </w:r>
      <w:r>
        <w:t>50</w:t>
      </w:r>
      <w:r>
        <w:fldChar w:fldCharType="end"/>
      </w:r>
      <w:r>
        <w:fldChar w:fldCharType="end"/>
      </w:r>
    </w:p>
    <w:p w14:paraId="60EF7F1C">
      <w:pPr>
        <w:pStyle w:val="14"/>
        <w:tabs>
          <w:tab w:val="right" w:leader="dot" w:pos="9354"/>
        </w:tabs>
        <w:ind w:left="420"/>
      </w:pPr>
      <w:r>
        <w:fldChar w:fldCharType="begin"/>
      </w:r>
      <w:r>
        <w:instrText xml:space="preserve"> HYPERLINK \l "_Toc32718" </w:instrText>
      </w:r>
      <w:r>
        <w:fldChar w:fldCharType="separate"/>
      </w:r>
      <w:r>
        <w:rPr>
          <w:rFonts w:hint="eastAsia"/>
        </w:rPr>
        <w:t>5.2</w:t>
      </w:r>
      <w:r>
        <w:t xml:space="preserve"> </w:t>
      </w:r>
      <w:r>
        <w:rPr>
          <w:rFonts w:hint="eastAsia"/>
        </w:rPr>
        <w:t>展望</w:t>
      </w:r>
      <w:r>
        <w:tab/>
      </w:r>
      <w:r>
        <w:fldChar w:fldCharType="begin"/>
      </w:r>
      <w:r>
        <w:instrText xml:space="preserve"> PAGEREF _Toc32718 \h </w:instrText>
      </w:r>
      <w:r>
        <w:fldChar w:fldCharType="separate"/>
      </w:r>
      <w:r>
        <w:t>50</w:t>
      </w:r>
      <w:r>
        <w:fldChar w:fldCharType="end"/>
      </w:r>
      <w:r>
        <w:fldChar w:fldCharType="end"/>
      </w:r>
    </w:p>
    <w:p w14:paraId="5EEC4B1C">
      <w:pPr>
        <w:pStyle w:val="13"/>
        <w:rPr>
          <w:b w:val="0"/>
          <w:bCs/>
        </w:rPr>
      </w:pPr>
      <w:r>
        <w:fldChar w:fldCharType="begin"/>
      </w:r>
      <w:r>
        <w:instrText xml:space="preserve"> HYPERLINK \l "_Toc18877" </w:instrText>
      </w:r>
      <w:r>
        <w:fldChar w:fldCharType="separate"/>
      </w:r>
      <w:r>
        <w:rPr>
          <w:rFonts w:hint="eastAsia"/>
          <w:b w:val="0"/>
          <w:bCs/>
        </w:rPr>
        <w:t>参考文献</w:t>
      </w:r>
      <w:r>
        <w:rPr>
          <w:rFonts w:hint="eastAsia"/>
          <w:b w:val="0"/>
          <w:bCs/>
        </w:rPr>
        <w:fldChar w:fldCharType="end"/>
      </w:r>
    </w:p>
    <w:p w14:paraId="2A0A4744">
      <w:pPr>
        <w:pStyle w:val="13"/>
        <w:rPr>
          <w:b w:val="0"/>
          <w:bCs/>
        </w:rPr>
      </w:pPr>
      <w:r>
        <w:fldChar w:fldCharType="begin"/>
      </w:r>
      <w:r>
        <w:instrText xml:space="preserve"> HYPERLINK \l "_Toc27567" </w:instrText>
      </w:r>
      <w:r>
        <w:fldChar w:fldCharType="separate"/>
      </w:r>
      <w:r>
        <w:rPr>
          <w:b w:val="0"/>
          <w:bCs/>
        </w:rPr>
        <w:t>作者简历</w:t>
      </w:r>
      <w:r>
        <w:rPr>
          <w:b w:val="0"/>
          <w:bCs/>
        </w:rPr>
        <w:fldChar w:fldCharType="end"/>
      </w:r>
    </w:p>
    <w:p w14:paraId="675CCA3A">
      <w:pPr>
        <w:pStyle w:val="13"/>
        <w:rPr>
          <w:b w:val="0"/>
          <w:bCs/>
        </w:rPr>
      </w:pPr>
      <w:r>
        <w:fldChar w:fldCharType="begin"/>
      </w:r>
      <w:r>
        <w:instrText xml:space="preserve"> HYPERLINK \l "_Toc7048" </w:instrText>
      </w:r>
      <w:r>
        <w:fldChar w:fldCharType="separate"/>
      </w:r>
      <w:r>
        <w:rPr>
          <w:b w:val="0"/>
          <w:bCs/>
        </w:rPr>
        <w:t>致  谢</w:t>
      </w:r>
      <w:r>
        <w:rPr>
          <w:b w:val="0"/>
          <w:bCs/>
        </w:rPr>
        <w:fldChar w:fldCharType="end"/>
      </w:r>
    </w:p>
    <w:p w14:paraId="6DC6FAB2">
      <w:pPr>
        <w:pStyle w:val="13"/>
      </w:pPr>
      <w:r>
        <w:fldChar w:fldCharType="begin"/>
      </w:r>
      <w:r>
        <w:instrText xml:space="preserve"> HYPERLINK \l "_Toc19488" </w:instrText>
      </w:r>
      <w:r>
        <w:fldChar w:fldCharType="separate"/>
      </w:r>
      <w:r>
        <w:rPr>
          <w:b w:val="0"/>
          <w:bCs/>
        </w:rPr>
        <w:t>学位论文数据集</w:t>
      </w:r>
      <w:r>
        <w:rPr>
          <w:b w:val="0"/>
          <w:bCs/>
        </w:rPr>
        <w:fldChar w:fldCharType="end"/>
      </w:r>
    </w:p>
    <w:p w14:paraId="058C6086">
      <w:pPr>
        <w:pageBreakBefore/>
        <w:adjustRightInd w:val="0"/>
        <w:snapToGrid w:val="0"/>
        <w:spacing w:before="156" w:beforeLines="50" w:after="156" w:afterLines="50"/>
        <w:ind w:firstLine="420" w:firstLineChars="200"/>
        <w:jc w:val="center"/>
        <w:outlineLvl w:val="0"/>
        <w:rPr>
          <w:rFonts w:hint="eastAsia"/>
        </w:rPr>
      </w:pPr>
      <w:r>
        <w:rPr>
          <w:rFonts w:ascii="Times New Roman" w:hAnsi="Times New Roman" w:eastAsia="等线" w:cs="Times New Roman"/>
          <w:bCs/>
        </w:rPr>
        <w:fldChar w:fldCharType="end"/>
      </w:r>
      <w:bookmarkStart w:id="16" w:name="_Toc38580785"/>
      <w:bookmarkStart w:id="17" w:name="OLE_LINK112"/>
      <w:bookmarkStart w:id="18" w:name="OLE_LINK113"/>
      <w:r>
        <w:rPr>
          <w:rFonts w:hint="eastAsia" w:ascii="Times New Roman" w:hAnsi="Times New Roman" w:eastAsia="黑体" w:cs="Times New Roman"/>
          <w:color w:val="000000"/>
          <w:sz w:val="36"/>
          <w:szCs w:val="36"/>
        </w:rPr>
        <w:t>Contents</w:t>
      </w:r>
      <w:r>
        <w:rPr>
          <w:rFonts w:ascii="Times New Roman" w:hAnsi="Times New Roman" w:eastAsia="等线" w:cs="Times New Roman"/>
          <w:bCs/>
        </w:rPr>
        <w:t xml:space="preserve"> </w:t>
      </w:r>
      <w:r>
        <w:rPr>
          <w:rFonts w:ascii="Times New Roman" w:hAnsi="Times New Roman" w:eastAsia="等线" w:cs="Times New Roman"/>
          <w:bCs/>
        </w:rPr>
        <w:fldChar w:fldCharType="begin"/>
      </w:r>
      <w:r>
        <w:rPr>
          <w:rFonts w:ascii="Times New Roman" w:hAnsi="Times New Roman" w:eastAsia="等线" w:cs="Times New Roman"/>
          <w:bCs/>
        </w:rPr>
        <w:instrText xml:space="preserve"> TOC \h \z \t "标题 1,1,标题 2,2,二级标题,3" </w:instrText>
      </w:r>
      <w:r>
        <w:rPr>
          <w:rFonts w:ascii="Times New Roman" w:hAnsi="Times New Roman" w:eastAsia="等线" w:cs="Times New Roman"/>
          <w:bCs/>
        </w:rPr>
        <w:fldChar w:fldCharType="separate"/>
      </w:r>
    </w:p>
    <w:p w14:paraId="755FB0D8">
      <w:pPr>
        <w:pStyle w:val="7"/>
        <w:tabs>
          <w:tab w:val="right" w:leader="dot" w:pos="9354"/>
        </w:tabs>
      </w:pPr>
      <w:r>
        <w:fldChar w:fldCharType="begin"/>
      </w:r>
      <w:r>
        <w:instrText xml:space="preserve"> HYPERLINK \l "_Toc6148" </w:instrText>
      </w:r>
      <w:r>
        <w:fldChar w:fldCharType="separate"/>
      </w:r>
      <w:r>
        <w:rPr>
          <w:rStyle w:val="22"/>
          <w:rFonts w:hint="eastAsia"/>
          <w:b/>
          <w:bCs/>
        </w:rPr>
        <w:t>List of Figures</w:t>
      </w:r>
      <w:r>
        <w:tab/>
      </w:r>
      <w:r>
        <w:fldChar w:fldCharType="begin"/>
      </w:r>
      <w:r>
        <w:instrText xml:space="preserve"> PAGEREF _Toc6148 \h </w:instrText>
      </w:r>
      <w:r>
        <w:fldChar w:fldCharType="separate"/>
      </w:r>
      <w:r>
        <w:t>I</w:t>
      </w:r>
      <w:r>
        <w:fldChar w:fldCharType="end"/>
      </w:r>
      <w:r>
        <w:fldChar w:fldCharType="end"/>
      </w:r>
    </w:p>
    <w:p w14:paraId="73104933">
      <w:pPr>
        <w:pStyle w:val="7"/>
        <w:tabs>
          <w:tab w:val="right" w:leader="dot" w:pos="9354"/>
        </w:tabs>
      </w:pPr>
      <w:r>
        <w:fldChar w:fldCharType="begin"/>
      </w:r>
      <w:r>
        <w:instrText xml:space="preserve"> HYPERLINK \l "_Toc7781" </w:instrText>
      </w:r>
      <w:r>
        <w:fldChar w:fldCharType="separate"/>
      </w:r>
      <w:r>
        <w:rPr>
          <w:rStyle w:val="22"/>
          <w:rFonts w:hint="eastAsia"/>
          <w:b/>
          <w:bCs/>
        </w:rPr>
        <w:t>List of Tables</w:t>
      </w:r>
      <w:r>
        <w:tab/>
      </w:r>
      <w:r>
        <w:fldChar w:fldCharType="begin"/>
      </w:r>
      <w:r>
        <w:instrText xml:space="preserve"> PAGEREF _Toc7781 \h </w:instrText>
      </w:r>
      <w:r>
        <w:fldChar w:fldCharType="separate"/>
      </w:r>
      <w:r>
        <w:t>IV</w:t>
      </w:r>
      <w:r>
        <w:fldChar w:fldCharType="end"/>
      </w:r>
      <w:r>
        <w:fldChar w:fldCharType="end"/>
      </w:r>
    </w:p>
    <w:p w14:paraId="52D517BF">
      <w:pPr>
        <w:pStyle w:val="7"/>
        <w:tabs>
          <w:tab w:val="right" w:leader="dot" w:pos="9354"/>
        </w:tabs>
        <w:rPr>
          <w:rFonts w:eastAsia="等线" w:cs="Times New Roman"/>
          <w:bCs/>
        </w:rPr>
      </w:pPr>
      <w:r>
        <w:fldChar w:fldCharType="begin"/>
      </w:r>
      <w:r>
        <w:instrText xml:space="preserve"> HYPERLINK \l "_Toc14530" </w:instrText>
      </w:r>
      <w:r>
        <w:fldChar w:fldCharType="separate"/>
      </w:r>
      <w:r>
        <w:rPr>
          <w:rStyle w:val="22"/>
          <w:rFonts w:hint="eastAsia"/>
          <w:b/>
          <w:bCs/>
        </w:rPr>
        <w:t>List of Variables</w:t>
      </w:r>
      <w:r>
        <w:tab/>
      </w:r>
      <w:r>
        <w:fldChar w:fldCharType="begin"/>
      </w:r>
      <w:r>
        <w:instrText xml:space="preserve"> PAGEREF _Toc14530 \h </w:instrText>
      </w:r>
      <w:r>
        <w:fldChar w:fldCharType="separate"/>
      </w:r>
      <w:r>
        <w:t>V</w:t>
      </w:r>
      <w:r>
        <w:fldChar w:fldCharType="end"/>
      </w:r>
      <w:r>
        <w:fldChar w:fldCharType="end"/>
      </w:r>
    </w:p>
    <w:p w14:paraId="53FCDBB8">
      <w:pPr>
        <w:pStyle w:val="13"/>
      </w:pPr>
      <w:r>
        <w:fldChar w:fldCharType="begin"/>
      </w:r>
      <w:r>
        <w:instrText xml:space="preserve"> HYPERLINK \l "_Toc10843" </w:instrText>
      </w:r>
      <w:r>
        <w:fldChar w:fldCharType="separate"/>
      </w:r>
      <w:r>
        <w:rPr>
          <w:rFonts w:hint="eastAsia" w:ascii="黑体" w:hAnsi="黑体"/>
        </w:rPr>
        <w:t>1</w:t>
      </w:r>
      <w:r>
        <w:t xml:space="preserve"> </w:t>
      </w:r>
      <w:r>
        <w:rPr>
          <w:rFonts w:hint="eastAsia"/>
        </w:rPr>
        <w:t xml:space="preserve"> </w:t>
      </w:r>
      <w:r>
        <w:rPr>
          <w:rStyle w:val="22"/>
          <w:rFonts w:hint="eastAsia"/>
        </w:rPr>
        <w:t>Intorduction</w:t>
      </w:r>
      <w:r>
        <w:tab/>
      </w:r>
      <w:r>
        <w:fldChar w:fldCharType="begin"/>
      </w:r>
      <w:r>
        <w:instrText xml:space="preserve"> PAGEREF _Toc10843 \h </w:instrText>
      </w:r>
      <w:r>
        <w:fldChar w:fldCharType="separate"/>
      </w:r>
      <w:r>
        <w:t>1</w:t>
      </w:r>
      <w:r>
        <w:fldChar w:fldCharType="end"/>
      </w:r>
      <w:r>
        <w:fldChar w:fldCharType="end"/>
      </w:r>
    </w:p>
    <w:p w14:paraId="2685F9D0">
      <w:pPr>
        <w:pStyle w:val="14"/>
        <w:tabs>
          <w:tab w:val="right" w:leader="dot" w:pos="9354"/>
        </w:tabs>
        <w:ind w:left="420"/>
      </w:pPr>
      <w:r>
        <w:fldChar w:fldCharType="begin"/>
      </w:r>
      <w:r>
        <w:instrText xml:space="preserve"> HYPERLINK \l "_Toc30707" </w:instrText>
      </w:r>
      <w:r>
        <w:fldChar w:fldCharType="separate"/>
      </w:r>
      <w:r>
        <w:t>1.1</w:t>
      </w:r>
      <w:r>
        <w:rPr>
          <w:rFonts w:hint="eastAsia"/>
        </w:rPr>
        <w:t xml:space="preserve"> </w:t>
      </w:r>
      <w:r>
        <w:t xml:space="preserve">Research </w:t>
      </w:r>
      <w:r>
        <w:rPr>
          <w:rFonts w:hint="eastAsia"/>
        </w:rPr>
        <w:t>B</w:t>
      </w:r>
      <w:r>
        <w:t xml:space="preserve">ackground and </w:t>
      </w:r>
      <w:r>
        <w:rPr>
          <w:rFonts w:hint="eastAsia"/>
        </w:rPr>
        <w:t>S</w:t>
      </w:r>
      <w:r>
        <w:t>ignificance</w:t>
      </w:r>
      <w:r>
        <w:tab/>
      </w:r>
      <w:r>
        <w:fldChar w:fldCharType="begin"/>
      </w:r>
      <w:r>
        <w:instrText xml:space="preserve"> PAGEREF _Toc30707 \h </w:instrText>
      </w:r>
      <w:r>
        <w:fldChar w:fldCharType="separate"/>
      </w:r>
      <w:r>
        <w:t>1</w:t>
      </w:r>
      <w:r>
        <w:fldChar w:fldCharType="end"/>
      </w:r>
      <w:r>
        <w:fldChar w:fldCharType="end"/>
      </w:r>
    </w:p>
    <w:p w14:paraId="7CCD5D7A">
      <w:pPr>
        <w:pStyle w:val="14"/>
        <w:tabs>
          <w:tab w:val="right" w:leader="dot" w:pos="9354"/>
        </w:tabs>
        <w:ind w:left="420"/>
      </w:pPr>
      <w:r>
        <w:fldChar w:fldCharType="begin"/>
      </w:r>
      <w:r>
        <w:instrText xml:space="preserve"> HYPERLINK \l "_Toc15020" </w:instrText>
      </w:r>
      <w:r>
        <w:fldChar w:fldCharType="separate"/>
      </w:r>
      <w:r>
        <w:t xml:space="preserve">1.2 Research </w:t>
      </w:r>
      <w:r>
        <w:rPr>
          <w:rFonts w:hint="eastAsia"/>
        </w:rPr>
        <w:t>S</w:t>
      </w:r>
      <w:r>
        <w:t xml:space="preserve">tatus at </w:t>
      </w:r>
      <w:r>
        <w:rPr>
          <w:rFonts w:hint="eastAsia"/>
        </w:rPr>
        <w:t>H</w:t>
      </w:r>
      <w:r>
        <w:t xml:space="preserve">ome and </w:t>
      </w:r>
      <w:r>
        <w:rPr>
          <w:rFonts w:hint="eastAsia"/>
        </w:rPr>
        <w:t>A</w:t>
      </w:r>
      <w:r>
        <w:t>broad</w:t>
      </w:r>
      <w:r>
        <w:tab/>
      </w:r>
      <w:r>
        <w:fldChar w:fldCharType="begin"/>
      </w:r>
      <w:r>
        <w:instrText xml:space="preserve"> PAGEREF _Toc15020 \h </w:instrText>
      </w:r>
      <w:r>
        <w:fldChar w:fldCharType="separate"/>
      </w:r>
      <w:r>
        <w:t>2</w:t>
      </w:r>
      <w:r>
        <w:fldChar w:fldCharType="end"/>
      </w:r>
      <w:r>
        <w:fldChar w:fldCharType="end"/>
      </w:r>
    </w:p>
    <w:p w14:paraId="6D880502">
      <w:pPr>
        <w:pStyle w:val="14"/>
        <w:tabs>
          <w:tab w:val="right" w:leader="dot" w:pos="9354"/>
        </w:tabs>
        <w:ind w:left="420"/>
      </w:pPr>
      <w:r>
        <w:fldChar w:fldCharType="begin"/>
      </w:r>
      <w:r>
        <w:instrText xml:space="preserve"> HYPERLINK \l "_Toc30702" </w:instrText>
      </w:r>
      <w:r>
        <w:fldChar w:fldCharType="separate"/>
      </w:r>
      <w:r>
        <w:t xml:space="preserve">1.3 </w:t>
      </w:r>
      <w:r>
        <w:rPr>
          <w:rFonts w:hint="eastAsia"/>
        </w:rPr>
        <w:t>Statement</w:t>
      </w:r>
      <w:r>
        <w:t xml:space="preserve"> </w:t>
      </w:r>
      <w:r>
        <w:rPr>
          <w:rFonts w:hint="eastAsia"/>
        </w:rPr>
        <w:t>of</w:t>
      </w:r>
      <w:r>
        <w:t xml:space="preserve"> </w:t>
      </w:r>
      <w:r>
        <w:rPr>
          <w:rFonts w:hint="eastAsia"/>
        </w:rPr>
        <w:t>P</w:t>
      </w:r>
      <w:r>
        <w:t>roblem</w:t>
      </w:r>
      <w:r>
        <w:tab/>
      </w:r>
      <w:r>
        <w:fldChar w:fldCharType="begin"/>
      </w:r>
      <w:r>
        <w:instrText xml:space="preserve"> PAGEREF _Toc30702 \h </w:instrText>
      </w:r>
      <w:r>
        <w:fldChar w:fldCharType="separate"/>
      </w:r>
      <w:r>
        <w:t>5</w:t>
      </w:r>
      <w:r>
        <w:fldChar w:fldCharType="end"/>
      </w:r>
      <w:r>
        <w:fldChar w:fldCharType="end"/>
      </w:r>
    </w:p>
    <w:p w14:paraId="163508F4">
      <w:pPr>
        <w:pStyle w:val="14"/>
        <w:tabs>
          <w:tab w:val="right" w:leader="dot" w:pos="9354"/>
        </w:tabs>
        <w:ind w:left="420"/>
      </w:pPr>
      <w:r>
        <w:fldChar w:fldCharType="begin"/>
      </w:r>
      <w:r>
        <w:instrText xml:space="preserve"> HYPERLINK \l "_Toc22549" </w:instrText>
      </w:r>
      <w:r>
        <w:fldChar w:fldCharType="separate"/>
      </w:r>
      <w:r>
        <w:rPr>
          <w:rFonts w:hint="eastAsia"/>
        </w:rPr>
        <w:t>1</w:t>
      </w:r>
      <w:r>
        <w:t xml:space="preserve">.4 Main </w:t>
      </w:r>
      <w:r>
        <w:rPr>
          <w:rFonts w:hint="eastAsia"/>
        </w:rPr>
        <w:t>Research</w:t>
      </w:r>
      <w:r>
        <w:t xml:space="preserve"> </w:t>
      </w:r>
      <w:r>
        <w:rPr>
          <w:rFonts w:hint="eastAsia"/>
        </w:rPr>
        <w:t>C</w:t>
      </w:r>
      <w:r>
        <w:t>ontent</w:t>
      </w:r>
      <w:r>
        <w:tab/>
      </w:r>
      <w:r>
        <w:fldChar w:fldCharType="begin"/>
      </w:r>
      <w:r>
        <w:instrText xml:space="preserve"> PAGEREF _Toc22549 \h </w:instrText>
      </w:r>
      <w:r>
        <w:fldChar w:fldCharType="separate"/>
      </w:r>
      <w:r>
        <w:t>6</w:t>
      </w:r>
      <w:r>
        <w:fldChar w:fldCharType="end"/>
      </w:r>
      <w:r>
        <w:fldChar w:fldCharType="end"/>
      </w:r>
    </w:p>
    <w:p w14:paraId="0BA5296C">
      <w:pPr>
        <w:pStyle w:val="14"/>
        <w:tabs>
          <w:tab w:val="right" w:leader="dot" w:pos="9354"/>
        </w:tabs>
        <w:ind w:left="420"/>
      </w:pPr>
      <w:r>
        <w:fldChar w:fldCharType="begin"/>
      </w:r>
      <w:r>
        <w:instrText xml:space="preserve"> HYPERLINK \l "_Toc14159" </w:instrText>
      </w:r>
      <w:r>
        <w:fldChar w:fldCharType="separate"/>
      </w:r>
      <w:r>
        <w:rPr>
          <w:bCs/>
        </w:rPr>
        <w:t xml:space="preserve">1.5 Chapter </w:t>
      </w:r>
      <w:r>
        <w:rPr>
          <w:rFonts w:hint="eastAsia"/>
          <w:bCs/>
        </w:rPr>
        <w:t>A</w:t>
      </w:r>
      <w:r>
        <w:rPr>
          <w:bCs/>
        </w:rPr>
        <w:t>rrangement</w:t>
      </w:r>
      <w:r>
        <w:tab/>
      </w:r>
      <w:r>
        <w:fldChar w:fldCharType="begin"/>
      </w:r>
      <w:r>
        <w:instrText xml:space="preserve"> PAGEREF _Toc14159 \h </w:instrText>
      </w:r>
      <w:r>
        <w:fldChar w:fldCharType="separate"/>
      </w:r>
      <w:r>
        <w:t>6</w:t>
      </w:r>
      <w:r>
        <w:fldChar w:fldCharType="end"/>
      </w:r>
      <w:r>
        <w:fldChar w:fldCharType="end"/>
      </w:r>
    </w:p>
    <w:p w14:paraId="5A32D13A">
      <w:pPr>
        <w:pStyle w:val="13"/>
      </w:pPr>
      <w:r>
        <w:fldChar w:fldCharType="begin"/>
      </w:r>
      <w:r>
        <w:instrText xml:space="preserve"> HYPERLINK \l "_Toc1093" </w:instrText>
      </w:r>
      <w:r>
        <w:fldChar w:fldCharType="separate"/>
      </w:r>
      <w:r>
        <w:rPr>
          <w:rFonts w:hint="eastAsia" w:ascii="黑体" w:hAnsi="黑体"/>
        </w:rPr>
        <w:t xml:space="preserve">2 </w:t>
      </w:r>
      <w:r>
        <w:t xml:space="preserve"> </w:t>
      </w:r>
      <w:r>
        <w:rPr>
          <w:rStyle w:val="22"/>
          <w:rFonts w:hint="eastAsia"/>
        </w:rPr>
        <w:t>Related technology</w:t>
      </w:r>
      <w:r>
        <w:tab/>
      </w:r>
      <w:r>
        <w:fldChar w:fldCharType="begin"/>
      </w:r>
      <w:r>
        <w:instrText xml:space="preserve"> PAGEREF _Toc1093 \h </w:instrText>
      </w:r>
      <w:r>
        <w:fldChar w:fldCharType="separate"/>
      </w:r>
      <w:r>
        <w:t>8</w:t>
      </w:r>
      <w:r>
        <w:fldChar w:fldCharType="end"/>
      </w:r>
      <w:r>
        <w:fldChar w:fldCharType="end"/>
      </w:r>
    </w:p>
    <w:p w14:paraId="6A91725D">
      <w:pPr>
        <w:pStyle w:val="14"/>
        <w:tabs>
          <w:tab w:val="right" w:leader="dot" w:pos="9354"/>
        </w:tabs>
        <w:ind w:left="420"/>
      </w:pPr>
      <w:r>
        <w:fldChar w:fldCharType="begin"/>
      </w:r>
      <w:r>
        <w:instrText xml:space="preserve"> HYPERLINK \l "_Toc24679" </w:instrText>
      </w:r>
      <w:r>
        <w:fldChar w:fldCharType="separate"/>
      </w:r>
      <w:r>
        <w:t>2.1</w:t>
      </w:r>
      <w:r>
        <w:rPr>
          <w:rFonts w:hint="eastAsia"/>
        </w:rPr>
        <w:t>Semantic Segmentation</w:t>
      </w:r>
      <w:r>
        <w:tab/>
      </w:r>
      <w:r>
        <w:fldChar w:fldCharType="begin"/>
      </w:r>
      <w:r>
        <w:instrText xml:space="preserve"> PAGEREF _Toc24679 \h </w:instrText>
      </w:r>
      <w:r>
        <w:fldChar w:fldCharType="separate"/>
      </w:r>
      <w:r>
        <w:t>8</w:t>
      </w:r>
      <w:r>
        <w:fldChar w:fldCharType="end"/>
      </w:r>
      <w:r>
        <w:fldChar w:fldCharType="end"/>
      </w:r>
    </w:p>
    <w:p w14:paraId="68DD40E2">
      <w:pPr>
        <w:pStyle w:val="14"/>
        <w:tabs>
          <w:tab w:val="right" w:leader="dot" w:pos="9354"/>
        </w:tabs>
        <w:ind w:left="420"/>
      </w:pPr>
      <w:r>
        <w:fldChar w:fldCharType="begin"/>
      </w:r>
      <w:r>
        <w:instrText xml:space="preserve"> HYPERLINK \l "_Toc14884" </w:instrText>
      </w:r>
      <w:r>
        <w:fldChar w:fldCharType="separate"/>
      </w:r>
      <w:r>
        <w:rPr>
          <w:bCs/>
        </w:rPr>
        <w:t>2.</w:t>
      </w:r>
      <w:r>
        <w:rPr>
          <w:rFonts w:hint="eastAsia"/>
          <w:bCs/>
        </w:rPr>
        <w:t>2</w:t>
      </w:r>
      <w:r>
        <w:rPr>
          <w:bCs/>
        </w:rPr>
        <w:t xml:space="preserve"> Dilation Convolution</w:t>
      </w:r>
      <w:r>
        <w:tab/>
      </w:r>
      <w:r>
        <w:fldChar w:fldCharType="begin"/>
      </w:r>
      <w:r>
        <w:instrText xml:space="preserve"> PAGEREF _Toc14884 \h </w:instrText>
      </w:r>
      <w:r>
        <w:fldChar w:fldCharType="separate"/>
      </w:r>
      <w:r>
        <w:t>11</w:t>
      </w:r>
      <w:r>
        <w:fldChar w:fldCharType="end"/>
      </w:r>
      <w:r>
        <w:fldChar w:fldCharType="end"/>
      </w:r>
    </w:p>
    <w:p w14:paraId="0B0F1BE9">
      <w:pPr>
        <w:pStyle w:val="14"/>
        <w:tabs>
          <w:tab w:val="right" w:leader="dot" w:pos="9354"/>
        </w:tabs>
        <w:ind w:left="420"/>
      </w:pPr>
      <w:r>
        <w:fldChar w:fldCharType="begin"/>
      </w:r>
      <w:r>
        <w:instrText xml:space="preserve"> HYPERLINK \l "_Toc31984" </w:instrText>
      </w:r>
      <w:r>
        <w:fldChar w:fldCharType="separate"/>
      </w:r>
      <w:r>
        <w:rPr>
          <w:bCs/>
        </w:rPr>
        <w:t>2.</w:t>
      </w:r>
      <w:r>
        <w:rPr>
          <w:rFonts w:hint="eastAsia"/>
          <w:bCs/>
        </w:rPr>
        <w:t>3</w:t>
      </w:r>
      <w:r>
        <w:rPr>
          <w:bCs/>
        </w:rPr>
        <w:t xml:space="preserve"> </w:t>
      </w:r>
      <w:r>
        <w:rPr>
          <w:rFonts w:hint="eastAsia"/>
          <w:bCs/>
        </w:rPr>
        <w:t>S</w:t>
      </w:r>
      <w:r>
        <w:rPr>
          <w:bCs/>
        </w:rPr>
        <w:t xml:space="preserve">pace </w:t>
      </w:r>
      <w:r>
        <w:rPr>
          <w:rFonts w:hint="eastAsia"/>
          <w:bCs/>
        </w:rPr>
        <w:t>D</w:t>
      </w:r>
      <w:r>
        <w:rPr>
          <w:bCs/>
        </w:rPr>
        <w:t>omain</w:t>
      </w:r>
      <w:r>
        <w:rPr>
          <w:rFonts w:hint="eastAsia"/>
          <w:bCs/>
        </w:rPr>
        <w:t xml:space="preserve"> </w:t>
      </w:r>
      <w:r>
        <w:rPr>
          <w:bCs/>
        </w:rPr>
        <w:t>and</w:t>
      </w:r>
      <w:r>
        <w:rPr>
          <w:rFonts w:hint="eastAsia"/>
          <w:bCs/>
        </w:rPr>
        <w:t xml:space="preserve"> </w:t>
      </w:r>
      <w:r>
        <w:rPr>
          <w:bCs/>
        </w:rPr>
        <w:t xml:space="preserve">Frequency </w:t>
      </w:r>
      <w:r>
        <w:rPr>
          <w:rFonts w:hint="eastAsia"/>
          <w:bCs/>
        </w:rPr>
        <w:t>D</w:t>
      </w:r>
      <w:r>
        <w:rPr>
          <w:bCs/>
        </w:rPr>
        <w:t>omain</w:t>
      </w:r>
      <w:r>
        <w:tab/>
      </w:r>
      <w:r>
        <w:fldChar w:fldCharType="begin"/>
      </w:r>
      <w:r>
        <w:instrText xml:space="preserve"> PAGEREF _Toc31984 \h </w:instrText>
      </w:r>
      <w:r>
        <w:fldChar w:fldCharType="separate"/>
      </w:r>
      <w:r>
        <w:t>12</w:t>
      </w:r>
      <w:r>
        <w:fldChar w:fldCharType="end"/>
      </w:r>
      <w:r>
        <w:fldChar w:fldCharType="end"/>
      </w:r>
    </w:p>
    <w:p w14:paraId="5DAE6C25">
      <w:pPr>
        <w:pStyle w:val="14"/>
        <w:tabs>
          <w:tab w:val="right" w:leader="dot" w:pos="9354"/>
        </w:tabs>
        <w:ind w:left="420"/>
      </w:pPr>
      <w:r>
        <w:fldChar w:fldCharType="begin"/>
      </w:r>
      <w:r>
        <w:instrText xml:space="preserve"> HYPERLINK \l "_Toc13615" </w:instrText>
      </w:r>
      <w:r>
        <w:fldChar w:fldCharType="separate"/>
      </w:r>
      <w:r>
        <w:rPr>
          <w:bCs/>
        </w:rPr>
        <w:t>2.</w:t>
      </w:r>
      <w:r>
        <w:rPr>
          <w:rFonts w:hint="eastAsia"/>
          <w:bCs/>
        </w:rPr>
        <w:t>4</w:t>
      </w:r>
      <w:r>
        <w:rPr>
          <w:bCs/>
        </w:rPr>
        <w:t xml:space="preserve"> </w:t>
      </w:r>
      <w:r>
        <w:rPr>
          <w:rFonts w:hint="eastAsia"/>
          <w:bCs/>
        </w:rPr>
        <w:t xml:space="preserve">Edge </w:t>
      </w:r>
      <w:r>
        <w:rPr>
          <w:bCs/>
        </w:rPr>
        <w:t>Detection</w:t>
      </w:r>
      <w:r>
        <w:tab/>
      </w:r>
      <w:r>
        <w:fldChar w:fldCharType="begin"/>
      </w:r>
      <w:r>
        <w:instrText xml:space="preserve"> PAGEREF _Toc13615 \h </w:instrText>
      </w:r>
      <w:r>
        <w:fldChar w:fldCharType="separate"/>
      </w:r>
      <w:r>
        <w:t>13</w:t>
      </w:r>
      <w:r>
        <w:fldChar w:fldCharType="end"/>
      </w:r>
      <w:r>
        <w:fldChar w:fldCharType="end"/>
      </w:r>
    </w:p>
    <w:p w14:paraId="0777B19E">
      <w:pPr>
        <w:pStyle w:val="14"/>
        <w:tabs>
          <w:tab w:val="right" w:leader="dot" w:pos="9354"/>
        </w:tabs>
        <w:ind w:left="420"/>
      </w:pPr>
      <w:r>
        <w:fldChar w:fldCharType="begin"/>
      </w:r>
      <w:r>
        <w:instrText xml:space="preserve"> HYPERLINK \l "_Toc30842" </w:instrText>
      </w:r>
      <w:r>
        <w:fldChar w:fldCharType="separate"/>
      </w:r>
      <w:r>
        <w:rPr>
          <w:rFonts w:hint="eastAsia"/>
        </w:rPr>
        <w:t xml:space="preserve">2.5 </w:t>
      </w:r>
      <w:r>
        <w:t xml:space="preserve">Attention </w:t>
      </w:r>
      <w:r>
        <w:rPr>
          <w:rFonts w:hint="eastAsia"/>
        </w:rPr>
        <w:t>M</w:t>
      </w:r>
      <w:r>
        <w:t>echanism</w:t>
      </w:r>
      <w:r>
        <w:tab/>
      </w:r>
      <w:r>
        <w:fldChar w:fldCharType="begin"/>
      </w:r>
      <w:r>
        <w:instrText xml:space="preserve"> PAGEREF _Toc30842 \h </w:instrText>
      </w:r>
      <w:r>
        <w:fldChar w:fldCharType="separate"/>
      </w:r>
      <w:r>
        <w:t>15</w:t>
      </w:r>
      <w:r>
        <w:fldChar w:fldCharType="end"/>
      </w:r>
      <w:r>
        <w:fldChar w:fldCharType="end"/>
      </w:r>
    </w:p>
    <w:p w14:paraId="15E5BCA3">
      <w:pPr>
        <w:pStyle w:val="14"/>
        <w:tabs>
          <w:tab w:val="right" w:leader="dot" w:pos="9354"/>
        </w:tabs>
        <w:ind w:left="420"/>
      </w:pPr>
      <w:r>
        <w:fldChar w:fldCharType="begin"/>
      </w:r>
      <w:r>
        <w:instrText xml:space="preserve"> HYPERLINK \l "_Toc24754" </w:instrText>
      </w:r>
      <w:r>
        <w:fldChar w:fldCharType="separate"/>
      </w:r>
      <w:r>
        <w:rPr>
          <w:rFonts w:hint="eastAsia"/>
        </w:rPr>
        <w:t xml:space="preserve">2.6 </w:t>
      </w:r>
      <w:r>
        <w:t>Summary</w:t>
      </w:r>
      <w:r>
        <w:tab/>
      </w:r>
      <w:r>
        <w:fldChar w:fldCharType="begin"/>
      </w:r>
      <w:r>
        <w:instrText xml:space="preserve"> PAGEREF _Toc24754 \h </w:instrText>
      </w:r>
      <w:r>
        <w:fldChar w:fldCharType="separate"/>
      </w:r>
      <w:r>
        <w:t>18</w:t>
      </w:r>
      <w:r>
        <w:fldChar w:fldCharType="end"/>
      </w:r>
      <w:r>
        <w:fldChar w:fldCharType="end"/>
      </w:r>
    </w:p>
    <w:p w14:paraId="29828292">
      <w:pPr>
        <w:pStyle w:val="13"/>
      </w:pPr>
      <w:r>
        <w:fldChar w:fldCharType="begin"/>
      </w:r>
      <w:r>
        <w:instrText xml:space="preserve"> HYPERLINK \l "_Toc28466" </w:instrText>
      </w:r>
      <w:r>
        <w:fldChar w:fldCharType="separate"/>
      </w:r>
      <w:r>
        <w:rPr>
          <w:rFonts w:hint="eastAsia" w:ascii="黑体" w:hAnsi="黑体"/>
        </w:rPr>
        <w:t>3</w:t>
      </w:r>
      <w:r>
        <w:rPr>
          <w:rFonts w:ascii="黑体" w:hAnsi="黑体"/>
        </w:rPr>
        <w:t xml:space="preserve"> </w:t>
      </w:r>
      <w:r>
        <w:rPr>
          <w:rFonts w:hint="eastAsia" w:ascii="黑体" w:hAnsi="黑体"/>
        </w:rPr>
        <w:t xml:space="preserve"> </w:t>
      </w:r>
      <w:r>
        <w:rPr>
          <w:rStyle w:val="22"/>
          <w:rFonts w:hint="eastAsia"/>
        </w:rPr>
        <w:t>Pseudo-boundary and Frequency-awareness Based Method for Raft Aquaculture Area Extraction</w:t>
      </w:r>
      <w:r>
        <w:tab/>
      </w:r>
      <w:r>
        <w:fldChar w:fldCharType="begin"/>
      </w:r>
      <w:r>
        <w:instrText xml:space="preserve"> PAGEREF _Toc28466 \h </w:instrText>
      </w:r>
      <w:r>
        <w:fldChar w:fldCharType="separate"/>
      </w:r>
      <w:r>
        <w:t>19</w:t>
      </w:r>
      <w:r>
        <w:fldChar w:fldCharType="end"/>
      </w:r>
      <w:r>
        <w:fldChar w:fldCharType="end"/>
      </w:r>
    </w:p>
    <w:p w14:paraId="0ED7EE36">
      <w:pPr>
        <w:pStyle w:val="14"/>
        <w:tabs>
          <w:tab w:val="right" w:leader="dot" w:pos="9354"/>
        </w:tabs>
        <w:ind w:left="420"/>
      </w:pPr>
      <w:r>
        <w:fldChar w:fldCharType="begin"/>
      </w:r>
      <w:r>
        <w:instrText xml:space="preserve"> HYPERLINK \l "_Toc5615" </w:instrText>
      </w:r>
      <w:r>
        <w:fldChar w:fldCharType="separate"/>
      </w:r>
      <w:r>
        <w:rPr>
          <w:rFonts w:hint="eastAsia"/>
        </w:rPr>
        <w:t>3</w:t>
      </w:r>
      <w:r>
        <w:t>.1 Foreword</w:t>
      </w:r>
      <w:r>
        <w:tab/>
      </w:r>
      <w:r>
        <w:fldChar w:fldCharType="begin"/>
      </w:r>
      <w:r>
        <w:instrText xml:space="preserve"> PAGEREF _Toc5615 \h </w:instrText>
      </w:r>
      <w:r>
        <w:fldChar w:fldCharType="separate"/>
      </w:r>
      <w:r>
        <w:t>19</w:t>
      </w:r>
      <w:r>
        <w:fldChar w:fldCharType="end"/>
      </w:r>
      <w:r>
        <w:fldChar w:fldCharType="end"/>
      </w:r>
    </w:p>
    <w:p w14:paraId="0CDA58EC">
      <w:pPr>
        <w:pStyle w:val="14"/>
        <w:tabs>
          <w:tab w:val="right" w:leader="dot" w:pos="9354"/>
        </w:tabs>
        <w:ind w:left="420"/>
      </w:pPr>
      <w:r>
        <w:fldChar w:fldCharType="begin"/>
      </w:r>
      <w:r>
        <w:instrText xml:space="preserve"> HYPERLINK \l "_Toc29679" </w:instrText>
      </w:r>
      <w:r>
        <w:fldChar w:fldCharType="separate"/>
      </w:r>
      <w:r>
        <w:rPr>
          <w:rFonts w:hint="eastAsia"/>
        </w:rPr>
        <w:t>3</w:t>
      </w:r>
      <w:r>
        <w:t xml:space="preserve">.2 Extraction </w:t>
      </w:r>
      <w:r>
        <w:rPr>
          <w:rFonts w:hint="eastAsia"/>
        </w:rPr>
        <w:t>P</w:t>
      </w:r>
      <w:r>
        <w:t xml:space="preserve">rocess of </w:t>
      </w:r>
      <w:r>
        <w:rPr>
          <w:rFonts w:hint="eastAsia"/>
        </w:rPr>
        <w:t>R</w:t>
      </w:r>
      <w:r>
        <w:t xml:space="preserve">aft </w:t>
      </w:r>
      <w:r>
        <w:rPr>
          <w:rFonts w:hint="eastAsia"/>
        </w:rPr>
        <w:t>A</w:t>
      </w:r>
      <w:r>
        <w:t xml:space="preserve">quaculture </w:t>
      </w:r>
      <w:r>
        <w:rPr>
          <w:rFonts w:hint="eastAsia"/>
        </w:rPr>
        <w:t>A</w:t>
      </w:r>
      <w:r>
        <w:t>rea</w:t>
      </w:r>
      <w:r>
        <w:tab/>
      </w:r>
      <w:r>
        <w:fldChar w:fldCharType="begin"/>
      </w:r>
      <w:r>
        <w:instrText xml:space="preserve"> PAGEREF _Toc29679 \h </w:instrText>
      </w:r>
      <w:r>
        <w:fldChar w:fldCharType="separate"/>
      </w:r>
      <w:r>
        <w:t>19</w:t>
      </w:r>
      <w:r>
        <w:fldChar w:fldCharType="end"/>
      </w:r>
      <w:r>
        <w:fldChar w:fldCharType="end"/>
      </w:r>
    </w:p>
    <w:p w14:paraId="2F921E44">
      <w:pPr>
        <w:pStyle w:val="14"/>
        <w:tabs>
          <w:tab w:val="right" w:leader="dot" w:pos="9354"/>
        </w:tabs>
        <w:ind w:left="420"/>
      </w:pPr>
      <w:r>
        <w:fldChar w:fldCharType="begin"/>
      </w:r>
      <w:r>
        <w:instrText xml:space="preserve"> HYPERLINK \l "_Toc18552" </w:instrText>
      </w:r>
      <w:r>
        <w:fldChar w:fldCharType="separate"/>
      </w:r>
      <w:r>
        <w:rPr>
          <w:rFonts w:hint="eastAsia"/>
        </w:rPr>
        <w:t>3</w:t>
      </w:r>
      <w:r>
        <w:t>.</w:t>
      </w:r>
      <w:r>
        <w:rPr>
          <w:rFonts w:hint="eastAsia"/>
        </w:rPr>
        <w:t>3</w:t>
      </w:r>
      <w:r>
        <w:t xml:space="preserve"> </w:t>
      </w:r>
      <w:r>
        <w:rPr>
          <w:rFonts w:hint="eastAsia"/>
          <w:bCs/>
        </w:rPr>
        <w:t xml:space="preserve">Pseudo-Boundary and </w:t>
      </w:r>
      <w:r>
        <w:rPr>
          <w:rFonts w:hint="eastAsia"/>
        </w:rPr>
        <w:t>Frequency-Awareness Guided Network</w:t>
      </w:r>
      <w:r>
        <w:tab/>
      </w:r>
      <w:r>
        <w:fldChar w:fldCharType="begin"/>
      </w:r>
      <w:r>
        <w:instrText xml:space="preserve"> PAGEREF _Toc18552 \h </w:instrText>
      </w:r>
      <w:r>
        <w:fldChar w:fldCharType="separate"/>
      </w:r>
      <w:r>
        <w:t>21</w:t>
      </w:r>
      <w:r>
        <w:fldChar w:fldCharType="end"/>
      </w:r>
      <w:r>
        <w:fldChar w:fldCharType="end"/>
      </w:r>
    </w:p>
    <w:p w14:paraId="139FE9F4">
      <w:pPr>
        <w:pStyle w:val="14"/>
        <w:tabs>
          <w:tab w:val="right" w:leader="dot" w:pos="9354"/>
        </w:tabs>
        <w:ind w:left="420"/>
      </w:pPr>
      <w:r>
        <w:fldChar w:fldCharType="begin"/>
      </w:r>
      <w:r>
        <w:instrText xml:space="preserve"> HYPERLINK \l "_Toc4016" </w:instrText>
      </w:r>
      <w:r>
        <w:fldChar w:fldCharType="separate"/>
      </w:r>
      <w:r>
        <w:t>3.</w:t>
      </w:r>
      <w:r>
        <w:rPr>
          <w:rFonts w:hint="eastAsia"/>
        </w:rPr>
        <w:t>4</w:t>
      </w:r>
      <w:r>
        <w:t xml:space="preserve"> Experiment </w:t>
      </w:r>
      <w:r>
        <w:rPr>
          <w:rFonts w:hint="eastAsia"/>
        </w:rPr>
        <w:t>D</w:t>
      </w:r>
      <w:r>
        <w:t>esign</w:t>
      </w:r>
      <w:r>
        <w:tab/>
      </w:r>
      <w:r>
        <w:fldChar w:fldCharType="begin"/>
      </w:r>
      <w:r>
        <w:instrText xml:space="preserve"> PAGEREF _Toc4016 \h </w:instrText>
      </w:r>
      <w:r>
        <w:fldChar w:fldCharType="separate"/>
      </w:r>
      <w:r>
        <w:t>25</w:t>
      </w:r>
      <w:r>
        <w:fldChar w:fldCharType="end"/>
      </w:r>
      <w:r>
        <w:fldChar w:fldCharType="end"/>
      </w:r>
    </w:p>
    <w:p w14:paraId="78DEE18C">
      <w:pPr>
        <w:pStyle w:val="14"/>
        <w:tabs>
          <w:tab w:val="right" w:leader="dot" w:pos="9354"/>
        </w:tabs>
        <w:ind w:left="420"/>
      </w:pPr>
      <w:r>
        <w:fldChar w:fldCharType="begin"/>
      </w:r>
      <w:r>
        <w:instrText xml:space="preserve"> HYPERLINK \l "_Toc31293" </w:instrText>
      </w:r>
      <w:r>
        <w:fldChar w:fldCharType="separate"/>
      </w:r>
      <w:r>
        <w:rPr>
          <w:rFonts w:hint="eastAsia"/>
        </w:rPr>
        <w:t>3.5</w:t>
      </w:r>
      <w:r>
        <w:t xml:space="preserve"> Experiment </w:t>
      </w:r>
      <w:r>
        <w:rPr>
          <w:rFonts w:hint="eastAsia"/>
        </w:rPr>
        <w:t>R</w:t>
      </w:r>
      <w:r>
        <w:t xml:space="preserve">esults and </w:t>
      </w:r>
      <w:r>
        <w:rPr>
          <w:rFonts w:hint="eastAsia"/>
        </w:rPr>
        <w:t>A</w:t>
      </w:r>
      <w:r>
        <w:t>nalysis</w:t>
      </w:r>
      <w:r>
        <w:tab/>
      </w:r>
      <w:r>
        <w:fldChar w:fldCharType="begin"/>
      </w:r>
      <w:r>
        <w:instrText xml:space="preserve"> PAGEREF _Toc31293 \h </w:instrText>
      </w:r>
      <w:r>
        <w:fldChar w:fldCharType="separate"/>
      </w:r>
      <w:r>
        <w:t>28</w:t>
      </w:r>
      <w:r>
        <w:fldChar w:fldCharType="end"/>
      </w:r>
      <w:r>
        <w:fldChar w:fldCharType="end"/>
      </w:r>
    </w:p>
    <w:p w14:paraId="197FA2A3">
      <w:pPr>
        <w:pStyle w:val="14"/>
        <w:tabs>
          <w:tab w:val="right" w:leader="dot" w:pos="9354"/>
        </w:tabs>
        <w:ind w:left="420"/>
      </w:pPr>
      <w:r>
        <w:fldChar w:fldCharType="begin"/>
      </w:r>
      <w:r>
        <w:instrText xml:space="preserve"> HYPERLINK \l "_Toc3561" </w:instrText>
      </w:r>
      <w:r>
        <w:fldChar w:fldCharType="separate"/>
      </w:r>
      <w:r>
        <w:rPr>
          <w:rFonts w:hint="eastAsia"/>
        </w:rPr>
        <w:t>3</w:t>
      </w:r>
      <w:r>
        <w:t>.</w:t>
      </w:r>
      <w:r>
        <w:rPr>
          <w:rFonts w:hint="eastAsia"/>
        </w:rPr>
        <w:t>6</w:t>
      </w:r>
      <w:r>
        <w:t xml:space="preserve"> Summary</w:t>
      </w:r>
      <w:r>
        <w:tab/>
      </w:r>
      <w:r>
        <w:fldChar w:fldCharType="begin"/>
      </w:r>
      <w:r>
        <w:instrText xml:space="preserve"> PAGEREF _Toc3561 \h </w:instrText>
      </w:r>
      <w:r>
        <w:fldChar w:fldCharType="separate"/>
      </w:r>
      <w:r>
        <w:t>35</w:t>
      </w:r>
      <w:r>
        <w:fldChar w:fldCharType="end"/>
      </w:r>
      <w:r>
        <w:fldChar w:fldCharType="end"/>
      </w:r>
    </w:p>
    <w:p w14:paraId="508EF48C">
      <w:pPr>
        <w:pStyle w:val="13"/>
      </w:pPr>
      <w:r>
        <w:fldChar w:fldCharType="begin"/>
      </w:r>
      <w:r>
        <w:instrText xml:space="preserve"> HYPERLINK \l "_Toc23836" </w:instrText>
      </w:r>
      <w:r>
        <w:fldChar w:fldCharType="separate"/>
      </w:r>
      <w:r>
        <w:rPr>
          <w:rFonts w:hint="eastAsia" w:ascii="黑体" w:hAnsi="黑体"/>
        </w:rPr>
        <w:t>4</w:t>
      </w:r>
      <w:r>
        <w:rPr>
          <w:rFonts w:ascii="黑体" w:hAnsi="黑体"/>
        </w:rPr>
        <w:t xml:space="preserve"> </w:t>
      </w:r>
      <w:r>
        <w:rPr>
          <w:rStyle w:val="22"/>
          <w:rFonts w:hint="eastAsia" w:eastAsia="宋体" w:cs="Times New Roman"/>
        </w:rPr>
        <w:t>Deep Semantic Fusion Fusion and</w:t>
      </w:r>
      <w:r>
        <w:rPr>
          <w:rStyle w:val="22"/>
          <w:rFonts w:hint="eastAsia"/>
        </w:rPr>
        <w:t xml:space="preserve"> Feature Enhancement Based Method for Raft Aquaculture Area Extraction</w:t>
      </w:r>
      <w:r>
        <w:tab/>
      </w:r>
      <w:r>
        <w:fldChar w:fldCharType="begin"/>
      </w:r>
      <w:r>
        <w:instrText xml:space="preserve"> PAGEREF _Toc23836 \h </w:instrText>
      </w:r>
      <w:r>
        <w:fldChar w:fldCharType="separate"/>
      </w:r>
      <w:r>
        <w:t>37</w:t>
      </w:r>
      <w:r>
        <w:fldChar w:fldCharType="end"/>
      </w:r>
      <w:r>
        <w:fldChar w:fldCharType="end"/>
      </w:r>
    </w:p>
    <w:p w14:paraId="17487495">
      <w:pPr>
        <w:pStyle w:val="14"/>
        <w:tabs>
          <w:tab w:val="right" w:leader="dot" w:pos="9354"/>
        </w:tabs>
        <w:ind w:left="420"/>
      </w:pPr>
      <w:r>
        <w:fldChar w:fldCharType="begin"/>
      </w:r>
      <w:r>
        <w:instrText xml:space="preserve"> HYPERLINK \l "_Toc1103" </w:instrText>
      </w:r>
      <w:r>
        <w:fldChar w:fldCharType="separate"/>
      </w:r>
      <w:r>
        <w:t>4.1 Foreword</w:t>
      </w:r>
      <w:r>
        <w:tab/>
      </w:r>
      <w:r>
        <w:fldChar w:fldCharType="begin"/>
      </w:r>
      <w:r>
        <w:instrText xml:space="preserve"> PAGEREF _Toc1103 \h </w:instrText>
      </w:r>
      <w:r>
        <w:fldChar w:fldCharType="separate"/>
      </w:r>
      <w:r>
        <w:t>37</w:t>
      </w:r>
      <w:r>
        <w:fldChar w:fldCharType="end"/>
      </w:r>
      <w:r>
        <w:fldChar w:fldCharType="end"/>
      </w:r>
    </w:p>
    <w:p w14:paraId="51AD23D0">
      <w:pPr>
        <w:pStyle w:val="14"/>
        <w:tabs>
          <w:tab w:val="right" w:leader="dot" w:pos="9354"/>
        </w:tabs>
        <w:ind w:left="420"/>
      </w:pPr>
      <w:r>
        <w:fldChar w:fldCharType="begin"/>
      </w:r>
      <w:r>
        <w:instrText xml:space="preserve"> HYPERLINK \l "_Toc30206" </w:instrText>
      </w:r>
      <w:r>
        <w:fldChar w:fldCharType="separate"/>
      </w:r>
      <w:r>
        <w:rPr>
          <w:rFonts w:hint="eastAsia"/>
        </w:rPr>
        <w:t>4</w:t>
      </w:r>
      <w:r>
        <w:t>.2</w:t>
      </w:r>
      <w:r>
        <w:rPr>
          <w:rFonts w:hint="eastAsia"/>
        </w:rPr>
        <w:t xml:space="preserve"> Multi-Scale Semantic Fusion and Feature Enhancement Network</w:t>
      </w:r>
      <w:r>
        <w:tab/>
      </w:r>
      <w:r>
        <w:fldChar w:fldCharType="begin"/>
      </w:r>
      <w:r>
        <w:instrText xml:space="preserve"> PAGEREF _Toc30206 \h </w:instrText>
      </w:r>
      <w:r>
        <w:fldChar w:fldCharType="separate"/>
      </w:r>
      <w:r>
        <w:t>37</w:t>
      </w:r>
      <w:r>
        <w:fldChar w:fldCharType="end"/>
      </w:r>
      <w:r>
        <w:fldChar w:fldCharType="end"/>
      </w:r>
    </w:p>
    <w:p w14:paraId="7A43B86D">
      <w:pPr>
        <w:pStyle w:val="14"/>
        <w:tabs>
          <w:tab w:val="right" w:leader="dot" w:pos="9354"/>
        </w:tabs>
        <w:ind w:left="420"/>
      </w:pPr>
      <w:r>
        <w:fldChar w:fldCharType="begin"/>
      </w:r>
      <w:r>
        <w:instrText xml:space="preserve"> HYPERLINK \l "_Toc14861" </w:instrText>
      </w:r>
      <w:r>
        <w:fldChar w:fldCharType="separate"/>
      </w:r>
      <w:r>
        <w:t xml:space="preserve">4.3 Experiment </w:t>
      </w:r>
      <w:r>
        <w:rPr>
          <w:rFonts w:hint="eastAsia"/>
        </w:rPr>
        <w:t>D</w:t>
      </w:r>
      <w:r>
        <w:t>esign</w:t>
      </w:r>
      <w:r>
        <w:tab/>
      </w:r>
      <w:r>
        <w:fldChar w:fldCharType="begin"/>
      </w:r>
      <w:r>
        <w:instrText xml:space="preserve"> PAGEREF _Toc14861 \h </w:instrText>
      </w:r>
      <w:r>
        <w:fldChar w:fldCharType="separate"/>
      </w:r>
      <w:r>
        <w:t>41</w:t>
      </w:r>
      <w:r>
        <w:fldChar w:fldCharType="end"/>
      </w:r>
      <w:r>
        <w:fldChar w:fldCharType="end"/>
      </w:r>
    </w:p>
    <w:p w14:paraId="130733F2">
      <w:pPr>
        <w:pStyle w:val="14"/>
        <w:tabs>
          <w:tab w:val="right" w:leader="dot" w:pos="9354"/>
        </w:tabs>
        <w:ind w:left="420"/>
      </w:pPr>
      <w:r>
        <w:fldChar w:fldCharType="begin"/>
      </w:r>
      <w:r>
        <w:instrText xml:space="preserve"> HYPERLINK \l "_Toc30142" </w:instrText>
      </w:r>
      <w:r>
        <w:fldChar w:fldCharType="separate"/>
      </w:r>
      <w:r>
        <w:rPr>
          <w:rFonts w:hint="eastAsia"/>
        </w:rPr>
        <w:t>4</w:t>
      </w:r>
      <w:r>
        <w:t xml:space="preserve">.4 Experimental </w:t>
      </w:r>
      <w:r>
        <w:rPr>
          <w:rFonts w:hint="eastAsia"/>
        </w:rPr>
        <w:t>R</w:t>
      </w:r>
      <w:r>
        <w:t xml:space="preserve">esult and </w:t>
      </w:r>
      <w:r>
        <w:rPr>
          <w:rFonts w:hint="eastAsia"/>
        </w:rPr>
        <w:t>A</w:t>
      </w:r>
      <w:r>
        <w:t>nalysis</w:t>
      </w:r>
      <w:r>
        <w:tab/>
      </w:r>
      <w:r>
        <w:fldChar w:fldCharType="begin"/>
      </w:r>
      <w:r>
        <w:instrText xml:space="preserve"> PAGEREF _Toc30142 \h </w:instrText>
      </w:r>
      <w:r>
        <w:fldChar w:fldCharType="separate"/>
      </w:r>
      <w:r>
        <w:t>41</w:t>
      </w:r>
      <w:r>
        <w:fldChar w:fldCharType="end"/>
      </w:r>
      <w:r>
        <w:fldChar w:fldCharType="end"/>
      </w:r>
    </w:p>
    <w:p w14:paraId="1660989E">
      <w:pPr>
        <w:pStyle w:val="14"/>
        <w:tabs>
          <w:tab w:val="right" w:leader="dot" w:pos="9354"/>
        </w:tabs>
        <w:ind w:left="420"/>
      </w:pPr>
      <w:r>
        <w:fldChar w:fldCharType="begin"/>
      </w:r>
      <w:r>
        <w:instrText xml:space="preserve"> HYPERLINK \l "_Toc29055" </w:instrText>
      </w:r>
      <w:r>
        <w:fldChar w:fldCharType="separate"/>
      </w:r>
      <w:r>
        <w:rPr>
          <w:rFonts w:hint="eastAsia"/>
        </w:rPr>
        <w:t>4</w:t>
      </w:r>
      <w:r>
        <w:t>.5 Summary</w:t>
      </w:r>
      <w:r>
        <w:tab/>
      </w:r>
      <w:r>
        <w:fldChar w:fldCharType="begin"/>
      </w:r>
      <w:r>
        <w:instrText xml:space="preserve"> PAGEREF _Toc29055 \h </w:instrText>
      </w:r>
      <w:r>
        <w:fldChar w:fldCharType="separate"/>
      </w:r>
      <w:r>
        <w:t>49</w:t>
      </w:r>
      <w:r>
        <w:fldChar w:fldCharType="end"/>
      </w:r>
      <w:r>
        <w:fldChar w:fldCharType="end"/>
      </w:r>
    </w:p>
    <w:p w14:paraId="12CBA6BD">
      <w:pPr>
        <w:pStyle w:val="13"/>
      </w:pPr>
      <w:r>
        <w:fldChar w:fldCharType="begin"/>
      </w:r>
      <w:r>
        <w:instrText xml:space="preserve"> HYPERLINK \l "_Toc24178" </w:instrText>
      </w:r>
      <w:r>
        <w:fldChar w:fldCharType="separate"/>
      </w:r>
      <w:r>
        <w:rPr>
          <w:rFonts w:hint="eastAsia" w:ascii="黑体" w:hAnsi="黑体"/>
        </w:rPr>
        <w:t xml:space="preserve">5 </w:t>
      </w:r>
      <w:r>
        <w:t xml:space="preserve"> </w:t>
      </w:r>
      <w:r>
        <w:rPr>
          <w:rStyle w:val="22"/>
          <w:rFonts w:hint="eastAsia"/>
        </w:rPr>
        <w:t>Summary and prospects</w:t>
      </w:r>
      <w:r>
        <w:tab/>
      </w:r>
      <w:r>
        <w:fldChar w:fldCharType="begin"/>
      </w:r>
      <w:r>
        <w:instrText xml:space="preserve"> PAGEREF _Toc24178 \h </w:instrText>
      </w:r>
      <w:r>
        <w:fldChar w:fldCharType="separate"/>
      </w:r>
      <w:r>
        <w:t>50</w:t>
      </w:r>
      <w:r>
        <w:fldChar w:fldCharType="end"/>
      </w:r>
      <w:r>
        <w:fldChar w:fldCharType="end"/>
      </w:r>
    </w:p>
    <w:p w14:paraId="29C86320">
      <w:pPr>
        <w:pStyle w:val="14"/>
        <w:tabs>
          <w:tab w:val="right" w:leader="dot" w:pos="9354"/>
        </w:tabs>
        <w:ind w:left="420"/>
      </w:pPr>
      <w:r>
        <w:fldChar w:fldCharType="begin"/>
      </w:r>
      <w:r>
        <w:instrText xml:space="preserve"> HYPERLINK \l "_Toc28902" </w:instrText>
      </w:r>
      <w:r>
        <w:fldChar w:fldCharType="separate"/>
      </w:r>
      <w:r>
        <w:t>5.1 Summary</w:t>
      </w:r>
      <w:r>
        <w:tab/>
      </w:r>
      <w:r>
        <w:fldChar w:fldCharType="begin"/>
      </w:r>
      <w:r>
        <w:instrText xml:space="preserve"> PAGEREF _Toc28902 \h </w:instrText>
      </w:r>
      <w:r>
        <w:fldChar w:fldCharType="separate"/>
      </w:r>
      <w:r>
        <w:t>50</w:t>
      </w:r>
      <w:r>
        <w:fldChar w:fldCharType="end"/>
      </w:r>
      <w:r>
        <w:fldChar w:fldCharType="end"/>
      </w:r>
    </w:p>
    <w:p w14:paraId="078F7A86">
      <w:pPr>
        <w:pStyle w:val="14"/>
        <w:tabs>
          <w:tab w:val="right" w:leader="dot" w:pos="9354"/>
        </w:tabs>
        <w:ind w:left="420"/>
      </w:pPr>
      <w:r>
        <w:fldChar w:fldCharType="begin"/>
      </w:r>
      <w:r>
        <w:instrText xml:space="preserve"> HYPERLINK \l "_Toc32718" </w:instrText>
      </w:r>
      <w:r>
        <w:fldChar w:fldCharType="separate"/>
      </w:r>
      <w:r>
        <w:rPr>
          <w:rFonts w:hint="eastAsia"/>
        </w:rPr>
        <w:t>5.2</w:t>
      </w:r>
      <w:r>
        <w:t xml:space="preserve"> Prospects</w:t>
      </w:r>
      <w:r>
        <w:tab/>
      </w:r>
      <w:r>
        <w:fldChar w:fldCharType="begin"/>
      </w:r>
      <w:r>
        <w:instrText xml:space="preserve"> PAGEREF _Toc32718 \h </w:instrText>
      </w:r>
      <w:r>
        <w:fldChar w:fldCharType="separate"/>
      </w:r>
      <w:r>
        <w:t>50</w:t>
      </w:r>
      <w:r>
        <w:fldChar w:fldCharType="end"/>
      </w:r>
      <w:r>
        <w:fldChar w:fldCharType="end"/>
      </w:r>
    </w:p>
    <w:p w14:paraId="265C2D7D">
      <w:pPr>
        <w:pStyle w:val="13"/>
        <w:rPr>
          <w:rStyle w:val="22"/>
          <w:bCs/>
        </w:rPr>
      </w:pPr>
      <w:r>
        <w:fldChar w:fldCharType="begin"/>
      </w:r>
      <w:r>
        <w:instrText xml:space="preserve"> HYPERLINK \l "_Toc18877" </w:instrText>
      </w:r>
      <w:r>
        <w:fldChar w:fldCharType="separate"/>
      </w:r>
      <w:r>
        <w:rPr>
          <w:rStyle w:val="22"/>
          <w:rFonts w:hint="eastAsia"/>
          <w:bCs/>
        </w:rPr>
        <w:t>Reference</w:t>
      </w:r>
      <w:r>
        <w:rPr>
          <w:rStyle w:val="22"/>
          <w:rFonts w:hint="eastAsia"/>
          <w:bCs/>
        </w:rPr>
        <w:fldChar w:fldCharType="end"/>
      </w:r>
    </w:p>
    <w:p w14:paraId="3949E0D6">
      <w:pPr>
        <w:pStyle w:val="13"/>
        <w:rPr>
          <w:rStyle w:val="22"/>
          <w:bCs/>
        </w:rPr>
      </w:pPr>
      <w:r>
        <w:fldChar w:fldCharType="begin"/>
      </w:r>
      <w:r>
        <w:instrText xml:space="preserve"> HYPERLINK \l "_Toc27567" </w:instrText>
      </w:r>
      <w:r>
        <w:fldChar w:fldCharType="separate"/>
      </w:r>
      <w:r>
        <w:rPr>
          <w:rStyle w:val="22"/>
          <w:rFonts w:hint="eastAsia"/>
          <w:bCs/>
        </w:rPr>
        <w:t>Author’s Resume</w:t>
      </w:r>
      <w:r>
        <w:rPr>
          <w:rStyle w:val="22"/>
          <w:rFonts w:hint="eastAsia"/>
          <w:bCs/>
        </w:rPr>
        <w:fldChar w:fldCharType="end"/>
      </w:r>
    </w:p>
    <w:p w14:paraId="62435612">
      <w:pPr>
        <w:pStyle w:val="13"/>
        <w:rPr>
          <w:rStyle w:val="22"/>
          <w:bCs/>
        </w:rPr>
      </w:pPr>
      <w:bookmarkStart w:id="19" w:name="OLE_LINK23"/>
      <w:r>
        <w:rPr>
          <w:rStyle w:val="22"/>
          <w:bCs/>
        </w:rPr>
        <w:fldChar w:fldCharType="begin"/>
      </w:r>
      <w:r>
        <w:rPr>
          <w:rStyle w:val="22"/>
          <w:bCs/>
        </w:rPr>
        <w:instrText xml:space="preserve"> HYPERLINK \l _Toc7048 </w:instrText>
      </w:r>
      <w:r>
        <w:rPr>
          <w:rStyle w:val="22"/>
          <w:bCs/>
        </w:rPr>
        <w:fldChar w:fldCharType="separate"/>
      </w:r>
      <w:r>
        <w:rPr>
          <w:rStyle w:val="22"/>
          <w:rFonts w:hint="eastAsia"/>
          <w:bCs/>
        </w:rPr>
        <w:t>Acknowledgements</w:t>
      </w:r>
      <w:r>
        <w:rPr>
          <w:rStyle w:val="22"/>
          <w:bCs/>
        </w:rPr>
        <w:t xml:space="preserve"> </w:t>
      </w:r>
      <w:r>
        <w:rPr>
          <w:rStyle w:val="22"/>
          <w:bCs/>
        </w:rPr>
        <w:fldChar w:fldCharType="end"/>
      </w:r>
    </w:p>
    <w:p w14:paraId="4C49D2B2">
      <w:pPr>
        <w:pStyle w:val="13"/>
      </w:pPr>
      <w:r>
        <w:fldChar w:fldCharType="begin"/>
      </w:r>
      <w:r>
        <w:instrText xml:space="preserve"> HYPERLINK \l "_Toc19488" </w:instrText>
      </w:r>
      <w:r>
        <w:fldChar w:fldCharType="separate"/>
      </w:r>
      <w:r>
        <w:rPr>
          <w:rFonts w:hint="eastAsia"/>
        </w:rPr>
        <w:t>Thesis Data Collection</w:t>
      </w:r>
      <w:r>
        <w:rPr>
          <w:rFonts w:hint="eastAsia"/>
        </w:rPr>
        <w:fldChar w:fldCharType="end"/>
      </w:r>
    </w:p>
    <w:p w14:paraId="4724CE8E">
      <w:pPr>
        <w:rPr>
          <w:rStyle w:val="22"/>
          <w:rFonts w:hint="eastAsia"/>
          <w:bCs/>
        </w:rPr>
        <w:sectPr>
          <w:pgSz w:w="11906" w:h="16838"/>
          <w:pgMar w:top="1418" w:right="1134" w:bottom="1134" w:left="1418" w:header="851" w:footer="992" w:gutter="0"/>
          <w:pgNumType w:fmt="upperRoman" w:start="1"/>
          <w:cols w:space="425" w:num="1"/>
          <w:docGrid w:type="lines" w:linePitch="312" w:charSpace="0"/>
        </w:sectPr>
      </w:pPr>
    </w:p>
    <w:bookmarkEnd w:id="19"/>
    <w:p w14:paraId="6A14F9E5">
      <w:pPr>
        <w:pStyle w:val="28"/>
      </w:pPr>
      <w:bookmarkStart w:id="20" w:name="_Toc6148"/>
      <w:r>
        <w:rPr>
          <w:rFonts w:eastAsia="等线" w:cs="Times New Roman"/>
        </w:rPr>
        <w:fldChar w:fldCharType="end"/>
      </w:r>
      <w:r>
        <w:t>图清单</w:t>
      </w:r>
      <w:bookmarkEnd w:id="15"/>
      <w:bookmarkEnd w:id="16"/>
      <w:bookmarkEnd w:id="20"/>
    </w:p>
    <w:tbl>
      <w:tblPr>
        <w:tblStyle w:val="17"/>
        <w:tblW w:w="8527"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327"/>
        <w:gridCol w:w="6480"/>
        <w:gridCol w:w="720"/>
      </w:tblGrid>
      <w:tr w14:paraId="61DAECD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194" w:hRule="atLeast"/>
          <w:jc w:val="center"/>
        </w:trPr>
        <w:tc>
          <w:tcPr>
            <w:tcW w:w="1327" w:type="dxa"/>
            <w:vAlign w:val="center"/>
          </w:tcPr>
          <w:p w14:paraId="41C3BE01">
            <w:pPr>
              <w:jc w:val="center"/>
              <w:rPr>
                <w:rFonts w:ascii="Times New Roman" w:hAnsi="Times New Roman" w:eastAsia="宋体" w:cs="Times New Roman"/>
                <w:szCs w:val="20"/>
              </w:rPr>
            </w:pPr>
            <w:r>
              <w:rPr>
                <w:rFonts w:ascii="Times New Roman" w:hAnsi="Times New Roman" w:eastAsia="宋体" w:cs="Times New Roman"/>
                <w:szCs w:val="20"/>
              </w:rPr>
              <w:t>图序号</w:t>
            </w:r>
          </w:p>
        </w:tc>
        <w:tc>
          <w:tcPr>
            <w:tcW w:w="6480" w:type="dxa"/>
            <w:tcBorders>
              <w:right w:val="single" w:color="auto" w:sz="4" w:space="0"/>
            </w:tcBorders>
            <w:vAlign w:val="center"/>
          </w:tcPr>
          <w:p w14:paraId="0D5CF0DA">
            <w:pPr>
              <w:jc w:val="center"/>
              <w:rPr>
                <w:rFonts w:ascii="Times New Roman" w:hAnsi="Times New Roman" w:eastAsia="宋体" w:cs="Times New Roman"/>
                <w:szCs w:val="20"/>
              </w:rPr>
            </w:pPr>
            <w:r>
              <w:rPr>
                <w:rFonts w:ascii="Times New Roman" w:hAnsi="Times New Roman" w:eastAsia="宋体" w:cs="Times New Roman"/>
                <w:szCs w:val="20"/>
              </w:rPr>
              <w:t>图名称</w:t>
            </w:r>
          </w:p>
        </w:tc>
        <w:tc>
          <w:tcPr>
            <w:tcW w:w="720" w:type="dxa"/>
            <w:tcBorders>
              <w:left w:val="single" w:color="auto" w:sz="4" w:space="0"/>
            </w:tcBorders>
            <w:vAlign w:val="center"/>
          </w:tcPr>
          <w:p w14:paraId="41908F6C">
            <w:pPr>
              <w:jc w:val="center"/>
              <w:rPr>
                <w:rFonts w:ascii="Times New Roman" w:hAnsi="Times New Roman" w:eastAsia="宋体" w:cs="Times New Roman"/>
                <w:szCs w:val="20"/>
              </w:rPr>
            </w:pPr>
            <w:r>
              <w:rPr>
                <w:rFonts w:ascii="Times New Roman" w:hAnsi="Times New Roman" w:eastAsia="宋体" w:cs="Times New Roman"/>
                <w:szCs w:val="20"/>
              </w:rPr>
              <w:t>页码</w:t>
            </w:r>
          </w:p>
        </w:tc>
      </w:tr>
      <w:tr w14:paraId="31DCF74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6BDB0D4">
            <w:pPr>
              <w:jc w:val="center"/>
              <w:rPr>
                <w:rFonts w:ascii="Times New Roman" w:hAnsi="Times New Roman" w:eastAsia="宋体" w:cs="Times New Roman"/>
                <w:szCs w:val="20"/>
              </w:rPr>
            </w:pPr>
            <w:r>
              <w:rPr>
                <w:rFonts w:hint="eastAsia" w:ascii="Times New Roman" w:hAnsi="Times New Roman" w:eastAsia="宋体" w:cs="Times New Roman"/>
                <w:szCs w:val="20"/>
              </w:rPr>
              <w:t>图</w:t>
            </w:r>
            <w:r>
              <w:rPr>
                <w:rFonts w:ascii="Times New Roman" w:hAnsi="Times New Roman" w:eastAsia="宋体" w:cs="Times New Roman"/>
                <w:szCs w:val="20"/>
              </w:rPr>
              <w:t>1.1</w:t>
            </w:r>
          </w:p>
        </w:tc>
        <w:tc>
          <w:tcPr>
            <w:tcW w:w="6480" w:type="dxa"/>
            <w:tcBorders>
              <w:right w:val="single" w:color="auto" w:sz="4" w:space="0"/>
            </w:tcBorders>
          </w:tcPr>
          <w:p w14:paraId="563586FC">
            <w:pPr>
              <w:jc w:val="center"/>
              <w:rPr>
                <w:rFonts w:ascii="Times New Roman" w:hAnsi="Times New Roman" w:eastAsia="宋体" w:cs="Times New Roman"/>
                <w:szCs w:val="20"/>
              </w:rPr>
            </w:pPr>
            <w:r>
              <w:rPr>
                <w:rFonts w:hint="eastAsia" w:ascii="Times New Roman" w:hAnsi="Times New Roman" w:eastAsia="宋体" w:cs="Times New Roman"/>
                <w:szCs w:val="20"/>
              </w:rPr>
              <w:t>浙江洞头区筏式养殖区</w:t>
            </w:r>
          </w:p>
        </w:tc>
        <w:tc>
          <w:tcPr>
            <w:tcW w:w="720" w:type="dxa"/>
            <w:tcBorders>
              <w:left w:val="single" w:color="auto" w:sz="4" w:space="0"/>
            </w:tcBorders>
          </w:tcPr>
          <w:p w14:paraId="5E8866CF">
            <w:pPr>
              <w:jc w:val="center"/>
              <w:rPr>
                <w:rFonts w:ascii="Times New Roman" w:hAnsi="Times New Roman" w:eastAsia="宋体" w:cs="Times New Roman"/>
                <w:szCs w:val="20"/>
              </w:rPr>
            </w:pPr>
            <w:r>
              <w:rPr>
                <w:rFonts w:hint="eastAsia" w:ascii="Times New Roman" w:hAnsi="Times New Roman" w:eastAsia="宋体" w:cs="Times New Roman"/>
                <w:szCs w:val="20"/>
              </w:rPr>
              <w:t>1</w:t>
            </w:r>
          </w:p>
        </w:tc>
      </w:tr>
      <w:tr w14:paraId="5B641B6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5083897">
            <w:pPr>
              <w:jc w:val="center"/>
              <w:rPr>
                <w:rFonts w:ascii="Times New Roman" w:hAnsi="Times New Roman" w:eastAsia="宋体" w:cs="Times New Roman"/>
                <w:szCs w:val="20"/>
              </w:rPr>
            </w:pPr>
            <w:r>
              <w:rPr>
                <w:rFonts w:ascii="Times New Roman" w:hAnsi="Times New Roman" w:eastAsia="宋体" w:cs="Times New Roman"/>
                <w:szCs w:val="20"/>
              </w:rPr>
              <w:t>Fig.1.1</w:t>
            </w:r>
          </w:p>
        </w:tc>
        <w:tc>
          <w:tcPr>
            <w:tcW w:w="6480" w:type="dxa"/>
            <w:tcBorders>
              <w:right w:val="single" w:color="auto" w:sz="4" w:space="0"/>
            </w:tcBorders>
          </w:tcPr>
          <w:p w14:paraId="276FB6C0">
            <w:pPr>
              <w:jc w:val="center"/>
              <w:rPr>
                <w:rFonts w:ascii="Times New Roman" w:hAnsi="Times New Roman" w:eastAsia="宋体" w:cs="Times New Roman"/>
                <w:szCs w:val="20"/>
              </w:rPr>
            </w:pPr>
            <w:r>
              <w:rPr>
                <w:rFonts w:ascii="Times New Roman" w:hAnsi="Times New Roman" w:eastAsia="宋体" w:cs="Times New Roman"/>
                <w:szCs w:val="20"/>
              </w:rPr>
              <w:t>Raft culture area in Dongtou district</w:t>
            </w:r>
            <w:r>
              <w:rPr>
                <w:rFonts w:hint="eastAsia" w:ascii="Times New Roman" w:hAnsi="Times New Roman" w:eastAsia="宋体" w:cs="Times New Roman"/>
                <w:szCs w:val="20"/>
              </w:rPr>
              <w:t>，</w:t>
            </w:r>
            <w:r>
              <w:rPr>
                <w:rFonts w:ascii="Times New Roman" w:hAnsi="Times New Roman" w:eastAsia="宋体" w:cs="Times New Roman"/>
                <w:szCs w:val="20"/>
              </w:rPr>
              <w:t>Zhejiang province</w:t>
            </w:r>
          </w:p>
        </w:tc>
        <w:tc>
          <w:tcPr>
            <w:tcW w:w="720" w:type="dxa"/>
            <w:tcBorders>
              <w:left w:val="single" w:color="auto" w:sz="4" w:space="0"/>
            </w:tcBorders>
            <w:vAlign w:val="center"/>
          </w:tcPr>
          <w:p w14:paraId="03C29894">
            <w:pPr>
              <w:jc w:val="center"/>
              <w:rPr>
                <w:rFonts w:ascii="Times New Roman" w:hAnsi="Times New Roman" w:eastAsia="宋体" w:cs="Times New Roman"/>
                <w:szCs w:val="20"/>
              </w:rPr>
            </w:pPr>
            <w:r>
              <w:rPr>
                <w:rFonts w:hint="eastAsia" w:ascii="Times New Roman" w:hAnsi="Times New Roman" w:eastAsia="宋体" w:cs="Times New Roman"/>
                <w:szCs w:val="20"/>
              </w:rPr>
              <w:t>1</w:t>
            </w:r>
          </w:p>
        </w:tc>
      </w:tr>
      <w:tr w14:paraId="5A2D420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A7C8D72">
            <w:pPr>
              <w:jc w:val="center"/>
              <w:rPr>
                <w:rFonts w:ascii="Times New Roman" w:hAnsi="Times New Roman" w:eastAsia="宋体" w:cs="Times New Roman"/>
                <w:szCs w:val="20"/>
              </w:rPr>
            </w:pPr>
            <w:r>
              <w:rPr>
                <w:rFonts w:hint="eastAsia" w:ascii="Times New Roman" w:hAnsi="Times New Roman" w:eastAsia="宋体" w:cs="Times New Roman"/>
                <w:szCs w:val="20"/>
              </w:rPr>
              <w:t>图2</w:t>
            </w:r>
            <w:r>
              <w:rPr>
                <w:rFonts w:ascii="Times New Roman" w:hAnsi="Times New Roman" w:eastAsia="宋体" w:cs="Times New Roman"/>
                <w:szCs w:val="20"/>
              </w:rPr>
              <w:t>.1</w:t>
            </w:r>
          </w:p>
        </w:tc>
        <w:tc>
          <w:tcPr>
            <w:tcW w:w="6480" w:type="dxa"/>
            <w:tcBorders>
              <w:right w:val="single" w:color="auto" w:sz="4" w:space="0"/>
            </w:tcBorders>
          </w:tcPr>
          <w:p w14:paraId="074B2363">
            <w:pPr>
              <w:jc w:val="center"/>
              <w:rPr>
                <w:rFonts w:ascii="Times New Roman" w:hAnsi="Times New Roman" w:eastAsia="宋体" w:cs="Times New Roman"/>
                <w:szCs w:val="20"/>
              </w:rPr>
            </w:pPr>
            <w:r>
              <w:rPr>
                <w:rFonts w:hint="eastAsia" w:ascii="Times New Roman" w:hAnsi="Times New Roman" w:eastAsia="宋体" w:cs="Times New Roman"/>
                <w:szCs w:val="20"/>
              </w:rPr>
              <w:t>语义分割示意图</w:t>
            </w:r>
          </w:p>
        </w:tc>
        <w:tc>
          <w:tcPr>
            <w:tcW w:w="720" w:type="dxa"/>
            <w:tcBorders>
              <w:left w:val="single" w:color="auto" w:sz="4" w:space="0"/>
            </w:tcBorders>
          </w:tcPr>
          <w:p w14:paraId="68993FB0">
            <w:pPr>
              <w:jc w:val="center"/>
              <w:rPr>
                <w:rFonts w:ascii="Times New Roman" w:hAnsi="Times New Roman" w:eastAsia="宋体" w:cs="Times New Roman"/>
                <w:szCs w:val="20"/>
              </w:rPr>
            </w:pPr>
            <w:r>
              <w:rPr>
                <w:rFonts w:hint="eastAsia" w:ascii="Times New Roman" w:hAnsi="Times New Roman" w:eastAsia="宋体" w:cs="Times New Roman"/>
                <w:szCs w:val="20"/>
              </w:rPr>
              <w:t>8</w:t>
            </w:r>
          </w:p>
        </w:tc>
      </w:tr>
      <w:tr w14:paraId="685EFC8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54A6FB1">
            <w:pPr>
              <w:jc w:val="center"/>
              <w:rPr>
                <w:rFonts w:ascii="Times New Roman" w:hAnsi="Times New Roman" w:eastAsia="宋体" w:cs="Times New Roman"/>
                <w:szCs w:val="20"/>
              </w:rPr>
            </w:pPr>
            <w:r>
              <w:rPr>
                <w:rFonts w:ascii="Times New Roman" w:hAnsi="Times New Roman" w:eastAsia="宋体" w:cs="Times New Roman"/>
                <w:szCs w:val="20"/>
              </w:rPr>
              <w:t>Fig.2.1</w:t>
            </w:r>
          </w:p>
        </w:tc>
        <w:tc>
          <w:tcPr>
            <w:tcW w:w="6480" w:type="dxa"/>
            <w:tcBorders>
              <w:right w:val="single" w:color="auto" w:sz="4" w:space="0"/>
            </w:tcBorders>
          </w:tcPr>
          <w:p w14:paraId="63ABA3C7">
            <w:pPr>
              <w:jc w:val="center"/>
              <w:rPr>
                <w:rFonts w:ascii="Times New Roman" w:hAnsi="Times New Roman" w:eastAsia="宋体" w:cs="Times New Roman"/>
                <w:szCs w:val="20"/>
              </w:rPr>
            </w:pPr>
            <w:r>
              <w:rPr>
                <w:rFonts w:ascii="Times New Roman" w:hAnsi="Times New Roman" w:eastAsia="宋体" w:cs="Times New Roman"/>
                <w:szCs w:val="20"/>
              </w:rPr>
              <w:t>Schematic diagram of semantic segmentation</w:t>
            </w:r>
          </w:p>
        </w:tc>
        <w:tc>
          <w:tcPr>
            <w:tcW w:w="720" w:type="dxa"/>
            <w:tcBorders>
              <w:left w:val="single" w:color="auto" w:sz="4" w:space="0"/>
            </w:tcBorders>
          </w:tcPr>
          <w:p w14:paraId="4AB6F843">
            <w:pPr>
              <w:jc w:val="center"/>
              <w:rPr>
                <w:rFonts w:ascii="Times New Roman" w:hAnsi="Times New Roman" w:eastAsia="宋体" w:cs="Times New Roman"/>
                <w:szCs w:val="20"/>
              </w:rPr>
            </w:pPr>
            <w:r>
              <w:rPr>
                <w:rFonts w:hint="eastAsia" w:ascii="Times New Roman" w:hAnsi="Times New Roman" w:eastAsia="宋体" w:cs="Times New Roman"/>
                <w:szCs w:val="20"/>
              </w:rPr>
              <w:t>8</w:t>
            </w:r>
          </w:p>
        </w:tc>
      </w:tr>
      <w:tr w14:paraId="1B3AE71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F0BA1BD">
            <w:pPr>
              <w:jc w:val="center"/>
              <w:rPr>
                <w:rFonts w:ascii="Times New Roman" w:hAnsi="Times New Roman" w:eastAsia="宋体" w:cs="Times New Roman"/>
                <w:szCs w:val="20"/>
              </w:rPr>
            </w:pPr>
            <w:r>
              <w:rPr>
                <w:rFonts w:ascii="Times New Roman" w:hAnsi="Times New Roman" w:eastAsia="宋体" w:cs="Times New Roman"/>
                <w:szCs w:val="20"/>
              </w:rPr>
              <w:t>图2.2</w:t>
            </w:r>
          </w:p>
        </w:tc>
        <w:tc>
          <w:tcPr>
            <w:tcW w:w="6480" w:type="dxa"/>
            <w:tcBorders>
              <w:right w:val="single" w:color="auto" w:sz="4" w:space="0"/>
            </w:tcBorders>
            <w:vAlign w:val="center"/>
          </w:tcPr>
          <w:p w14:paraId="1C489472">
            <w:pPr>
              <w:jc w:val="center"/>
              <w:rPr>
                <w:rFonts w:ascii="Times New Roman" w:hAnsi="Times New Roman" w:eastAsia="宋体" w:cs="Times New Roman"/>
                <w:szCs w:val="20"/>
              </w:rPr>
            </w:pPr>
            <w:r>
              <w:rPr>
                <w:rFonts w:hint="eastAsia" w:ascii="Times New Roman" w:hAnsi="Times New Roman" w:eastAsia="宋体" w:cs="Times New Roman"/>
                <w:bCs/>
                <w:szCs w:val="20"/>
              </w:rPr>
              <w:t>语义分割流程图</w:t>
            </w:r>
          </w:p>
        </w:tc>
        <w:tc>
          <w:tcPr>
            <w:tcW w:w="720" w:type="dxa"/>
            <w:tcBorders>
              <w:left w:val="single" w:color="auto" w:sz="4" w:space="0"/>
            </w:tcBorders>
            <w:vAlign w:val="center"/>
          </w:tcPr>
          <w:p w14:paraId="2773A984">
            <w:pPr>
              <w:jc w:val="center"/>
              <w:rPr>
                <w:rFonts w:ascii="Times New Roman" w:hAnsi="Times New Roman" w:eastAsia="宋体" w:cs="Times New Roman"/>
                <w:szCs w:val="20"/>
              </w:rPr>
            </w:pPr>
            <w:r>
              <w:rPr>
                <w:rFonts w:hint="eastAsia" w:ascii="Times New Roman" w:hAnsi="Times New Roman" w:eastAsia="宋体" w:cs="Times New Roman"/>
                <w:szCs w:val="20"/>
              </w:rPr>
              <w:t>9</w:t>
            </w:r>
          </w:p>
        </w:tc>
      </w:tr>
      <w:tr w14:paraId="6E5CAA5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DC08220">
            <w:pPr>
              <w:jc w:val="center"/>
              <w:rPr>
                <w:rFonts w:ascii="Times New Roman" w:hAnsi="Times New Roman" w:eastAsia="宋体" w:cs="Times New Roman"/>
                <w:szCs w:val="20"/>
              </w:rPr>
            </w:pPr>
            <w:r>
              <w:rPr>
                <w:rFonts w:ascii="Times New Roman" w:hAnsi="Times New Roman" w:eastAsia="宋体" w:cs="Times New Roman"/>
                <w:szCs w:val="20"/>
              </w:rPr>
              <w:t>Fig.2.2</w:t>
            </w:r>
          </w:p>
        </w:tc>
        <w:tc>
          <w:tcPr>
            <w:tcW w:w="6480" w:type="dxa"/>
            <w:tcBorders>
              <w:right w:val="single" w:color="auto" w:sz="4" w:space="0"/>
            </w:tcBorders>
            <w:vAlign w:val="center"/>
          </w:tcPr>
          <w:p w14:paraId="1D4CC983">
            <w:pPr>
              <w:jc w:val="center"/>
              <w:rPr>
                <w:rFonts w:ascii="Times New Roman" w:hAnsi="Times New Roman" w:eastAsia="宋体" w:cs="Times New Roman"/>
                <w:szCs w:val="20"/>
              </w:rPr>
            </w:pPr>
            <w:r>
              <w:rPr>
                <w:rFonts w:ascii="Times New Roman" w:hAnsi="Times New Roman" w:eastAsia="宋体" w:cs="Times New Roman"/>
                <w:bCs/>
                <w:szCs w:val="20"/>
              </w:rPr>
              <w:t>Semantic segmentation flow chart</w:t>
            </w:r>
          </w:p>
        </w:tc>
        <w:tc>
          <w:tcPr>
            <w:tcW w:w="720" w:type="dxa"/>
            <w:tcBorders>
              <w:left w:val="single" w:color="auto" w:sz="4" w:space="0"/>
            </w:tcBorders>
            <w:vAlign w:val="center"/>
          </w:tcPr>
          <w:p w14:paraId="25DB6FCC">
            <w:pPr>
              <w:jc w:val="center"/>
              <w:rPr>
                <w:rFonts w:ascii="Times New Roman" w:hAnsi="Times New Roman" w:eastAsia="宋体" w:cs="Times New Roman"/>
                <w:szCs w:val="20"/>
              </w:rPr>
            </w:pPr>
            <w:r>
              <w:rPr>
                <w:rFonts w:hint="eastAsia" w:ascii="Times New Roman" w:hAnsi="Times New Roman" w:eastAsia="宋体" w:cs="Times New Roman"/>
                <w:szCs w:val="20"/>
              </w:rPr>
              <w:t>9</w:t>
            </w:r>
          </w:p>
        </w:tc>
      </w:tr>
      <w:tr w14:paraId="7A41E75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3FFC583">
            <w:pPr>
              <w:jc w:val="center"/>
              <w:rPr>
                <w:rFonts w:ascii="Times New Roman" w:hAnsi="Times New Roman" w:eastAsia="宋体" w:cs="Times New Roman"/>
                <w:szCs w:val="20"/>
              </w:rPr>
            </w:pPr>
            <w:r>
              <w:rPr>
                <w:rFonts w:ascii="Times New Roman" w:hAnsi="Times New Roman" w:eastAsia="宋体" w:cs="Times New Roman"/>
                <w:szCs w:val="20"/>
              </w:rPr>
              <w:t>图2.3</w:t>
            </w:r>
          </w:p>
        </w:tc>
        <w:tc>
          <w:tcPr>
            <w:tcW w:w="6480" w:type="dxa"/>
            <w:tcBorders>
              <w:right w:val="single" w:color="auto" w:sz="4" w:space="0"/>
            </w:tcBorders>
            <w:vAlign w:val="center"/>
          </w:tcPr>
          <w:p w14:paraId="364920CF">
            <w:pPr>
              <w:jc w:val="center"/>
              <w:rPr>
                <w:rFonts w:ascii="Times New Roman" w:hAnsi="Times New Roman" w:eastAsia="宋体" w:cs="Times New Roman"/>
                <w:szCs w:val="20"/>
              </w:rPr>
            </w:pPr>
            <w:r>
              <w:rPr>
                <w:rFonts w:ascii="Times New Roman" w:hAnsi="Times New Roman" w:eastAsia="宋体" w:cs="Times New Roman"/>
                <w:szCs w:val="20"/>
              </w:rPr>
              <w:t>U-Net</w:t>
            </w:r>
            <w:r>
              <w:rPr>
                <w:rFonts w:hint="eastAsia" w:ascii="Times New Roman" w:hAnsi="Times New Roman" w:eastAsia="宋体" w:cs="Times New Roman"/>
                <w:szCs w:val="20"/>
              </w:rPr>
              <w:t>网络结构示意图</w:t>
            </w:r>
          </w:p>
        </w:tc>
        <w:tc>
          <w:tcPr>
            <w:tcW w:w="720" w:type="dxa"/>
            <w:tcBorders>
              <w:left w:val="single" w:color="auto" w:sz="4" w:space="0"/>
            </w:tcBorders>
            <w:vAlign w:val="center"/>
          </w:tcPr>
          <w:p w14:paraId="2E7C8688">
            <w:pPr>
              <w:jc w:val="center"/>
              <w:rPr>
                <w:rFonts w:ascii="Times New Roman" w:hAnsi="Times New Roman" w:eastAsia="宋体" w:cs="Times New Roman"/>
                <w:szCs w:val="20"/>
              </w:rPr>
            </w:pPr>
            <w:r>
              <w:rPr>
                <w:rFonts w:hint="eastAsia" w:ascii="Times New Roman" w:hAnsi="Times New Roman" w:eastAsia="宋体" w:cs="Times New Roman"/>
                <w:szCs w:val="20"/>
              </w:rPr>
              <w:t>10</w:t>
            </w:r>
          </w:p>
        </w:tc>
      </w:tr>
      <w:tr w14:paraId="6CED75C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D560ACB">
            <w:pPr>
              <w:jc w:val="center"/>
              <w:rPr>
                <w:rFonts w:ascii="Times New Roman" w:hAnsi="Times New Roman" w:eastAsia="宋体" w:cs="Times New Roman"/>
                <w:szCs w:val="20"/>
              </w:rPr>
            </w:pPr>
            <w:r>
              <w:rPr>
                <w:rFonts w:ascii="Times New Roman" w:hAnsi="Times New Roman" w:eastAsia="宋体" w:cs="Times New Roman"/>
                <w:szCs w:val="20"/>
              </w:rPr>
              <w:t>Fig.2.3</w:t>
            </w:r>
          </w:p>
        </w:tc>
        <w:tc>
          <w:tcPr>
            <w:tcW w:w="6480" w:type="dxa"/>
            <w:tcBorders>
              <w:right w:val="single" w:color="auto" w:sz="4" w:space="0"/>
            </w:tcBorders>
            <w:vAlign w:val="center"/>
          </w:tcPr>
          <w:p w14:paraId="78E8DB25">
            <w:pPr>
              <w:jc w:val="center"/>
              <w:rPr>
                <w:rFonts w:ascii="Times New Roman" w:hAnsi="Times New Roman" w:eastAsia="宋体" w:cs="Times New Roman"/>
                <w:szCs w:val="20"/>
              </w:rPr>
            </w:pPr>
            <w:bookmarkStart w:id="21" w:name="OLE_LINK115"/>
            <w:bookmarkStart w:id="22" w:name="OLE_LINK116"/>
            <w:r>
              <w:rPr>
                <w:rFonts w:ascii="Times New Roman" w:hAnsi="Times New Roman" w:eastAsia="宋体" w:cs="Times New Roman"/>
                <w:szCs w:val="20"/>
              </w:rPr>
              <w:t xml:space="preserve">Schematic diagram of </w:t>
            </w:r>
            <w:bookmarkEnd w:id="21"/>
            <w:r>
              <w:rPr>
                <w:rFonts w:ascii="Times New Roman" w:hAnsi="Times New Roman" w:eastAsia="宋体" w:cs="Times New Roman"/>
                <w:szCs w:val="20"/>
              </w:rPr>
              <w:t>U-Net model</w:t>
            </w:r>
            <w:bookmarkEnd w:id="22"/>
          </w:p>
        </w:tc>
        <w:tc>
          <w:tcPr>
            <w:tcW w:w="720" w:type="dxa"/>
            <w:tcBorders>
              <w:left w:val="single" w:color="auto" w:sz="4" w:space="0"/>
            </w:tcBorders>
            <w:vAlign w:val="center"/>
          </w:tcPr>
          <w:p w14:paraId="182C0CA3">
            <w:pPr>
              <w:jc w:val="center"/>
              <w:rPr>
                <w:rFonts w:ascii="Times New Roman" w:hAnsi="Times New Roman" w:eastAsia="宋体" w:cs="Times New Roman"/>
                <w:szCs w:val="20"/>
              </w:rPr>
            </w:pPr>
            <w:r>
              <w:rPr>
                <w:rFonts w:hint="eastAsia" w:ascii="Times New Roman" w:hAnsi="Times New Roman" w:eastAsia="宋体" w:cs="Times New Roman"/>
                <w:szCs w:val="20"/>
              </w:rPr>
              <w:t>10</w:t>
            </w:r>
          </w:p>
        </w:tc>
      </w:tr>
      <w:tr w14:paraId="1CC49FE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CCCEFDE">
            <w:pPr>
              <w:jc w:val="center"/>
              <w:rPr>
                <w:rFonts w:ascii="Times New Roman" w:hAnsi="Times New Roman" w:eastAsia="宋体" w:cs="Times New Roman"/>
                <w:szCs w:val="20"/>
              </w:rPr>
            </w:pPr>
            <w:r>
              <w:rPr>
                <w:rFonts w:ascii="Times New Roman" w:hAnsi="Times New Roman" w:eastAsia="宋体" w:cs="Times New Roman"/>
                <w:szCs w:val="20"/>
              </w:rPr>
              <w:t>图2.4</w:t>
            </w:r>
          </w:p>
        </w:tc>
        <w:tc>
          <w:tcPr>
            <w:tcW w:w="6480" w:type="dxa"/>
            <w:tcBorders>
              <w:right w:val="single" w:color="auto" w:sz="4" w:space="0"/>
            </w:tcBorders>
            <w:vAlign w:val="center"/>
          </w:tcPr>
          <w:p w14:paraId="0D1B130F">
            <w:pPr>
              <w:jc w:val="center"/>
              <w:rPr>
                <w:rFonts w:ascii="Times New Roman" w:hAnsi="Times New Roman" w:eastAsia="宋体" w:cs="Times New Roman"/>
                <w:szCs w:val="20"/>
              </w:rPr>
            </w:pPr>
            <w:r>
              <w:rPr>
                <w:rFonts w:ascii="Times New Roman" w:hAnsi="Times New Roman" w:eastAsia="宋体" w:cs="Times New Roman"/>
                <w:szCs w:val="20"/>
              </w:rPr>
              <w:t>DeepLabv3+</w:t>
            </w:r>
            <w:r>
              <w:rPr>
                <w:rFonts w:hint="eastAsia" w:ascii="Times New Roman" w:hAnsi="Times New Roman" w:eastAsia="宋体" w:cs="Times New Roman"/>
                <w:szCs w:val="20"/>
              </w:rPr>
              <w:t>网络结构示意图</w:t>
            </w:r>
          </w:p>
        </w:tc>
        <w:tc>
          <w:tcPr>
            <w:tcW w:w="720" w:type="dxa"/>
            <w:tcBorders>
              <w:left w:val="single" w:color="auto" w:sz="4" w:space="0"/>
            </w:tcBorders>
            <w:vAlign w:val="center"/>
          </w:tcPr>
          <w:p w14:paraId="62B6E038">
            <w:pPr>
              <w:jc w:val="center"/>
              <w:rPr>
                <w:rFonts w:ascii="Times New Roman" w:hAnsi="Times New Roman" w:eastAsia="宋体" w:cs="Times New Roman"/>
                <w:szCs w:val="20"/>
              </w:rPr>
            </w:pPr>
            <w:r>
              <w:rPr>
                <w:rFonts w:hint="eastAsia" w:ascii="Times New Roman" w:hAnsi="Times New Roman" w:eastAsia="宋体" w:cs="Times New Roman"/>
                <w:szCs w:val="20"/>
              </w:rPr>
              <w:t>10</w:t>
            </w:r>
          </w:p>
        </w:tc>
      </w:tr>
      <w:tr w14:paraId="1651B5A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E375FC6">
            <w:pPr>
              <w:jc w:val="center"/>
              <w:rPr>
                <w:rFonts w:ascii="Times New Roman" w:hAnsi="Times New Roman" w:eastAsia="宋体" w:cs="Times New Roman"/>
                <w:szCs w:val="20"/>
              </w:rPr>
            </w:pPr>
            <w:r>
              <w:rPr>
                <w:rFonts w:ascii="Times New Roman" w:hAnsi="Times New Roman" w:eastAsia="宋体" w:cs="Times New Roman"/>
                <w:szCs w:val="20"/>
              </w:rPr>
              <w:t>Fig.2.4</w:t>
            </w:r>
          </w:p>
        </w:tc>
        <w:tc>
          <w:tcPr>
            <w:tcW w:w="6480" w:type="dxa"/>
            <w:tcBorders>
              <w:right w:val="single" w:color="auto" w:sz="4" w:space="0"/>
            </w:tcBorders>
            <w:vAlign w:val="center"/>
          </w:tcPr>
          <w:p w14:paraId="6D61F642">
            <w:pPr>
              <w:jc w:val="center"/>
              <w:rPr>
                <w:rFonts w:ascii="Times New Roman" w:hAnsi="Times New Roman" w:eastAsia="宋体" w:cs="Times New Roman"/>
                <w:szCs w:val="20"/>
              </w:rPr>
            </w:pPr>
            <w:r>
              <w:rPr>
                <w:rFonts w:ascii="Times New Roman" w:hAnsi="Times New Roman" w:eastAsia="宋体" w:cs="Times New Roman"/>
                <w:szCs w:val="20"/>
              </w:rPr>
              <w:t>Schematic diagram of DeepLabv3+ model</w:t>
            </w:r>
          </w:p>
        </w:tc>
        <w:tc>
          <w:tcPr>
            <w:tcW w:w="720" w:type="dxa"/>
            <w:tcBorders>
              <w:left w:val="single" w:color="auto" w:sz="4" w:space="0"/>
            </w:tcBorders>
            <w:vAlign w:val="center"/>
          </w:tcPr>
          <w:p w14:paraId="62313F2E">
            <w:pPr>
              <w:jc w:val="center"/>
              <w:rPr>
                <w:rFonts w:ascii="Times New Roman" w:hAnsi="Times New Roman" w:eastAsia="宋体" w:cs="Times New Roman"/>
                <w:szCs w:val="20"/>
              </w:rPr>
            </w:pPr>
            <w:r>
              <w:rPr>
                <w:rFonts w:hint="eastAsia" w:ascii="Times New Roman" w:hAnsi="Times New Roman" w:eastAsia="宋体" w:cs="Times New Roman"/>
                <w:szCs w:val="20"/>
              </w:rPr>
              <w:t>10</w:t>
            </w:r>
          </w:p>
        </w:tc>
      </w:tr>
      <w:tr w14:paraId="517A64B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7B1CD3C">
            <w:pPr>
              <w:jc w:val="center"/>
              <w:rPr>
                <w:rFonts w:ascii="Times New Roman" w:hAnsi="Times New Roman" w:eastAsia="宋体" w:cs="Times New Roman"/>
                <w:szCs w:val="20"/>
              </w:rPr>
            </w:pPr>
            <w:r>
              <w:rPr>
                <w:rFonts w:ascii="Times New Roman" w:hAnsi="Times New Roman" w:eastAsia="宋体" w:cs="Times New Roman"/>
                <w:szCs w:val="20"/>
              </w:rPr>
              <w:t>图2.5</w:t>
            </w:r>
          </w:p>
        </w:tc>
        <w:tc>
          <w:tcPr>
            <w:tcW w:w="6480" w:type="dxa"/>
            <w:tcBorders>
              <w:right w:val="single" w:color="auto" w:sz="4" w:space="0"/>
            </w:tcBorders>
            <w:vAlign w:val="center"/>
          </w:tcPr>
          <w:p w14:paraId="5B1B5847">
            <w:pPr>
              <w:jc w:val="center"/>
              <w:rPr>
                <w:rFonts w:ascii="Times New Roman" w:hAnsi="Times New Roman" w:eastAsia="宋体" w:cs="Times New Roman"/>
                <w:szCs w:val="20"/>
              </w:rPr>
            </w:pPr>
            <w:r>
              <w:rPr>
                <w:rFonts w:ascii="Times New Roman" w:hAnsi="Times New Roman" w:eastAsia="宋体" w:cs="Times New Roman"/>
                <w:szCs w:val="20"/>
              </w:rPr>
              <w:t>ResNet</w:t>
            </w:r>
            <w:r>
              <w:rPr>
                <w:rFonts w:hint="eastAsia" w:ascii="Times New Roman" w:hAnsi="Times New Roman" w:eastAsia="宋体" w:cs="Times New Roman"/>
                <w:szCs w:val="20"/>
              </w:rPr>
              <w:t>中残差块结构示意图</w:t>
            </w:r>
          </w:p>
        </w:tc>
        <w:tc>
          <w:tcPr>
            <w:tcW w:w="720" w:type="dxa"/>
            <w:tcBorders>
              <w:left w:val="single" w:color="auto" w:sz="4" w:space="0"/>
            </w:tcBorders>
            <w:vAlign w:val="center"/>
          </w:tcPr>
          <w:p w14:paraId="431681B2">
            <w:pPr>
              <w:jc w:val="center"/>
              <w:rPr>
                <w:rFonts w:ascii="Times New Roman" w:hAnsi="Times New Roman" w:eastAsia="宋体" w:cs="Times New Roman"/>
                <w:szCs w:val="20"/>
              </w:rPr>
            </w:pPr>
            <w:r>
              <w:rPr>
                <w:rFonts w:hint="eastAsia" w:ascii="Times New Roman" w:hAnsi="Times New Roman" w:eastAsia="宋体" w:cs="Times New Roman"/>
                <w:szCs w:val="20"/>
              </w:rPr>
              <w:t>11</w:t>
            </w:r>
          </w:p>
        </w:tc>
      </w:tr>
      <w:tr w14:paraId="15F5E7E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F761B77">
            <w:pPr>
              <w:jc w:val="center"/>
              <w:rPr>
                <w:rFonts w:ascii="Times New Roman" w:hAnsi="Times New Roman" w:eastAsia="宋体" w:cs="Times New Roman"/>
                <w:szCs w:val="20"/>
              </w:rPr>
            </w:pPr>
            <w:r>
              <w:rPr>
                <w:rFonts w:ascii="Times New Roman" w:hAnsi="Times New Roman" w:eastAsia="宋体" w:cs="Times New Roman"/>
                <w:szCs w:val="20"/>
              </w:rPr>
              <w:t>Fig.2.5</w:t>
            </w:r>
          </w:p>
        </w:tc>
        <w:tc>
          <w:tcPr>
            <w:tcW w:w="6480" w:type="dxa"/>
            <w:tcBorders>
              <w:right w:val="single" w:color="auto" w:sz="4" w:space="0"/>
            </w:tcBorders>
            <w:vAlign w:val="center"/>
          </w:tcPr>
          <w:p w14:paraId="51088869">
            <w:pPr>
              <w:jc w:val="center"/>
              <w:rPr>
                <w:rFonts w:ascii="Times New Roman" w:hAnsi="Times New Roman" w:eastAsia="宋体" w:cs="Times New Roman"/>
                <w:szCs w:val="20"/>
              </w:rPr>
            </w:pPr>
            <w:bookmarkStart w:id="23" w:name="OLE_LINK117"/>
            <w:r>
              <w:rPr>
                <w:rFonts w:ascii="Times New Roman" w:hAnsi="Times New Roman" w:eastAsia="宋体" w:cs="Times New Roman"/>
                <w:szCs w:val="20"/>
              </w:rPr>
              <w:t>Schematic diagram of</w:t>
            </w:r>
            <w:bookmarkEnd w:id="23"/>
            <w:r>
              <w:rPr>
                <w:rFonts w:ascii="Times New Roman" w:hAnsi="Times New Roman" w:eastAsia="宋体" w:cs="Times New Roman"/>
                <w:szCs w:val="20"/>
              </w:rPr>
              <w:t xml:space="preserve"> the residual block structure in ResNet</w:t>
            </w:r>
          </w:p>
        </w:tc>
        <w:tc>
          <w:tcPr>
            <w:tcW w:w="720" w:type="dxa"/>
            <w:tcBorders>
              <w:left w:val="single" w:color="auto" w:sz="4" w:space="0"/>
            </w:tcBorders>
            <w:vAlign w:val="center"/>
          </w:tcPr>
          <w:p w14:paraId="4F65F85D">
            <w:pPr>
              <w:jc w:val="center"/>
              <w:rPr>
                <w:rFonts w:ascii="Times New Roman" w:hAnsi="Times New Roman" w:eastAsia="宋体" w:cs="Times New Roman"/>
                <w:szCs w:val="20"/>
              </w:rPr>
            </w:pPr>
            <w:r>
              <w:rPr>
                <w:rFonts w:hint="eastAsia" w:ascii="Times New Roman" w:hAnsi="Times New Roman" w:eastAsia="宋体" w:cs="Times New Roman"/>
                <w:szCs w:val="20"/>
              </w:rPr>
              <w:t>11</w:t>
            </w:r>
          </w:p>
        </w:tc>
      </w:tr>
      <w:tr w14:paraId="2C9F8D5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5CEFDF0">
            <w:pPr>
              <w:jc w:val="center"/>
              <w:rPr>
                <w:rFonts w:ascii="Times New Roman" w:hAnsi="Times New Roman" w:eastAsia="宋体" w:cs="Times New Roman"/>
                <w:szCs w:val="20"/>
              </w:rPr>
            </w:pPr>
            <w:r>
              <w:rPr>
                <w:rFonts w:ascii="Times New Roman" w:hAnsi="Times New Roman" w:eastAsia="宋体" w:cs="Times New Roman"/>
                <w:szCs w:val="20"/>
              </w:rPr>
              <w:t>图2.6</w:t>
            </w:r>
          </w:p>
        </w:tc>
        <w:tc>
          <w:tcPr>
            <w:tcW w:w="6480" w:type="dxa"/>
            <w:tcBorders>
              <w:right w:val="single" w:color="auto" w:sz="4" w:space="0"/>
            </w:tcBorders>
            <w:vAlign w:val="center"/>
          </w:tcPr>
          <w:p w14:paraId="40F09251">
            <w:pPr>
              <w:jc w:val="center"/>
              <w:rPr>
                <w:rFonts w:ascii="Times New Roman" w:hAnsi="Times New Roman" w:eastAsia="宋体" w:cs="Times New Roman"/>
                <w:szCs w:val="20"/>
              </w:rPr>
            </w:pPr>
            <w:r>
              <w:rPr>
                <w:rFonts w:hint="eastAsia" w:ascii="Times New Roman" w:hAnsi="Times New Roman" w:eastAsia="宋体" w:cs="Times New Roman"/>
                <w:bCs/>
                <w:szCs w:val="20"/>
              </w:rPr>
              <w:t>普通卷积和扩张卷积的对比</w:t>
            </w:r>
          </w:p>
        </w:tc>
        <w:tc>
          <w:tcPr>
            <w:tcW w:w="720" w:type="dxa"/>
            <w:tcBorders>
              <w:left w:val="single" w:color="auto" w:sz="4" w:space="0"/>
            </w:tcBorders>
            <w:vAlign w:val="center"/>
          </w:tcPr>
          <w:p w14:paraId="6829F4C1">
            <w:pPr>
              <w:jc w:val="center"/>
              <w:rPr>
                <w:rFonts w:ascii="Times New Roman" w:hAnsi="Times New Roman" w:eastAsia="宋体" w:cs="Times New Roman"/>
                <w:szCs w:val="20"/>
              </w:rPr>
            </w:pPr>
            <w:r>
              <w:rPr>
                <w:rFonts w:hint="eastAsia" w:ascii="Times New Roman" w:hAnsi="Times New Roman" w:eastAsia="宋体" w:cs="Times New Roman"/>
                <w:szCs w:val="20"/>
              </w:rPr>
              <w:t>11</w:t>
            </w:r>
          </w:p>
        </w:tc>
      </w:tr>
      <w:bookmarkEnd w:id="17"/>
      <w:tr w14:paraId="032AF0F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290" w:hRule="atLeast"/>
          <w:jc w:val="center"/>
        </w:trPr>
        <w:tc>
          <w:tcPr>
            <w:tcW w:w="1327" w:type="dxa"/>
            <w:vAlign w:val="center"/>
          </w:tcPr>
          <w:p w14:paraId="7FFD4A44">
            <w:pPr>
              <w:jc w:val="center"/>
              <w:rPr>
                <w:rFonts w:ascii="Times New Roman" w:hAnsi="Times New Roman" w:eastAsia="宋体" w:cs="Times New Roman"/>
                <w:szCs w:val="20"/>
              </w:rPr>
            </w:pPr>
            <w:r>
              <w:rPr>
                <w:rFonts w:ascii="Times New Roman" w:hAnsi="Times New Roman" w:eastAsia="宋体" w:cs="Times New Roman"/>
                <w:szCs w:val="20"/>
              </w:rPr>
              <w:t>Fig.2.6</w:t>
            </w:r>
          </w:p>
        </w:tc>
        <w:tc>
          <w:tcPr>
            <w:tcW w:w="6480" w:type="dxa"/>
            <w:tcBorders>
              <w:right w:val="single" w:color="auto" w:sz="4" w:space="0"/>
            </w:tcBorders>
            <w:vAlign w:val="center"/>
          </w:tcPr>
          <w:p w14:paraId="33171DD9">
            <w:pPr>
              <w:jc w:val="center"/>
              <w:rPr>
                <w:rFonts w:ascii="Times New Roman" w:hAnsi="Times New Roman" w:eastAsia="宋体" w:cs="Times New Roman"/>
                <w:szCs w:val="20"/>
              </w:rPr>
            </w:pPr>
            <w:r>
              <w:rPr>
                <w:rFonts w:ascii="Times New Roman" w:hAnsi="Times New Roman" w:eastAsia="宋体" w:cs="Times New Roman"/>
                <w:bCs/>
                <w:szCs w:val="20"/>
              </w:rPr>
              <w:t>Comparison between Standard Convolution and Dilated Convolution</w:t>
            </w:r>
          </w:p>
        </w:tc>
        <w:tc>
          <w:tcPr>
            <w:tcW w:w="720" w:type="dxa"/>
            <w:tcBorders>
              <w:left w:val="single" w:color="auto" w:sz="4" w:space="0"/>
            </w:tcBorders>
            <w:vAlign w:val="center"/>
          </w:tcPr>
          <w:p w14:paraId="18E0CD26">
            <w:pPr>
              <w:jc w:val="center"/>
              <w:rPr>
                <w:rFonts w:ascii="Times New Roman" w:hAnsi="Times New Roman" w:eastAsia="宋体" w:cs="Times New Roman"/>
                <w:szCs w:val="20"/>
              </w:rPr>
            </w:pPr>
            <w:r>
              <w:rPr>
                <w:rFonts w:hint="eastAsia" w:ascii="Times New Roman" w:hAnsi="Times New Roman" w:eastAsia="宋体" w:cs="Times New Roman"/>
                <w:szCs w:val="20"/>
              </w:rPr>
              <w:t>11</w:t>
            </w:r>
          </w:p>
        </w:tc>
      </w:tr>
      <w:bookmarkEnd w:id="18"/>
      <w:tr w14:paraId="18A6B2A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16A01A1">
            <w:pPr>
              <w:jc w:val="center"/>
              <w:rPr>
                <w:rFonts w:ascii="Times New Roman" w:hAnsi="Times New Roman" w:eastAsia="宋体" w:cs="Times New Roman"/>
                <w:szCs w:val="20"/>
              </w:rPr>
            </w:pPr>
            <w:bookmarkStart w:id="24" w:name="OLE_LINK114"/>
            <w:r>
              <w:rPr>
                <w:rFonts w:ascii="Times New Roman" w:hAnsi="Times New Roman" w:eastAsia="宋体" w:cs="Times New Roman"/>
                <w:szCs w:val="20"/>
              </w:rPr>
              <w:t>图2.7</w:t>
            </w:r>
          </w:p>
        </w:tc>
        <w:tc>
          <w:tcPr>
            <w:tcW w:w="6480" w:type="dxa"/>
            <w:tcBorders>
              <w:right w:val="single" w:color="auto" w:sz="4" w:space="0"/>
            </w:tcBorders>
            <w:vAlign w:val="center"/>
          </w:tcPr>
          <w:p w14:paraId="7ACD3A2E">
            <w:pPr>
              <w:jc w:val="center"/>
              <w:rPr>
                <w:rFonts w:ascii="Times New Roman" w:hAnsi="Times New Roman" w:eastAsia="宋体" w:cs="Times New Roman"/>
                <w:szCs w:val="20"/>
              </w:rPr>
            </w:pPr>
            <w:r>
              <w:rPr>
                <w:rFonts w:ascii="Times New Roman" w:hAnsi="Times New Roman" w:eastAsia="宋体" w:cs="Times New Roman"/>
                <w:bCs/>
                <w:szCs w:val="20"/>
              </w:rPr>
              <w:t>BDCN</w:t>
            </w:r>
            <w:r>
              <w:rPr>
                <w:rFonts w:hint="eastAsia" w:ascii="Times New Roman" w:hAnsi="Times New Roman" w:eastAsia="宋体" w:cs="Times New Roman"/>
                <w:bCs/>
                <w:szCs w:val="20"/>
              </w:rPr>
              <w:t>网络结构示意图</w:t>
            </w:r>
          </w:p>
        </w:tc>
        <w:tc>
          <w:tcPr>
            <w:tcW w:w="720" w:type="dxa"/>
            <w:tcBorders>
              <w:left w:val="single" w:color="auto" w:sz="4" w:space="0"/>
            </w:tcBorders>
            <w:vAlign w:val="center"/>
          </w:tcPr>
          <w:p w14:paraId="2E3DEC80">
            <w:pPr>
              <w:jc w:val="center"/>
              <w:rPr>
                <w:rFonts w:ascii="Times New Roman" w:hAnsi="Times New Roman" w:eastAsia="宋体" w:cs="Times New Roman"/>
                <w:szCs w:val="20"/>
              </w:rPr>
            </w:pPr>
            <w:r>
              <w:rPr>
                <w:rFonts w:hint="eastAsia" w:ascii="Times New Roman" w:hAnsi="Times New Roman" w:eastAsia="宋体" w:cs="Times New Roman"/>
                <w:szCs w:val="20"/>
              </w:rPr>
              <w:t>14</w:t>
            </w:r>
          </w:p>
        </w:tc>
      </w:tr>
      <w:tr w14:paraId="1B930FA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E20ADCC">
            <w:pPr>
              <w:jc w:val="center"/>
              <w:rPr>
                <w:rFonts w:ascii="Times New Roman" w:hAnsi="Times New Roman" w:eastAsia="宋体" w:cs="Times New Roman"/>
                <w:szCs w:val="20"/>
              </w:rPr>
            </w:pPr>
            <w:r>
              <w:rPr>
                <w:rFonts w:ascii="Times New Roman" w:hAnsi="Times New Roman" w:eastAsia="宋体" w:cs="Times New Roman"/>
                <w:szCs w:val="20"/>
              </w:rPr>
              <w:t>Fig.2.7</w:t>
            </w:r>
          </w:p>
        </w:tc>
        <w:tc>
          <w:tcPr>
            <w:tcW w:w="6480" w:type="dxa"/>
            <w:tcBorders>
              <w:right w:val="single" w:color="auto" w:sz="4" w:space="0"/>
            </w:tcBorders>
            <w:vAlign w:val="center"/>
          </w:tcPr>
          <w:p w14:paraId="56B851FC">
            <w:pPr>
              <w:jc w:val="center"/>
              <w:rPr>
                <w:rFonts w:ascii="Times New Roman" w:hAnsi="Times New Roman" w:eastAsia="宋体" w:cs="Times New Roman"/>
                <w:szCs w:val="20"/>
              </w:rPr>
            </w:pPr>
            <w:r>
              <w:rPr>
                <w:rFonts w:ascii="Times New Roman" w:hAnsi="Times New Roman" w:eastAsia="宋体" w:cs="Times New Roman"/>
                <w:bCs/>
                <w:szCs w:val="20"/>
              </w:rPr>
              <w:t>Schematic diagram of BDCN network structure</w:t>
            </w:r>
          </w:p>
        </w:tc>
        <w:tc>
          <w:tcPr>
            <w:tcW w:w="720" w:type="dxa"/>
            <w:tcBorders>
              <w:left w:val="single" w:color="auto" w:sz="4" w:space="0"/>
            </w:tcBorders>
            <w:vAlign w:val="center"/>
          </w:tcPr>
          <w:p w14:paraId="782E1972">
            <w:pPr>
              <w:jc w:val="center"/>
              <w:rPr>
                <w:rFonts w:ascii="Times New Roman" w:hAnsi="Times New Roman" w:eastAsia="宋体" w:cs="Times New Roman"/>
                <w:szCs w:val="20"/>
              </w:rPr>
            </w:pPr>
            <w:r>
              <w:rPr>
                <w:rFonts w:hint="eastAsia" w:ascii="Times New Roman" w:hAnsi="Times New Roman" w:eastAsia="宋体" w:cs="Times New Roman"/>
                <w:szCs w:val="20"/>
              </w:rPr>
              <w:t>14</w:t>
            </w:r>
          </w:p>
        </w:tc>
      </w:tr>
      <w:tr w14:paraId="7D82DED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3CBEFB3">
            <w:pPr>
              <w:jc w:val="center"/>
              <w:rPr>
                <w:rFonts w:ascii="Times New Roman" w:hAnsi="Times New Roman" w:eastAsia="宋体" w:cs="Times New Roman"/>
                <w:szCs w:val="20"/>
              </w:rPr>
            </w:pPr>
            <w:r>
              <w:rPr>
                <w:rFonts w:ascii="Times New Roman" w:hAnsi="Times New Roman" w:eastAsia="宋体" w:cs="Times New Roman"/>
                <w:szCs w:val="20"/>
              </w:rPr>
              <w:t>图2.8</w:t>
            </w:r>
          </w:p>
        </w:tc>
        <w:tc>
          <w:tcPr>
            <w:tcW w:w="6480" w:type="dxa"/>
            <w:tcBorders>
              <w:right w:val="single" w:color="auto" w:sz="4" w:space="0"/>
            </w:tcBorders>
            <w:vAlign w:val="center"/>
          </w:tcPr>
          <w:p w14:paraId="71B7A028">
            <w:pPr>
              <w:jc w:val="center"/>
              <w:rPr>
                <w:rFonts w:ascii="Times New Roman" w:hAnsi="Times New Roman" w:eastAsia="宋体" w:cs="Times New Roman"/>
                <w:szCs w:val="20"/>
              </w:rPr>
            </w:pPr>
            <w:r>
              <w:rPr>
                <w:rFonts w:ascii="Times New Roman" w:hAnsi="Times New Roman" w:eastAsia="宋体" w:cs="Times New Roman"/>
                <w:bCs/>
              </w:rPr>
              <w:t>EDGENet</w:t>
            </w:r>
            <w:r>
              <w:rPr>
                <w:rFonts w:hint="eastAsia" w:ascii="Times New Roman" w:hAnsi="Times New Roman" w:eastAsia="宋体" w:cs="Times New Roman"/>
                <w:bCs/>
              </w:rPr>
              <w:t>网络结构示意图</w:t>
            </w:r>
          </w:p>
        </w:tc>
        <w:tc>
          <w:tcPr>
            <w:tcW w:w="720" w:type="dxa"/>
            <w:tcBorders>
              <w:left w:val="single" w:color="auto" w:sz="4" w:space="0"/>
            </w:tcBorders>
            <w:vAlign w:val="center"/>
          </w:tcPr>
          <w:p w14:paraId="2C8821BB">
            <w:pPr>
              <w:jc w:val="center"/>
              <w:rPr>
                <w:rFonts w:ascii="Times New Roman" w:hAnsi="Times New Roman" w:eastAsia="宋体" w:cs="Times New Roman"/>
                <w:szCs w:val="20"/>
              </w:rPr>
            </w:pPr>
            <w:r>
              <w:rPr>
                <w:rFonts w:hint="eastAsia" w:ascii="Times New Roman" w:hAnsi="Times New Roman" w:eastAsia="宋体" w:cs="Times New Roman"/>
                <w:szCs w:val="20"/>
              </w:rPr>
              <w:t>15</w:t>
            </w:r>
          </w:p>
        </w:tc>
      </w:tr>
      <w:tr w14:paraId="60E2987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0ACE5FC">
            <w:pPr>
              <w:jc w:val="center"/>
              <w:rPr>
                <w:rFonts w:ascii="Times New Roman" w:hAnsi="Times New Roman" w:eastAsia="宋体" w:cs="Times New Roman"/>
                <w:szCs w:val="20"/>
              </w:rPr>
            </w:pPr>
            <w:r>
              <w:rPr>
                <w:rFonts w:ascii="Times New Roman" w:hAnsi="Times New Roman" w:eastAsia="宋体" w:cs="Times New Roman"/>
                <w:szCs w:val="20"/>
              </w:rPr>
              <w:t>Fig.2.8</w:t>
            </w:r>
          </w:p>
        </w:tc>
        <w:tc>
          <w:tcPr>
            <w:tcW w:w="6480" w:type="dxa"/>
            <w:tcBorders>
              <w:right w:val="single" w:color="auto" w:sz="4" w:space="0"/>
            </w:tcBorders>
            <w:vAlign w:val="center"/>
          </w:tcPr>
          <w:p w14:paraId="23FFA76D">
            <w:pPr>
              <w:jc w:val="center"/>
              <w:rPr>
                <w:rFonts w:ascii="Times New Roman" w:hAnsi="Times New Roman" w:eastAsia="宋体" w:cs="Times New Roman"/>
                <w:szCs w:val="20"/>
              </w:rPr>
            </w:pPr>
            <w:r>
              <w:rPr>
                <w:rFonts w:ascii="Times New Roman" w:hAnsi="Times New Roman" w:eastAsia="宋体" w:cs="Times New Roman"/>
                <w:bCs/>
                <w:szCs w:val="20"/>
              </w:rPr>
              <w:t>Schematic diagram of EDGENet network structure</w:t>
            </w:r>
          </w:p>
        </w:tc>
        <w:tc>
          <w:tcPr>
            <w:tcW w:w="720" w:type="dxa"/>
            <w:tcBorders>
              <w:left w:val="single" w:color="auto" w:sz="4" w:space="0"/>
            </w:tcBorders>
            <w:vAlign w:val="center"/>
          </w:tcPr>
          <w:p w14:paraId="21C6C0E3">
            <w:pPr>
              <w:jc w:val="center"/>
              <w:rPr>
                <w:rFonts w:ascii="Times New Roman" w:hAnsi="Times New Roman" w:eastAsia="宋体" w:cs="Times New Roman"/>
                <w:szCs w:val="20"/>
              </w:rPr>
            </w:pPr>
            <w:r>
              <w:rPr>
                <w:rFonts w:hint="eastAsia" w:ascii="Times New Roman" w:hAnsi="Times New Roman" w:eastAsia="宋体" w:cs="Times New Roman"/>
                <w:szCs w:val="20"/>
              </w:rPr>
              <w:t>15</w:t>
            </w:r>
          </w:p>
        </w:tc>
      </w:tr>
      <w:tr w14:paraId="22CA2F7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FFFB218">
            <w:pPr>
              <w:jc w:val="center"/>
              <w:rPr>
                <w:rFonts w:ascii="Times New Roman" w:hAnsi="Times New Roman" w:eastAsia="宋体" w:cs="Times New Roman"/>
                <w:szCs w:val="20"/>
              </w:rPr>
            </w:pPr>
            <w:r>
              <w:rPr>
                <w:rFonts w:ascii="Times New Roman" w:hAnsi="Times New Roman" w:eastAsia="宋体" w:cs="Times New Roman"/>
                <w:szCs w:val="20"/>
              </w:rPr>
              <w:t>图2.9</w:t>
            </w:r>
          </w:p>
        </w:tc>
        <w:tc>
          <w:tcPr>
            <w:tcW w:w="6480" w:type="dxa"/>
            <w:tcBorders>
              <w:right w:val="single" w:color="auto" w:sz="4" w:space="0"/>
            </w:tcBorders>
            <w:vAlign w:val="center"/>
          </w:tcPr>
          <w:p w14:paraId="3F602AA5">
            <w:pPr>
              <w:jc w:val="center"/>
              <w:rPr>
                <w:rFonts w:ascii="Times New Roman" w:hAnsi="Times New Roman" w:eastAsia="宋体" w:cs="Times New Roman"/>
              </w:rPr>
            </w:pPr>
            <w:r>
              <w:rPr>
                <w:rFonts w:ascii="Times New Roman" w:hAnsi="Times New Roman" w:eastAsia="宋体" w:cs="Times New Roman"/>
                <w:bCs/>
                <w:szCs w:val="20"/>
              </w:rPr>
              <w:t>SE</w:t>
            </w:r>
            <w:r>
              <w:rPr>
                <w:rFonts w:hint="eastAsia" w:ascii="Times New Roman" w:hAnsi="Times New Roman" w:eastAsia="宋体" w:cs="Times New Roman"/>
                <w:bCs/>
                <w:szCs w:val="20"/>
              </w:rPr>
              <w:t>模块结构示意图</w:t>
            </w:r>
          </w:p>
        </w:tc>
        <w:tc>
          <w:tcPr>
            <w:tcW w:w="720" w:type="dxa"/>
            <w:tcBorders>
              <w:left w:val="single" w:color="auto" w:sz="4" w:space="0"/>
            </w:tcBorders>
            <w:vAlign w:val="center"/>
          </w:tcPr>
          <w:p w14:paraId="6750D361">
            <w:pPr>
              <w:jc w:val="center"/>
              <w:rPr>
                <w:rFonts w:ascii="Times New Roman" w:hAnsi="Times New Roman" w:eastAsia="宋体" w:cs="Times New Roman"/>
                <w:szCs w:val="20"/>
              </w:rPr>
            </w:pPr>
            <w:r>
              <w:rPr>
                <w:rFonts w:hint="eastAsia" w:ascii="Times New Roman" w:hAnsi="Times New Roman" w:eastAsia="宋体" w:cs="Times New Roman"/>
                <w:szCs w:val="20"/>
              </w:rPr>
              <w:t>15</w:t>
            </w:r>
          </w:p>
        </w:tc>
      </w:tr>
      <w:tr w14:paraId="6958622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18BD267">
            <w:pPr>
              <w:jc w:val="center"/>
              <w:rPr>
                <w:rFonts w:ascii="Times New Roman" w:hAnsi="Times New Roman" w:eastAsia="宋体" w:cs="Times New Roman"/>
                <w:szCs w:val="20"/>
              </w:rPr>
            </w:pPr>
            <w:bookmarkStart w:id="25" w:name="OLE_LINK111"/>
            <w:r>
              <w:rPr>
                <w:rFonts w:ascii="Times New Roman" w:hAnsi="Times New Roman" w:eastAsia="宋体" w:cs="Times New Roman"/>
                <w:szCs w:val="20"/>
              </w:rPr>
              <w:t>Fig.2.9</w:t>
            </w:r>
            <w:bookmarkEnd w:id="25"/>
          </w:p>
        </w:tc>
        <w:tc>
          <w:tcPr>
            <w:tcW w:w="6480" w:type="dxa"/>
            <w:tcBorders>
              <w:right w:val="single" w:color="auto" w:sz="4" w:space="0"/>
            </w:tcBorders>
            <w:vAlign w:val="center"/>
          </w:tcPr>
          <w:p w14:paraId="2C13A205">
            <w:pPr>
              <w:jc w:val="center"/>
              <w:rPr>
                <w:rFonts w:ascii="Times New Roman" w:hAnsi="Times New Roman" w:eastAsia="宋体" w:cs="Times New Roman"/>
                <w:szCs w:val="20"/>
              </w:rPr>
            </w:pPr>
            <w:r>
              <w:rPr>
                <w:rFonts w:ascii="Times New Roman" w:hAnsi="Times New Roman" w:eastAsia="宋体" w:cs="Times New Roman"/>
                <w:bCs/>
                <w:szCs w:val="20"/>
              </w:rPr>
              <w:t>Schematic diagram of the SE module structure</w:t>
            </w:r>
          </w:p>
        </w:tc>
        <w:tc>
          <w:tcPr>
            <w:tcW w:w="720" w:type="dxa"/>
            <w:tcBorders>
              <w:left w:val="single" w:color="auto" w:sz="4" w:space="0"/>
            </w:tcBorders>
            <w:vAlign w:val="center"/>
          </w:tcPr>
          <w:p w14:paraId="083B632D">
            <w:pPr>
              <w:jc w:val="center"/>
              <w:rPr>
                <w:rFonts w:ascii="Times New Roman" w:hAnsi="Times New Roman" w:eastAsia="宋体" w:cs="Times New Roman"/>
                <w:szCs w:val="20"/>
              </w:rPr>
            </w:pPr>
            <w:r>
              <w:rPr>
                <w:rFonts w:hint="eastAsia" w:ascii="Times New Roman" w:hAnsi="Times New Roman" w:eastAsia="宋体" w:cs="Times New Roman"/>
                <w:szCs w:val="20"/>
              </w:rPr>
              <w:t>15</w:t>
            </w:r>
          </w:p>
        </w:tc>
      </w:tr>
      <w:tr w14:paraId="31A3E81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EBA63D5">
            <w:pPr>
              <w:jc w:val="center"/>
              <w:rPr>
                <w:rFonts w:ascii="Times New Roman" w:hAnsi="Times New Roman" w:eastAsia="宋体" w:cs="Times New Roman"/>
                <w:szCs w:val="20"/>
              </w:rPr>
            </w:pPr>
            <w:r>
              <w:rPr>
                <w:rFonts w:ascii="Times New Roman" w:hAnsi="Times New Roman" w:eastAsia="宋体" w:cs="Times New Roman"/>
                <w:szCs w:val="20"/>
              </w:rPr>
              <w:t>图</w:t>
            </w:r>
            <w:r>
              <w:rPr>
                <w:rFonts w:hint="eastAsia" w:ascii="Times New Roman" w:hAnsi="Times New Roman" w:eastAsia="宋体" w:cs="Times New Roman"/>
                <w:szCs w:val="20"/>
              </w:rPr>
              <w:t>2.10</w:t>
            </w:r>
          </w:p>
        </w:tc>
        <w:tc>
          <w:tcPr>
            <w:tcW w:w="6480" w:type="dxa"/>
            <w:tcBorders>
              <w:right w:val="single" w:color="auto" w:sz="4" w:space="0"/>
            </w:tcBorders>
            <w:vAlign w:val="center"/>
          </w:tcPr>
          <w:p w14:paraId="4F94D146">
            <w:pPr>
              <w:jc w:val="center"/>
              <w:rPr>
                <w:rFonts w:ascii="Times New Roman" w:hAnsi="Times New Roman" w:eastAsia="宋体" w:cs="Times New Roman"/>
                <w:szCs w:val="20"/>
              </w:rPr>
            </w:pPr>
            <w:r>
              <w:rPr>
                <w:rFonts w:ascii="Times New Roman" w:hAnsi="Times New Roman" w:eastAsia="宋体" w:cs="Times New Roman"/>
                <w:bCs/>
                <w:szCs w:val="20"/>
              </w:rPr>
              <w:t>CBAM</w:t>
            </w:r>
            <w:r>
              <w:rPr>
                <w:rFonts w:hint="eastAsia" w:ascii="Times New Roman" w:hAnsi="Times New Roman" w:eastAsia="宋体" w:cs="Times New Roman"/>
                <w:bCs/>
                <w:szCs w:val="20"/>
              </w:rPr>
              <w:t>模块结构示意图</w:t>
            </w:r>
          </w:p>
        </w:tc>
        <w:tc>
          <w:tcPr>
            <w:tcW w:w="720" w:type="dxa"/>
            <w:tcBorders>
              <w:left w:val="single" w:color="auto" w:sz="4" w:space="0"/>
            </w:tcBorders>
            <w:vAlign w:val="center"/>
          </w:tcPr>
          <w:p w14:paraId="1B2D3DAD">
            <w:pPr>
              <w:jc w:val="center"/>
              <w:rPr>
                <w:rFonts w:ascii="Times New Roman" w:hAnsi="Times New Roman" w:eastAsia="宋体" w:cs="Times New Roman"/>
                <w:szCs w:val="20"/>
              </w:rPr>
            </w:pPr>
            <w:r>
              <w:rPr>
                <w:rFonts w:hint="eastAsia" w:ascii="Times New Roman" w:hAnsi="Times New Roman" w:eastAsia="宋体" w:cs="Times New Roman"/>
                <w:szCs w:val="20"/>
              </w:rPr>
              <w:t>16</w:t>
            </w:r>
          </w:p>
        </w:tc>
      </w:tr>
      <w:tr w14:paraId="4D25D51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80CB1AB">
            <w:pPr>
              <w:jc w:val="center"/>
              <w:rPr>
                <w:rFonts w:ascii="Times New Roman" w:hAnsi="Times New Roman" w:eastAsia="宋体" w:cs="Times New Roman"/>
                <w:szCs w:val="20"/>
              </w:rPr>
            </w:pPr>
            <w:r>
              <w:rPr>
                <w:rFonts w:ascii="Times New Roman" w:hAnsi="Times New Roman" w:eastAsia="宋体" w:cs="Times New Roman"/>
                <w:szCs w:val="20"/>
              </w:rPr>
              <w:t>Fig.2.</w:t>
            </w:r>
            <w:r>
              <w:rPr>
                <w:rFonts w:hint="eastAsia" w:ascii="Times New Roman" w:hAnsi="Times New Roman" w:eastAsia="宋体" w:cs="Times New Roman"/>
                <w:szCs w:val="20"/>
              </w:rPr>
              <w:t>10</w:t>
            </w:r>
          </w:p>
        </w:tc>
        <w:tc>
          <w:tcPr>
            <w:tcW w:w="6480" w:type="dxa"/>
            <w:tcBorders>
              <w:right w:val="single" w:color="auto" w:sz="4" w:space="0"/>
            </w:tcBorders>
            <w:vAlign w:val="center"/>
          </w:tcPr>
          <w:p w14:paraId="1A08E71B">
            <w:pPr>
              <w:jc w:val="center"/>
              <w:rPr>
                <w:rFonts w:ascii="Times New Roman" w:hAnsi="Times New Roman" w:eastAsia="宋体" w:cs="Times New Roman"/>
                <w:szCs w:val="20"/>
              </w:rPr>
            </w:pPr>
            <w:r>
              <w:rPr>
                <w:rFonts w:ascii="Times New Roman" w:hAnsi="Times New Roman" w:eastAsia="宋体" w:cs="Times New Roman"/>
                <w:bCs/>
                <w:szCs w:val="20"/>
              </w:rPr>
              <w:t>Schematic diagram of the CBAM module structure</w:t>
            </w:r>
          </w:p>
        </w:tc>
        <w:tc>
          <w:tcPr>
            <w:tcW w:w="720" w:type="dxa"/>
            <w:tcBorders>
              <w:left w:val="single" w:color="auto" w:sz="4" w:space="0"/>
            </w:tcBorders>
            <w:vAlign w:val="center"/>
          </w:tcPr>
          <w:p w14:paraId="6296C58E">
            <w:pPr>
              <w:jc w:val="center"/>
              <w:rPr>
                <w:rFonts w:ascii="Times New Roman" w:hAnsi="Times New Roman" w:eastAsia="宋体" w:cs="Times New Roman"/>
                <w:szCs w:val="20"/>
              </w:rPr>
            </w:pPr>
            <w:r>
              <w:rPr>
                <w:rFonts w:hint="eastAsia" w:ascii="Times New Roman" w:hAnsi="Times New Roman" w:eastAsia="宋体" w:cs="Times New Roman"/>
                <w:szCs w:val="20"/>
              </w:rPr>
              <w:t>16</w:t>
            </w:r>
          </w:p>
        </w:tc>
      </w:tr>
      <w:tr w14:paraId="7FEA589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F6DB564">
            <w:pPr>
              <w:jc w:val="center"/>
              <w:rPr>
                <w:rFonts w:ascii="Times New Roman" w:hAnsi="Times New Roman" w:eastAsia="宋体" w:cs="Times New Roman"/>
                <w:szCs w:val="20"/>
              </w:rPr>
            </w:pPr>
            <w:r>
              <w:rPr>
                <w:rFonts w:ascii="Times New Roman" w:hAnsi="Times New Roman" w:eastAsia="宋体" w:cs="Times New Roman"/>
                <w:szCs w:val="20"/>
              </w:rPr>
              <w:t>图</w:t>
            </w:r>
            <w:r>
              <w:rPr>
                <w:rFonts w:hint="eastAsia" w:ascii="Times New Roman" w:hAnsi="Times New Roman" w:eastAsia="宋体" w:cs="Times New Roman"/>
                <w:szCs w:val="20"/>
              </w:rPr>
              <w:t>2.11</w:t>
            </w:r>
          </w:p>
        </w:tc>
        <w:tc>
          <w:tcPr>
            <w:tcW w:w="6480" w:type="dxa"/>
            <w:tcBorders>
              <w:right w:val="single" w:color="auto" w:sz="4" w:space="0"/>
            </w:tcBorders>
            <w:vAlign w:val="center"/>
          </w:tcPr>
          <w:p w14:paraId="6ED4A0D5">
            <w:pPr>
              <w:jc w:val="center"/>
              <w:rPr>
                <w:rFonts w:ascii="Times New Roman" w:hAnsi="Times New Roman" w:eastAsia="宋体" w:cs="Times New Roman"/>
                <w:bCs/>
                <w:szCs w:val="20"/>
              </w:rPr>
            </w:pPr>
            <w:r>
              <w:rPr>
                <w:rFonts w:hint="eastAsia" w:ascii="Times New Roman" w:hAnsi="Times New Roman" w:eastAsia="宋体" w:cs="Times New Roman"/>
                <w:bCs/>
                <w:szCs w:val="20"/>
              </w:rPr>
              <w:t>通道注意力模块和空间注意力模块结构示意图</w:t>
            </w:r>
          </w:p>
        </w:tc>
        <w:tc>
          <w:tcPr>
            <w:tcW w:w="720" w:type="dxa"/>
            <w:tcBorders>
              <w:left w:val="single" w:color="auto" w:sz="4" w:space="0"/>
            </w:tcBorders>
            <w:vAlign w:val="center"/>
          </w:tcPr>
          <w:p w14:paraId="6E2AED9B">
            <w:pPr>
              <w:jc w:val="center"/>
              <w:rPr>
                <w:rFonts w:ascii="Times New Roman" w:hAnsi="Times New Roman" w:eastAsia="宋体" w:cs="Times New Roman"/>
                <w:szCs w:val="20"/>
              </w:rPr>
            </w:pPr>
            <w:r>
              <w:rPr>
                <w:rFonts w:hint="eastAsia" w:ascii="Times New Roman" w:hAnsi="Times New Roman" w:eastAsia="宋体" w:cs="Times New Roman"/>
                <w:szCs w:val="20"/>
              </w:rPr>
              <w:t>17</w:t>
            </w:r>
          </w:p>
        </w:tc>
      </w:tr>
      <w:tr w14:paraId="046820F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C56118B">
            <w:pPr>
              <w:jc w:val="center"/>
              <w:rPr>
                <w:rFonts w:ascii="Times New Roman" w:hAnsi="Times New Roman" w:eastAsia="宋体" w:cs="Times New Roman"/>
                <w:szCs w:val="20"/>
              </w:rPr>
            </w:pPr>
            <w:r>
              <w:rPr>
                <w:rFonts w:ascii="Times New Roman" w:hAnsi="Times New Roman" w:eastAsia="宋体" w:cs="Times New Roman"/>
                <w:szCs w:val="20"/>
              </w:rPr>
              <w:t>Fig.2.</w:t>
            </w:r>
            <w:r>
              <w:rPr>
                <w:rFonts w:hint="eastAsia" w:ascii="Times New Roman" w:hAnsi="Times New Roman" w:eastAsia="宋体" w:cs="Times New Roman"/>
                <w:szCs w:val="20"/>
              </w:rPr>
              <w:t>11</w:t>
            </w:r>
          </w:p>
        </w:tc>
        <w:tc>
          <w:tcPr>
            <w:tcW w:w="6480" w:type="dxa"/>
            <w:tcBorders>
              <w:right w:val="single" w:color="auto" w:sz="4" w:space="0"/>
            </w:tcBorders>
            <w:vAlign w:val="center"/>
          </w:tcPr>
          <w:p w14:paraId="6CEBD63D">
            <w:pPr>
              <w:jc w:val="center"/>
              <w:rPr>
                <w:rFonts w:ascii="Times New Roman" w:hAnsi="Times New Roman" w:eastAsia="宋体" w:cs="Times New Roman"/>
                <w:bCs/>
                <w:szCs w:val="20"/>
              </w:rPr>
            </w:pPr>
            <w:r>
              <w:rPr>
                <w:rFonts w:ascii="Times New Roman" w:hAnsi="Times New Roman" w:eastAsia="宋体" w:cs="Times New Roman"/>
                <w:bCs/>
                <w:szCs w:val="20"/>
              </w:rPr>
              <w:t>Schematic diagram of the structure of channel attention module and</w:t>
            </w:r>
            <w:r>
              <w:rPr>
                <w:rFonts w:hint="eastAsia" w:ascii="Times New Roman" w:hAnsi="Times New Roman" w:eastAsia="宋体" w:cs="Times New Roman"/>
                <w:bCs/>
                <w:szCs w:val="20"/>
              </w:rPr>
              <w:t xml:space="preserve"> </w:t>
            </w:r>
            <w:r>
              <w:rPr>
                <w:rFonts w:ascii="Times New Roman" w:hAnsi="Times New Roman" w:eastAsia="宋体" w:cs="Times New Roman"/>
                <w:bCs/>
                <w:szCs w:val="20"/>
              </w:rPr>
              <w:t xml:space="preserve">spatial attention module </w:t>
            </w:r>
          </w:p>
        </w:tc>
        <w:tc>
          <w:tcPr>
            <w:tcW w:w="720" w:type="dxa"/>
            <w:tcBorders>
              <w:left w:val="single" w:color="auto" w:sz="4" w:space="0"/>
            </w:tcBorders>
            <w:vAlign w:val="center"/>
          </w:tcPr>
          <w:p w14:paraId="2E86CCB6">
            <w:pPr>
              <w:jc w:val="center"/>
              <w:rPr>
                <w:rFonts w:ascii="Times New Roman" w:hAnsi="Times New Roman" w:eastAsia="宋体" w:cs="Times New Roman"/>
                <w:szCs w:val="20"/>
              </w:rPr>
            </w:pPr>
            <w:r>
              <w:rPr>
                <w:rFonts w:hint="eastAsia" w:ascii="Times New Roman" w:hAnsi="Times New Roman" w:eastAsia="宋体" w:cs="Times New Roman"/>
                <w:szCs w:val="20"/>
              </w:rPr>
              <w:t>17</w:t>
            </w:r>
          </w:p>
        </w:tc>
      </w:tr>
      <w:tr w14:paraId="487DF7E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9C6263C">
            <w:pPr>
              <w:jc w:val="center"/>
              <w:rPr>
                <w:rFonts w:ascii="Times New Roman" w:hAnsi="Times New Roman" w:eastAsia="宋体" w:cs="Times New Roman"/>
                <w:szCs w:val="20"/>
              </w:rPr>
            </w:pPr>
            <w:r>
              <w:rPr>
                <w:rFonts w:hint="eastAsia" w:ascii="Times New Roman" w:hAnsi="Times New Roman" w:eastAsia="宋体" w:cs="Times New Roman"/>
                <w:szCs w:val="20"/>
              </w:rPr>
              <w:t>图</w:t>
            </w:r>
            <w:r>
              <w:rPr>
                <w:rFonts w:ascii="Times New Roman" w:hAnsi="Times New Roman" w:eastAsia="宋体" w:cs="Times New Roman"/>
                <w:szCs w:val="20"/>
              </w:rPr>
              <w:t>2.1</w:t>
            </w:r>
            <w:r>
              <w:rPr>
                <w:rFonts w:hint="eastAsia" w:ascii="Times New Roman" w:hAnsi="Times New Roman" w:eastAsia="宋体" w:cs="Times New Roman"/>
                <w:szCs w:val="20"/>
              </w:rPr>
              <w:t>2</w:t>
            </w:r>
          </w:p>
        </w:tc>
        <w:tc>
          <w:tcPr>
            <w:tcW w:w="6480" w:type="dxa"/>
            <w:tcBorders>
              <w:right w:val="single" w:color="auto" w:sz="4" w:space="0"/>
            </w:tcBorders>
            <w:vAlign w:val="center"/>
          </w:tcPr>
          <w:p w14:paraId="31B59899">
            <w:pPr>
              <w:jc w:val="center"/>
              <w:rPr>
                <w:rFonts w:ascii="Times New Roman" w:hAnsi="Times New Roman" w:eastAsia="宋体" w:cs="Times New Roman"/>
                <w:bCs/>
                <w:szCs w:val="20"/>
              </w:rPr>
            </w:pPr>
            <w:r>
              <w:rPr>
                <w:rFonts w:hint="eastAsia" w:ascii="Times New Roman" w:hAnsi="Times New Roman" w:eastAsia="宋体" w:cs="Times New Roman"/>
                <w:bCs/>
                <w:szCs w:val="20"/>
              </w:rPr>
              <w:t>自注意力机制示意图</w:t>
            </w:r>
          </w:p>
        </w:tc>
        <w:tc>
          <w:tcPr>
            <w:tcW w:w="720" w:type="dxa"/>
            <w:tcBorders>
              <w:left w:val="single" w:color="auto" w:sz="4" w:space="0"/>
            </w:tcBorders>
            <w:vAlign w:val="center"/>
          </w:tcPr>
          <w:p w14:paraId="1EAC0664">
            <w:pPr>
              <w:jc w:val="center"/>
              <w:rPr>
                <w:rFonts w:ascii="Times New Roman" w:hAnsi="Times New Roman" w:eastAsia="宋体" w:cs="Times New Roman"/>
                <w:szCs w:val="20"/>
              </w:rPr>
            </w:pPr>
            <w:r>
              <w:rPr>
                <w:rFonts w:hint="eastAsia" w:ascii="Times New Roman" w:hAnsi="Times New Roman" w:eastAsia="宋体" w:cs="Times New Roman"/>
                <w:szCs w:val="20"/>
              </w:rPr>
              <w:t>18</w:t>
            </w:r>
          </w:p>
        </w:tc>
      </w:tr>
      <w:tr w14:paraId="66B90A4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39B4C81">
            <w:pPr>
              <w:jc w:val="center"/>
              <w:rPr>
                <w:rFonts w:ascii="Times New Roman" w:hAnsi="Times New Roman" w:eastAsia="宋体" w:cs="Times New Roman"/>
                <w:szCs w:val="20"/>
              </w:rPr>
            </w:pPr>
            <w:r>
              <w:rPr>
                <w:rFonts w:ascii="Times New Roman" w:hAnsi="Times New Roman" w:eastAsia="宋体" w:cs="Times New Roman"/>
                <w:szCs w:val="20"/>
              </w:rPr>
              <w:t>Fig.2.1</w:t>
            </w:r>
            <w:r>
              <w:rPr>
                <w:rFonts w:hint="eastAsia" w:ascii="Times New Roman" w:hAnsi="Times New Roman" w:eastAsia="宋体" w:cs="Times New Roman"/>
                <w:szCs w:val="20"/>
              </w:rPr>
              <w:t>2</w:t>
            </w:r>
          </w:p>
        </w:tc>
        <w:tc>
          <w:tcPr>
            <w:tcW w:w="6480" w:type="dxa"/>
            <w:tcBorders>
              <w:right w:val="single" w:color="auto" w:sz="4" w:space="0"/>
            </w:tcBorders>
            <w:vAlign w:val="center"/>
          </w:tcPr>
          <w:p w14:paraId="17D2BB92">
            <w:pPr>
              <w:jc w:val="center"/>
              <w:rPr>
                <w:rFonts w:ascii="Times New Roman" w:hAnsi="Times New Roman" w:eastAsia="宋体" w:cs="Times New Roman"/>
                <w:bCs/>
                <w:szCs w:val="20"/>
              </w:rPr>
            </w:pPr>
            <w:r>
              <w:rPr>
                <w:rFonts w:ascii="Times New Roman" w:hAnsi="Times New Roman" w:eastAsia="宋体" w:cs="Times New Roman"/>
                <w:bCs/>
                <w:szCs w:val="20"/>
              </w:rPr>
              <w:t>Schematic diagram of self-attentive mechanism</w:t>
            </w:r>
          </w:p>
        </w:tc>
        <w:tc>
          <w:tcPr>
            <w:tcW w:w="720" w:type="dxa"/>
            <w:tcBorders>
              <w:left w:val="single" w:color="auto" w:sz="4" w:space="0"/>
            </w:tcBorders>
            <w:vAlign w:val="center"/>
          </w:tcPr>
          <w:p w14:paraId="0A728731">
            <w:pPr>
              <w:jc w:val="center"/>
              <w:rPr>
                <w:rFonts w:ascii="Times New Roman" w:hAnsi="Times New Roman" w:eastAsia="宋体" w:cs="Times New Roman"/>
                <w:szCs w:val="20"/>
              </w:rPr>
            </w:pPr>
            <w:r>
              <w:rPr>
                <w:rFonts w:hint="eastAsia" w:ascii="Times New Roman" w:hAnsi="Times New Roman" w:eastAsia="宋体" w:cs="Times New Roman"/>
                <w:szCs w:val="20"/>
              </w:rPr>
              <w:t>18</w:t>
            </w:r>
          </w:p>
        </w:tc>
      </w:tr>
      <w:tr w14:paraId="653F749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3CC8828">
            <w:pPr>
              <w:jc w:val="center"/>
              <w:rPr>
                <w:rFonts w:ascii="Times New Roman" w:hAnsi="Times New Roman" w:eastAsia="宋体" w:cs="Times New Roman"/>
                <w:szCs w:val="20"/>
              </w:rPr>
            </w:pPr>
            <w:r>
              <w:rPr>
                <w:rFonts w:ascii="Times New Roman" w:hAnsi="Times New Roman" w:eastAsia="宋体" w:cs="Times New Roman"/>
                <w:szCs w:val="20"/>
              </w:rPr>
              <w:t>图3.1</w:t>
            </w:r>
          </w:p>
        </w:tc>
        <w:tc>
          <w:tcPr>
            <w:tcW w:w="6480" w:type="dxa"/>
            <w:tcBorders>
              <w:right w:val="single" w:color="auto" w:sz="4" w:space="0"/>
            </w:tcBorders>
            <w:vAlign w:val="center"/>
          </w:tcPr>
          <w:p w14:paraId="3890471D">
            <w:pPr>
              <w:jc w:val="center"/>
              <w:rPr>
                <w:rFonts w:ascii="Times New Roman" w:hAnsi="Times New Roman" w:eastAsia="宋体" w:cs="Times New Roman"/>
                <w:szCs w:val="20"/>
              </w:rPr>
            </w:pPr>
            <w:r>
              <w:rPr>
                <w:rFonts w:hint="eastAsia" w:ascii="Times New Roman" w:hAnsi="Times New Roman" w:eastAsia="宋体" w:cs="Times New Roman"/>
                <w:szCs w:val="20"/>
              </w:rPr>
              <w:t>边界模糊以及内部空洞的筏式养殖区</w:t>
            </w:r>
          </w:p>
        </w:tc>
        <w:tc>
          <w:tcPr>
            <w:tcW w:w="720" w:type="dxa"/>
            <w:tcBorders>
              <w:left w:val="single" w:color="auto" w:sz="4" w:space="0"/>
            </w:tcBorders>
            <w:vAlign w:val="center"/>
          </w:tcPr>
          <w:p w14:paraId="1205028C">
            <w:pPr>
              <w:jc w:val="center"/>
              <w:rPr>
                <w:rFonts w:ascii="Times New Roman" w:hAnsi="Times New Roman" w:eastAsia="宋体" w:cs="Times New Roman"/>
                <w:szCs w:val="20"/>
              </w:rPr>
            </w:pPr>
            <w:r>
              <w:rPr>
                <w:rFonts w:hint="eastAsia" w:ascii="Times New Roman" w:hAnsi="Times New Roman" w:eastAsia="宋体" w:cs="Times New Roman"/>
                <w:szCs w:val="20"/>
              </w:rPr>
              <w:t>19</w:t>
            </w:r>
          </w:p>
        </w:tc>
      </w:tr>
      <w:tr w14:paraId="50DD0F6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E69E7B4">
            <w:pPr>
              <w:jc w:val="center"/>
              <w:rPr>
                <w:rFonts w:ascii="Times New Roman" w:hAnsi="Times New Roman" w:eastAsia="宋体" w:cs="Times New Roman"/>
                <w:szCs w:val="20"/>
              </w:rPr>
            </w:pPr>
            <w:r>
              <w:rPr>
                <w:rFonts w:ascii="Times New Roman" w:hAnsi="Times New Roman" w:eastAsia="宋体" w:cs="Times New Roman"/>
                <w:szCs w:val="20"/>
              </w:rPr>
              <w:t>Fig.3.1</w:t>
            </w:r>
          </w:p>
        </w:tc>
        <w:tc>
          <w:tcPr>
            <w:tcW w:w="6480" w:type="dxa"/>
            <w:tcBorders>
              <w:right w:val="single" w:color="auto" w:sz="4" w:space="0"/>
            </w:tcBorders>
            <w:vAlign w:val="center"/>
          </w:tcPr>
          <w:p w14:paraId="4FEACC77">
            <w:pPr>
              <w:jc w:val="center"/>
              <w:rPr>
                <w:rFonts w:ascii="Times New Roman" w:hAnsi="Times New Roman" w:eastAsia="宋体" w:cs="Times New Roman"/>
                <w:szCs w:val="20"/>
              </w:rPr>
            </w:pPr>
            <w:r>
              <w:rPr>
                <w:rFonts w:hint="eastAsia" w:ascii="Times New Roman" w:hAnsi="Times New Roman" w:eastAsia="宋体" w:cs="Times New Roman"/>
                <w:szCs w:val="20"/>
              </w:rPr>
              <w:t>Raft aquaculture areas with blurred boundaries and empty interiors</w:t>
            </w:r>
          </w:p>
        </w:tc>
        <w:tc>
          <w:tcPr>
            <w:tcW w:w="720" w:type="dxa"/>
            <w:tcBorders>
              <w:left w:val="single" w:color="auto" w:sz="4" w:space="0"/>
            </w:tcBorders>
            <w:vAlign w:val="center"/>
          </w:tcPr>
          <w:p w14:paraId="7DB2D688">
            <w:pPr>
              <w:jc w:val="center"/>
              <w:rPr>
                <w:rFonts w:ascii="Times New Roman" w:hAnsi="Times New Roman" w:eastAsia="宋体" w:cs="Times New Roman"/>
                <w:szCs w:val="20"/>
              </w:rPr>
            </w:pPr>
            <w:r>
              <w:rPr>
                <w:rFonts w:hint="eastAsia" w:ascii="Times New Roman" w:hAnsi="Times New Roman" w:eastAsia="宋体" w:cs="Times New Roman"/>
                <w:szCs w:val="20"/>
              </w:rPr>
              <w:t>19</w:t>
            </w:r>
          </w:p>
        </w:tc>
      </w:tr>
      <w:tr w14:paraId="69A9798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BA5915A">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2</w:t>
            </w:r>
          </w:p>
        </w:tc>
        <w:tc>
          <w:tcPr>
            <w:tcW w:w="6480" w:type="dxa"/>
            <w:tcBorders>
              <w:right w:val="single" w:color="auto" w:sz="4" w:space="0"/>
            </w:tcBorders>
            <w:vAlign w:val="center"/>
          </w:tcPr>
          <w:p w14:paraId="29C611D9">
            <w:pPr>
              <w:jc w:val="center"/>
              <w:rPr>
                <w:rFonts w:ascii="Times New Roman" w:hAnsi="Times New Roman" w:eastAsia="宋体" w:cs="Times New Roman"/>
                <w:szCs w:val="20"/>
              </w:rPr>
            </w:pPr>
            <w:r>
              <w:rPr>
                <w:rFonts w:hint="eastAsia" w:ascii="Times New Roman" w:hAnsi="Times New Roman" w:eastAsia="宋体" w:cs="Times New Roman"/>
                <w:szCs w:val="20"/>
              </w:rPr>
              <w:t>筏式养殖区提取流程图</w:t>
            </w:r>
          </w:p>
        </w:tc>
        <w:tc>
          <w:tcPr>
            <w:tcW w:w="720" w:type="dxa"/>
            <w:tcBorders>
              <w:left w:val="single" w:color="auto" w:sz="4" w:space="0"/>
            </w:tcBorders>
            <w:vAlign w:val="center"/>
          </w:tcPr>
          <w:p w14:paraId="2EA777BE">
            <w:pPr>
              <w:jc w:val="center"/>
              <w:rPr>
                <w:rFonts w:ascii="Times New Roman" w:hAnsi="Times New Roman" w:eastAsia="宋体" w:cs="Times New Roman"/>
                <w:szCs w:val="20"/>
              </w:rPr>
            </w:pPr>
            <w:r>
              <w:rPr>
                <w:rFonts w:hint="eastAsia" w:ascii="Times New Roman" w:hAnsi="Times New Roman" w:eastAsia="宋体" w:cs="Times New Roman"/>
                <w:szCs w:val="20"/>
              </w:rPr>
              <w:t>20</w:t>
            </w:r>
          </w:p>
        </w:tc>
      </w:tr>
      <w:bookmarkEnd w:id="24"/>
      <w:tr w14:paraId="79B10E1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5A92C02">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2</w:t>
            </w:r>
          </w:p>
        </w:tc>
        <w:tc>
          <w:tcPr>
            <w:tcW w:w="6480" w:type="dxa"/>
            <w:tcBorders>
              <w:right w:val="single" w:color="auto" w:sz="4" w:space="0"/>
            </w:tcBorders>
            <w:vAlign w:val="center"/>
          </w:tcPr>
          <w:p w14:paraId="660A0006">
            <w:pPr>
              <w:jc w:val="center"/>
              <w:rPr>
                <w:rFonts w:ascii="Times New Roman" w:hAnsi="Times New Roman" w:eastAsia="宋体" w:cs="Times New Roman"/>
                <w:szCs w:val="20"/>
              </w:rPr>
            </w:pPr>
            <w:r>
              <w:rPr>
                <w:rFonts w:ascii="Times New Roman" w:hAnsi="Times New Roman" w:eastAsia="宋体" w:cs="Times New Roman"/>
                <w:szCs w:val="20"/>
              </w:rPr>
              <w:t>Flowchart of raft aquaculture area extraction</w:t>
            </w:r>
          </w:p>
        </w:tc>
        <w:tc>
          <w:tcPr>
            <w:tcW w:w="720" w:type="dxa"/>
            <w:tcBorders>
              <w:left w:val="single" w:color="auto" w:sz="4" w:space="0"/>
            </w:tcBorders>
            <w:vAlign w:val="center"/>
          </w:tcPr>
          <w:p w14:paraId="28AFC1F8">
            <w:pPr>
              <w:jc w:val="center"/>
              <w:rPr>
                <w:rFonts w:ascii="Times New Roman" w:hAnsi="Times New Roman" w:eastAsia="宋体" w:cs="Times New Roman"/>
                <w:szCs w:val="20"/>
              </w:rPr>
            </w:pPr>
            <w:r>
              <w:rPr>
                <w:rFonts w:hint="eastAsia" w:ascii="Times New Roman" w:hAnsi="Times New Roman" w:eastAsia="宋体" w:cs="Times New Roman"/>
                <w:szCs w:val="20"/>
              </w:rPr>
              <w:t>20</w:t>
            </w:r>
          </w:p>
        </w:tc>
      </w:tr>
      <w:tr w14:paraId="2A239B1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877C2F6">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3</w:t>
            </w:r>
          </w:p>
        </w:tc>
        <w:tc>
          <w:tcPr>
            <w:tcW w:w="6480" w:type="dxa"/>
            <w:tcBorders>
              <w:right w:val="single" w:color="auto" w:sz="4" w:space="0"/>
            </w:tcBorders>
          </w:tcPr>
          <w:p w14:paraId="457F090B">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网络结构示意图</w:t>
            </w:r>
          </w:p>
        </w:tc>
        <w:tc>
          <w:tcPr>
            <w:tcW w:w="720" w:type="dxa"/>
            <w:tcBorders>
              <w:left w:val="single" w:color="auto" w:sz="4" w:space="0"/>
            </w:tcBorders>
            <w:vAlign w:val="center"/>
          </w:tcPr>
          <w:p w14:paraId="358AD53F">
            <w:pPr>
              <w:jc w:val="center"/>
              <w:rPr>
                <w:rFonts w:ascii="Times New Roman" w:hAnsi="Times New Roman" w:eastAsia="宋体" w:cs="Times New Roman"/>
                <w:szCs w:val="20"/>
              </w:rPr>
            </w:pPr>
            <w:r>
              <w:rPr>
                <w:rFonts w:hint="eastAsia" w:ascii="Times New Roman" w:hAnsi="Times New Roman" w:eastAsia="宋体" w:cs="Times New Roman"/>
                <w:szCs w:val="20"/>
              </w:rPr>
              <w:t>21</w:t>
            </w:r>
          </w:p>
        </w:tc>
      </w:tr>
      <w:tr w14:paraId="665093A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301ACF4">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3</w:t>
            </w:r>
          </w:p>
        </w:tc>
        <w:tc>
          <w:tcPr>
            <w:tcW w:w="6480" w:type="dxa"/>
            <w:tcBorders>
              <w:right w:val="single" w:color="auto" w:sz="4" w:space="0"/>
            </w:tcBorders>
          </w:tcPr>
          <w:p w14:paraId="6254E02F">
            <w:pPr>
              <w:jc w:val="center"/>
              <w:rPr>
                <w:rFonts w:ascii="Times New Roman" w:hAnsi="Times New Roman" w:eastAsia="宋体" w:cs="Times New Roman"/>
                <w:szCs w:val="20"/>
              </w:rPr>
            </w:pPr>
            <w:r>
              <w:rPr>
                <w:rFonts w:ascii="Times New Roman" w:hAnsi="Times New Roman" w:eastAsia="宋体" w:cs="Times New Roman"/>
                <w:bCs/>
                <w:szCs w:val="20"/>
              </w:rPr>
              <w:t>Schematic diagram of PBFANet network structure</w:t>
            </w:r>
          </w:p>
        </w:tc>
        <w:tc>
          <w:tcPr>
            <w:tcW w:w="720" w:type="dxa"/>
            <w:tcBorders>
              <w:left w:val="single" w:color="auto" w:sz="4" w:space="0"/>
            </w:tcBorders>
            <w:vAlign w:val="center"/>
          </w:tcPr>
          <w:p w14:paraId="6D295937">
            <w:pPr>
              <w:jc w:val="center"/>
              <w:rPr>
                <w:rFonts w:ascii="Times New Roman" w:hAnsi="Times New Roman" w:eastAsia="宋体" w:cs="Times New Roman"/>
                <w:szCs w:val="20"/>
              </w:rPr>
            </w:pPr>
            <w:r>
              <w:rPr>
                <w:rFonts w:hint="eastAsia" w:ascii="Times New Roman" w:hAnsi="Times New Roman" w:eastAsia="宋体" w:cs="Times New Roman"/>
                <w:szCs w:val="20"/>
              </w:rPr>
              <w:t>21</w:t>
            </w:r>
          </w:p>
        </w:tc>
      </w:tr>
      <w:tr w14:paraId="23C5BD9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C3C830C">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4</w:t>
            </w:r>
          </w:p>
        </w:tc>
        <w:tc>
          <w:tcPr>
            <w:tcW w:w="6480" w:type="dxa"/>
            <w:tcBorders>
              <w:right w:val="single" w:color="auto" w:sz="4" w:space="0"/>
            </w:tcBorders>
            <w:vAlign w:val="center"/>
          </w:tcPr>
          <w:p w14:paraId="787C2AFD">
            <w:pPr>
              <w:jc w:val="center"/>
              <w:rPr>
                <w:rFonts w:ascii="Times New Roman" w:hAnsi="Times New Roman" w:eastAsia="宋体" w:cs="Times New Roman"/>
                <w:szCs w:val="20"/>
              </w:rPr>
            </w:pPr>
            <w:r>
              <w:rPr>
                <w:rFonts w:ascii="Times New Roman" w:hAnsi="Times New Roman" w:eastAsia="宋体" w:cs="Times New Roman"/>
                <w:szCs w:val="20"/>
              </w:rPr>
              <w:t>FSFM模块结构示意图</w:t>
            </w:r>
          </w:p>
        </w:tc>
        <w:tc>
          <w:tcPr>
            <w:tcW w:w="720" w:type="dxa"/>
            <w:tcBorders>
              <w:left w:val="single" w:color="auto" w:sz="4" w:space="0"/>
            </w:tcBorders>
            <w:vAlign w:val="center"/>
          </w:tcPr>
          <w:p w14:paraId="4E8A1EA0">
            <w:pPr>
              <w:jc w:val="center"/>
              <w:rPr>
                <w:rFonts w:ascii="Times New Roman" w:hAnsi="Times New Roman" w:eastAsia="宋体" w:cs="Times New Roman"/>
                <w:szCs w:val="20"/>
              </w:rPr>
            </w:pPr>
            <w:r>
              <w:rPr>
                <w:rFonts w:hint="eastAsia" w:ascii="Times New Roman" w:hAnsi="Times New Roman" w:eastAsia="宋体" w:cs="Times New Roman"/>
                <w:szCs w:val="20"/>
              </w:rPr>
              <w:t>22</w:t>
            </w:r>
          </w:p>
        </w:tc>
      </w:tr>
      <w:tr w14:paraId="031EC3F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4060431">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4</w:t>
            </w:r>
          </w:p>
        </w:tc>
        <w:tc>
          <w:tcPr>
            <w:tcW w:w="6480" w:type="dxa"/>
            <w:tcBorders>
              <w:right w:val="single" w:color="auto" w:sz="4" w:space="0"/>
            </w:tcBorders>
            <w:vAlign w:val="center"/>
          </w:tcPr>
          <w:p w14:paraId="25DBC590">
            <w:pPr>
              <w:jc w:val="center"/>
              <w:rPr>
                <w:rFonts w:ascii="Times New Roman" w:hAnsi="Times New Roman" w:eastAsia="宋体" w:cs="Times New Roman"/>
                <w:bCs/>
                <w:szCs w:val="20"/>
              </w:rPr>
            </w:pPr>
            <w:r>
              <w:rPr>
                <w:rFonts w:ascii="Times New Roman" w:hAnsi="Times New Roman" w:eastAsia="宋体" w:cs="Times New Roman"/>
                <w:bCs/>
                <w:szCs w:val="20"/>
              </w:rPr>
              <w:t>Schematic diagram of Frequency-Aware raft aquaculture Fusion Module</w:t>
            </w:r>
          </w:p>
        </w:tc>
        <w:tc>
          <w:tcPr>
            <w:tcW w:w="720" w:type="dxa"/>
            <w:tcBorders>
              <w:left w:val="single" w:color="auto" w:sz="4" w:space="0"/>
            </w:tcBorders>
            <w:vAlign w:val="center"/>
          </w:tcPr>
          <w:p w14:paraId="7B36DF3B">
            <w:pPr>
              <w:jc w:val="center"/>
              <w:rPr>
                <w:rFonts w:ascii="Times New Roman" w:hAnsi="Times New Roman" w:eastAsia="宋体" w:cs="Times New Roman"/>
                <w:szCs w:val="20"/>
              </w:rPr>
            </w:pPr>
            <w:r>
              <w:rPr>
                <w:rFonts w:hint="eastAsia" w:ascii="Times New Roman" w:hAnsi="Times New Roman" w:eastAsia="宋体" w:cs="Times New Roman"/>
                <w:szCs w:val="20"/>
              </w:rPr>
              <w:t>22</w:t>
            </w:r>
          </w:p>
        </w:tc>
      </w:tr>
      <w:tr w14:paraId="2F6FF24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E4F7812">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5</w:t>
            </w:r>
          </w:p>
        </w:tc>
        <w:tc>
          <w:tcPr>
            <w:tcW w:w="6480" w:type="dxa"/>
            <w:tcBorders>
              <w:right w:val="single" w:color="auto" w:sz="4" w:space="0"/>
            </w:tcBorders>
            <w:vAlign w:val="center"/>
          </w:tcPr>
          <w:p w14:paraId="59BE38FC">
            <w:pPr>
              <w:jc w:val="center"/>
              <w:rPr>
                <w:rFonts w:ascii="Times New Roman" w:hAnsi="Times New Roman" w:eastAsia="宋体" w:cs="Times New Roman"/>
                <w:szCs w:val="20"/>
              </w:rPr>
            </w:pPr>
            <w:r>
              <w:rPr>
                <w:rFonts w:ascii="Times New Roman" w:hAnsi="Times New Roman" w:eastAsia="宋体" w:cs="Times New Roman"/>
                <w:szCs w:val="20"/>
              </w:rPr>
              <w:t>LPF</w:t>
            </w:r>
            <w:r>
              <w:rPr>
                <w:rFonts w:hint="eastAsia" w:ascii="Times New Roman" w:hAnsi="Times New Roman" w:eastAsia="宋体" w:cs="Times New Roman"/>
                <w:szCs w:val="20"/>
              </w:rPr>
              <w:t>、</w:t>
            </w:r>
            <w:r>
              <w:rPr>
                <w:rFonts w:ascii="Times New Roman" w:hAnsi="Times New Roman" w:eastAsia="宋体" w:cs="Times New Roman"/>
                <w:szCs w:val="20"/>
              </w:rPr>
              <w:t>HPF</w:t>
            </w:r>
            <w:r>
              <w:rPr>
                <w:rFonts w:hint="eastAsia" w:ascii="Times New Roman" w:hAnsi="Times New Roman" w:eastAsia="宋体" w:cs="Times New Roman"/>
                <w:szCs w:val="20"/>
              </w:rPr>
              <w:t>结构图示意图</w:t>
            </w:r>
          </w:p>
        </w:tc>
        <w:tc>
          <w:tcPr>
            <w:tcW w:w="720" w:type="dxa"/>
            <w:tcBorders>
              <w:left w:val="single" w:color="auto" w:sz="4" w:space="0"/>
            </w:tcBorders>
            <w:vAlign w:val="center"/>
          </w:tcPr>
          <w:p w14:paraId="719D0259">
            <w:pPr>
              <w:jc w:val="center"/>
              <w:rPr>
                <w:rFonts w:ascii="Times New Roman" w:hAnsi="Times New Roman" w:eastAsia="宋体" w:cs="Times New Roman"/>
                <w:szCs w:val="20"/>
              </w:rPr>
            </w:pPr>
            <w:r>
              <w:rPr>
                <w:rFonts w:hint="eastAsia" w:ascii="Times New Roman" w:hAnsi="Times New Roman" w:eastAsia="宋体" w:cs="Times New Roman"/>
                <w:szCs w:val="20"/>
              </w:rPr>
              <w:t>23</w:t>
            </w:r>
          </w:p>
        </w:tc>
      </w:tr>
      <w:tr w14:paraId="2C971C6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4ADDDC3">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5</w:t>
            </w:r>
          </w:p>
        </w:tc>
        <w:tc>
          <w:tcPr>
            <w:tcW w:w="6480" w:type="dxa"/>
            <w:tcBorders>
              <w:right w:val="single" w:color="auto" w:sz="4" w:space="0"/>
            </w:tcBorders>
            <w:vAlign w:val="center"/>
          </w:tcPr>
          <w:p w14:paraId="4D21717C">
            <w:pPr>
              <w:jc w:val="center"/>
              <w:rPr>
                <w:rFonts w:ascii="Times New Roman" w:hAnsi="Times New Roman" w:eastAsia="宋体" w:cs="Times New Roman"/>
                <w:szCs w:val="20"/>
              </w:rPr>
            </w:pPr>
            <w:r>
              <w:rPr>
                <w:rFonts w:ascii="Times New Roman" w:hAnsi="Times New Roman" w:eastAsia="宋体" w:cs="Times New Roman"/>
                <w:bCs/>
                <w:szCs w:val="20"/>
              </w:rPr>
              <w:t xml:space="preserve">Schematic diagram of </w:t>
            </w:r>
            <w:r>
              <w:rPr>
                <w:rFonts w:ascii="Times New Roman" w:hAnsi="Times New Roman" w:eastAsia="宋体" w:cs="Times New Roman"/>
                <w:szCs w:val="20"/>
              </w:rPr>
              <w:t>LPF and HPF</w:t>
            </w:r>
          </w:p>
        </w:tc>
        <w:tc>
          <w:tcPr>
            <w:tcW w:w="720" w:type="dxa"/>
            <w:tcBorders>
              <w:left w:val="single" w:color="auto" w:sz="4" w:space="0"/>
            </w:tcBorders>
            <w:vAlign w:val="center"/>
          </w:tcPr>
          <w:p w14:paraId="170B6E67">
            <w:pPr>
              <w:jc w:val="center"/>
              <w:rPr>
                <w:rFonts w:ascii="Times New Roman" w:hAnsi="Times New Roman" w:eastAsia="宋体" w:cs="Times New Roman"/>
                <w:szCs w:val="20"/>
              </w:rPr>
            </w:pPr>
            <w:r>
              <w:rPr>
                <w:rFonts w:hint="eastAsia" w:ascii="Times New Roman" w:hAnsi="Times New Roman" w:eastAsia="宋体" w:cs="Times New Roman"/>
                <w:szCs w:val="20"/>
              </w:rPr>
              <w:t>23</w:t>
            </w:r>
          </w:p>
        </w:tc>
      </w:tr>
      <w:tr w14:paraId="115B4F0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C29F4C9">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6</w:t>
            </w:r>
          </w:p>
        </w:tc>
        <w:tc>
          <w:tcPr>
            <w:tcW w:w="6480" w:type="dxa"/>
            <w:tcBorders>
              <w:right w:val="single" w:color="auto" w:sz="4" w:space="0"/>
            </w:tcBorders>
            <w:vAlign w:val="center"/>
          </w:tcPr>
          <w:p w14:paraId="30A09A89">
            <w:pPr>
              <w:jc w:val="center"/>
              <w:rPr>
                <w:rFonts w:ascii="Times New Roman" w:hAnsi="Times New Roman" w:eastAsia="宋体" w:cs="Times New Roman"/>
                <w:szCs w:val="20"/>
              </w:rPr>
            </w:pPr>
            <w:r>
              <w:rPr>
                <w:rFonts w:hint="eastAsia" w:ascii="Times New Roman" w:hAnsi="Times New Roman" w:eastAsia="宋体" w:cs="Times New Roman"/>
                <w:szCs w:val="20"/>
              </w:rPr>
              <w:t>低通滤波器在提升类内一致性中的作用</w:t>
            </w:r>
          </w:p>
        </w:tc>
        <w:tc>
          <w:tcPr>
            <w:tcW w:w="720" w:type="dxa"/>
            <w:tcBorders>
              <w:left w:val="single" w:color="auto" w:sz="4" w:space="0"/>
            </w:tcBorders>
            <w:vAlign w:val="center"/>
          </w:tcPr>
          <w:p w14:paraId="1C55599B">
            <w:pPr>
              <w:jc w:val="center"/>
              <w:rPr>
                <w:rFonts w:ascii="Times New Roman" w:hAnsi="Times New Roman" w:eastAsia="宋体" w:cs="Times New Roman"/>
                <w:szCs w:val="20"/>
              </w:rPr>
            </w:pPr>
            <w:r>
              <w:rPr>
                <w:rFonts w:hint="eastAsia" w:ascii="Times New Roman" w:hAnsi="Times New Roman" w:eastAsia="宋体" w:cs="Times New Roman"/>
                <w:szCs w:val="20"/>
              </w:rPr>
              <w:t>24</w:t>
            </w:r>
          </w:p>
        </w:tc>
      </w:tr>
      <w:tr w14:paraId="51BDD4F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6F2759C">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6</w:t>
            </w:r>
          </w:p>
        </w:tc>
        <w:tc>
          <w:tcPr>
            <w:tcW w:w="6480" w:type="dxa"/>
            <w:tcBorders>
              <w:right w:val="single" w:color="auto" w:sz="4" w:space="0"/>
            </w:tcBorders>
            <w:vAlign w:val="center"/>
          </w:tcPr>
          <w:p w14:paraId="4E96CDDE">
            <w:pPr>
              <w:jc w:val="center"/>
              <w:rPr>
                <w:rFonts w:ascii="Times New Roman" w:hAnsi="Times New Roman" w:eastAsia="宋体" w:cs="Times New Roman"/>
                <w:szCs w:val="20"/>
              </w:rPr>
            </w:pPr>
            <w:r>
              <w:rPr>
                <w:rFonts w:ascii="Times New Roman" w:hAnsi="Times New Roman" w:eastAsia="宋体" w:cs="Times New Roman"/>
                <w:szCs w:val="20"/>
              </w:rPr>
              <w:t>Effect of LPF in enhancing intra-class consistency</w:t>
            </w:r>
          </w:p>
        </w:tc>
        <w:tc>
          <w:tcPr>
            <w:tcW w:w="720" w:type="dxa"/>
            <w:tcBorders>
              <w:left w:val="single" w:color="auto" w:sz="4" w:space="0"/>
            </w:tcBorders>
            <w:vAlign w:val="center"/>
          </w:tcPr>
          <w:p w14:paraId="0A64A295">
            <w:pPr>
              <w:jc w:val="center"/>
              <w:rPr>
                <w:rFonts w:ascii="Times New Roman" w:hAnsi="Times New Roman" w:eastAsia="宋体" w:cs="Times New Roman"/>
                <w:szCs w:val="20"/>
              </w:rPr>
            </w:pPr>
            <w:r>
              <w:rPr>
                <w:rFonts w:hint="eastAsia" w:ascii="Times New Roman" w:hAnsi="Times New Roman" w:eastAsia="宋体" w:cs="Times New Roman"/>
                <w:szCs w:val="20"/>
              </w:rPr>
              <w:t>24</w:t>
            </w:r>
          </w:p>
        </w:tc>
      </w:tr>
      <w:tr w14:paraId="6AD0ADE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A9EFED5">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7</w:t>
            </w:r>
          </w:p>
        </w:tc>
        <w:tc>
          <w:tcPr>
            <w:tcW w:w="6480" w:type="dxa"/>
            <w:tcBorders>
              <w:right w:val="single" w:color="auto" w:sz="4" w:space="0"/>
            </w:tcBorders>
            <w:vAlign w:val="center"/>
          </w:tcPr>
          <w:p w14:paraId="40A3370D">
            <w:pPr>
              <w:jc w:val="center"/>
              <w:rPr>
                <w:rFonts w:ascii="Times New Roman" w:hAnsi="Times New Roman" w:eastAsia="宋体" w:cs="Times New Roman"/>
                <w:szCs w:val="20"/>
              </w:rPr>
            </w:pPr>
            <w:r>
              <w:rPr>
                <w:rFonts w:hint="eastAsia" w:ascii="Times New Roman" w:hAnsi="Times New Roman" w:eastAsia="宋体" w:cs="Times New Roman"/>
                <w:szCs w:val="20"/>
              </w:rPr>
              <w:t>高通滤波器对增强边界细节的影响</w:t>
            </w:r>
          </w:p>
        </w:tc>
        <w:tc>
          <w:tcPr>
            <w:tcW w:w="720" w:type="dxa"/>
            <w:tcBorders>
              <w:left w:val="single" w:color="auto" w:sz="4" w:space="0"/>
            </w:tcBorders>
            <w:vAlign w:val="center"/>
          </w:tcPr>
          <w:p w14:paraId="5083C95C">
            <w:pPr>
              <w:jc w:val="center"/>
              <w:rPr>
                <w:rFonts w:ascii="Times New Roman" w:hAnsi="Times New Roman" w:eastAsia="宋体" w:cs="Times New Roman"/>
                <w:szCs w:val="20"/>
              </w:rPr>
            </w:pPr>
            <w:r>
              <w:rPr>
                <w:rFonts w:hint="eastAsia" w:ascii="Times New Roman" w:hAnsi="Times New Roman" w:eastAsia="宋体" w:cs="Times New Roman"/>
                <w:szCs w:val="20"/>
              </w:rPr>
              <w:t>24</w:t>
            </w:r>
          </w:p>
        </w:tc>
      </w:tr>
      <w:tr w14:paraId="19A624F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2AB7A4F">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7</w:t>
            </w:r>
          </w:p>
        </w:tc>
        <w:tc>
          <w:tcPr>
            <w:tcW w:w="6480" w:type="dxa"/>
            <w:tcBorders>
              <w:right w:val="single" w:color="auto" w:sz="4" w:space="0"/>
            </w:tcBorders>
            <w:vAlign w:val="center"/>
          </w:tcPr>
          <w:p w14:paraId="6780265A">
            <w:pPr>
              <w:jc w:val="center"/>
              <w:rPr>
                <w:rFonts w:ascii="Times New Roman" w:hAnsi="Times New Roman" w:eastAsia="宋体" w:cs="Times New Roman"/>
                <w:szCs w:val="20"/>
              </w:rPr>
            </w:pPr>
            <w:r>
              <w:rPr>
                <w:rFonts w:ascii="Times New Roman" w:hAnsi="Times New Roman" w:eastAsia="宋体" w:cs="Times New Roman"/>
                <w:szCs w:val="20"/>
              </w:rPr>
              <w:t>Effect of HPF on enhancing boundary details</w:t>
            </w:r>
          </w:p>
        </w:tc>
        <w:tc>
          <w:tcPr>
            <w:tcW w:w="720" w:type="dxa"/>
            <w:tcBorders>
              <w:left w:val="single" w:color="auto" w:sz="4" w:space="0"/>
            </w:tcBorders>
            <w:vAlign w:val="center"/>
          </w:tcPr>
          <w:p w14:paraId="3A4C3BFD">
            <w:pPr>
              <w:jc w:val="center"/>
              <w:rPr>
                <w:rFonts w:ascii="Times New Roman" w:hAnsi="Times New Roman" w:eastAsia="宋体" w:cs="Times New Roman"/>
                <w:szCs w:val="20"/>
              </w:rPr>
            </w:pPr>
            <w:r>
              <w:rPr>
                <w:rFonts w:hint="eastAsia" w:ascii="Times New Roman" w:hAnsi="Times New Roman" w:eastAsia="宋体" w:cs="Times New Roman"/>
                <w:szCs w:val="20"/>
              </w:rPr>
              <w:t>24</w:t>
            </w:r>
          </w:p>
        </w:tc>
      </w:tr>
      <w:tr w14:paraId="63D4318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5E4D938">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8</w:t>
            </w:r>
          </w:p>
        </w:tc>
        <w:tc>
          <w:tcPr>
            <w:tcW w:w="6480" w:type="dxa"/>
            <w:tcBorders>
              <w:right w:val="single" w:color="auto" w:sz="4" w:space="0"/>
            </w:tcBorders>
            <w:vAlign w:val="center"/>
          </w:tcPr>
          <w:p w14:paraId="076E09BF">
            <w:pPr>
              <w:jc w:val="center"/>
              <w:rPr>
                <w:rFonts w:ascii="Times New Roman" w:hAnsi="Times New Roman" w:eastAsia="宋体" w:cs="Times New Roman"/>
                <w:szCs w:val="20"/>
              </w:rPr>
            </w:pPr>
            <w:r>
              <w:rPr>
                <w:rFonts w:hint="eastAsia" w:ascii="Times New Roman" w:hAnsi="Times New Roman" w:eastAsia="宋体" w:cs="Times New Roman"/>
                <w:szCs w:val="20"/>
              </w:rPr>
              <w:t>筏式养殖区提取研究区域</w:t>
            </w:r>
          </w:p>
        </w:tc>
        <w:tc>
          <w:tcPr>
            <w:tcW w:w="720" w:type="dxa"/>
            <w:tcBorders>
              <w:left w:val="single" w:color="auto" w:sz="4" w:space="0"/>
            </w:tcBorders>
            <w:vAlign w:val="center"/>
          </w:tcPr>
          <w:p w14:paraId="2378940B">
            <w:pPr>
              <w:jc w:val="center"/>
              <w:rPr>
                <w:rFonts w:ascii="Times New Roman" w:hAnsi="Times New Roman" w:eastAsia="宋体" w:cs="Times New Roman"/>
                <w:szCs w:val="20"/>
              </w:rPr>
            </w:pPr>
            <w:r>
              <w:rPr>
                <w:rFonts w:hint="eastAsia" w:ascii="Times New Roman" w:hAnsi="Times New Roman" w:eastAsia="宋体" w:cs="Times New Roman"/>
                <w:szCs w:val="20"/>
              </w:rPr>
              <w:t>25</w:t>
            </w:r>
          </w:p>
        </w:tc>
      </w:tr>
      <w:tr w14:paraId="2C5D846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E7DD9F8">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8</w:t>
            </w:r>
          </w:p>
        </w:tc>
        <w:tc>
          <w:tcPr>
            <w:tcW w:w="6480" w:type="dxa"/>
            <w:tcBorders>
              <w:right w:val="single" w:color="auto" w:sz="4" w:space="0"/>
            </w:tcBorders>
            <w:vAlign w:val="center"/>
          </w:tcPr>
          <w:p w14:paraId="1D1FE094">
            <w:pPr>
              <w:jc w:val="center"/>
              <w:rPr>
                <w:rFonts w:ascii="Times New Roman" w:hAnsi="Times New Roman" w:eastAsia="宋体" w:cs="Times New Roman"/>
                <w:szCs w:val="20"/>
              </w:rPr>
            </w:pPr>
            <w:r>
              <w:rPr>
                <w:rFonts w:ascii="Times New Roman" w:hAnsi="Times New Roman" w:eastAsia="宋体" w:cs="Times New Roman"/>
                <w:szCs w:val="20"/>
              </w:rPr>
              <w:t>Research area for raft laver aquaculture area extraction</w:t>
            </w:r>
          </w:p>
        </w:tc>
        <w:tc>
          <w:tcPr>
            <w:tcW w:w="720" w:type="dxa"/>
            <w:tcBorders>
              <w:left w:val="single" w:color="auto" w:sz="4" w:space="0"/>
            </w:tcBorders>
            <w:vAlign w:val="center"/>
          </w:tcPr>
          <w:p w14:paraId="6AF74D4D">
            <w:pPr>
              <w:jc w:val="center"/>
              <w:rPr>
                <w:rFonts w:ascii="Times New Roman" w:hAnsi="Times New Roman" w:eastAsia="宋体" w:cs="Times New Roman"/>
                <w:szCs w:val="20"/>
              </w:rPr>
            </w:pPr>
            <w:r>
              <w:rPr>
                <w:rFonts w:hint="eastAsia" w:ascii="Times New Roman" w:hAnsi="Times New Roman" w:eastAsia="宋体" w:cs="Times New Roman"/>
                <w:szCs w:val="20"/>
              </w:rPr>
              <w:t>25</w:t>
            </w:r>
          </w:p>
        </w:tc>
      </w:tr>
      <w:tr w14:paraId="19ED478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AAC2507">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9</w:t>
            </w:r>
          </w:p>
        </w:tc>
        <w:tc>
          <w:tcPr>
            <w:tcW w:w="6480" w:type="dxa"/>
            <w:tcBorders>
              <w:right w:val="single" w:color="auto" w:sz="4" w:space="0"/>
            </w:tcBorders>
            <w:vAlign w:val="center"/>
          </w:tcPr>
          <w:p w14:paraId="59154253">
            <w:pPr>
              <w:jc w:val="center"/>
              <w:rPr>
                <w:rFonts w:ascii="Times New Roman" w:hAnsi="Times New Roman" w:eastAsia="宋体" w:cs="Times New Roman"/>
                <w:szCs w:val="20"/>
              </w:rPr>
            </w:pPr>
            <w:r>
              <w:rPr>
                <w:rFonts w:hint="eastAsia" w:ascii="Times New Roman" w:hAnsi="Times New Roman" w:eastAsia="宋体" w:cs="Times New Roman"/>
                <w:szCs w:val="20"/>
              </w:rPr>
              <w:t>三种筏式养殖区类型</w:t>
            </w:r>
          </w:p>
        </w:tc>
        <w:tc>
          <w:tcPr>
            <w:tcW w:w="720" w:type="dxa"/>
            <w:tcBorders>
              <w:left w:val="single" w:color="auto" w:sz="4" w:space="0"/>
            </w:tcBorders>
            <w:vAlign w:val="center"/>
          </w:tcPr>
          <w:p w14:paraId="1F9E609E">
            <w:pPr>
              <w:jc w:val="center"/>
              <w:rPr>
                <w:rFonts w:ascii="Times New Roman" w:hAnsi="Times New Roman" w:eastAsia="宋体" w:cs="Times New Roman"/>
                <w:szCs w:val="20"/>
              </w:rPr>
            </w:pPr>
            <w:r>
              <w:rPr>
                <w:rFonts w:hint="eastAsia" w:ascii="Times New Roman" w:hAnsi="Times New Roman" w:eastAsia="宋体" w:cs="Times New Roman"/>
                <w:szCs w:val="20"/>
              </w:rPr>
              <w:t>26</w:t>
            </w:r>
          </w:p>
        </w:tc>
      </w:tr>
      <w:tr w14:paraId="1A0B457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EDE778A">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9</w:t>
            </w:r>
          </w:p>
        </w:tc>
        <w:tc>
          <w:tcPr>
            <w:tcW w:w="6480" w:type="dxa"/>
            <w:tcBorders>
              <w:right w:val="single" w:color="auto" w:sz="4" w:space="0"/>
            </w:tcBorders>
          </w:tcPr>
          <w:p w14:paraId="779CAD04">
            <w:pPr>
              <w:jc w:val="center"/>
              <w:rPr>
                <w:rFonts w:ascii="Times New Roman" w:hAnsi="Times New Roman" w:eastAsia="宋体" w:cs="Times New Roman"/>
                <w:szCs w:val="20"/>
              </w:rPr>
            </w:pPr>
            <w:r>
              <w:rPr>
                <w:rFonts w:ascii="Times New Roman" w:hAnsi="Times New Roman" w:eastAsia="宋体" w:cs="Times New Roman"/>
                <w:szCs w:val="20"/>
              </w:rPr>
              <w:t>Three types of raft culture area</w:t>
            </w:r>
          </w:p>
        </w:tc>
        <w:tc>
          <w:tcPr>
            <w:tcW w:w="720" w:type="dxa"/>
            <w:tcBorders>
              <w:left w:val="single" w:color="auto" w:sz="4" w:space="0"/>
            </w:tcBorders>
            <w:vAlign w:val="center"/>
          </w:tcPr>
          <w:p w14:paraId="50A66205">
            <w:pPr>
              <w:jc w:val="center"/>
              <w:rPr>
                <w:rFonts w:ascii="Times New Roman" w:hAnsi="Times New Roman" w:eastAsia="宋体" w:cs="Times New Roman"/>
                <w:szCs w:val="20"/>
              </w:rPr>
            </w:pPr>
            <w:r>
              <w:rPr>
                <w:rFonts w:hint="eastAsia" w:ascii="Times New Roman" w:hAnsi="Times New Roman" w:eastAsia="宋体" w:cs="Times New Roman"/>
                <w:szCs w:val="20"/>
              </w:rPr>
              <w:t>26</w:t>
            </w:r>
          </w:p>
        </w:tc>
      </w:tr>
      <w:tr w14:paraId="17CA4CA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D75A6ED">
            <w:pPr>
              <w:jc w:val="center"/>
              <w:rPr>
                <w:rFonts w:ascii="Times New Roman" w:hAnsi="Times New Roman" w:eastAsia="宋体" w:cs="Times New Roman"/>
                <w:szCs w:val="20"/>
              </w:rPr>
            </w:pPr>
            <w:r>
              <w:rPr>
                <w:rFonts w:ascii="Times New Roman" w:hAnsi="Times New Roman" w:eastAsia="宋体" w:cs="Times New Roman"/>
                <w:szCs w:val="20"/>
              </w:rPr>
              <w:t>图3.</w:t>
            </w:r>
            <w:r>
              <w:rPr>
                <w:rFonts w:hint="eastAsia" w:ascii="Times New Roman" w:hAnsi="Times New Roman" w:eastAsia="宋体" w:cs="Times New Roman"/>
                <w:szCs w:val="20"/>
              </w:rPr>
              <w:t>10</w:t>
            </w:r>
          </w:p>
        </w:tc>
        <w:tc>
          <w:tcPr>
            <w:tcW w:w="6480" w:type="dxa"/>
            <w:tcBorders>
              <w:right w:val="single" w:color="auto" w:sz="4" w:space="0"/>
            </w:tcBorders>
            <w:vAlign w:val="center"/>
          </w:tcPr>
          <w:p w14:paraId="659195C2">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对筏式养殖区的提取结果</w:t>
            </w:r>
          </w:p>
        </w:tc>
        <w:tc>
          <w:tcPr>
            <w:tcW w:w="720" w:type="dxa"/>
            <w:tcBorders>
              <w:left w:val="single" w:color="auto" w:sz="4" w:space="0"/>
            </w:tcBorders>
            <w:vAlign w:val="center"/>
          </w:tcPr>
          <w:p w14:paraId="1D2B0E24">
            <w:pPr>
              <w:jc w:val="center"/>
              <w:rPr>
                <w:rFonts w:ascii="Times New Roman" w:hAnsi="Times New Roman" w:eastAsia="宋体" w:cs="Times New Roman"/>
                <w:szCs w:val="20"/>
              </w:rPr>
            </w:pPr>
            <w:r>
              <w:rPr>
                <w:rFonts w:hint="eastAsia" w:ascii="Times New Roman" w:hAnsi="Times New Roman" w:eastAsia="宋体" w:cs="Times New Roman"/>
                <w:szCs w:val="20"/>
              </w:rPr>
              <w:t>29</w:t>
            </w:r>
          </w:p>
        </w:tc>
      </w:tr>
      <w:tr w14:paraId="3671A51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6EC5B45">
            <w:pPr>
              <w:jc w:val="center"/>
              <w:rPr>
                <w:rFonts w:ascii="Times New Roman" w:hAnsi="Times New Roman" w:eastAsia="宋体" w:cs="Times New Roman"/>
                <w:szCs w:val="20"/>
              </w:rPr>
            </w:pPr>
            <w:r>
              <w:rPr>
                <w:rFonts w:ascii="Times New Roman" w:hAnsi="Times New Roman" w:eastAsia="宋体" w:cs="Times New Roman"/>
                <w:szCs w:val="20"/>
              </w:rPr>
              <w:t>Fig.3.</w:t>
            </w:r>
            <w:r>
              <w:rPr>
                <w:rFonts w:hint="eastAsia" w:ascii="Times New Roman" w:hAnsi="Times New Roman" w:eastAsia="宋体" w:cs="Times New Roman"/>
                <w:szCs w:val="20"/>
              </w:rPr>
              <w:t>10</w:t>
            </w:r>
          </w:p>
        </w:tc>
        <w:tc>
          <w:tcPr>
            <w:tcW w:w="6480" w:type="dxa"/>
            <w:tcBorders>
              <w:right w:val="single" w:color="auto" w:sz="4" w:space="0"/>
            </w:tcBorders>
            <w:vAlign w:val="center"/>
          </w:tcPr>
          <w:p w14:paraId="74763869">
            <w:pPr>
              <w:jc w:val="center"/>
              <w:rPr>
                <w:rFonts w:ascii="Times New Roman" w:hAnsi="Times New Roman" w:eastAsia="宋体" w:cs="Times New Roman"/>
                <w:szCs w:val="20"/>
              </w:rPr>
            </w:pPr>
            <w:r>
              <w:rPr>
                <w:rFonts w:ascii="Times New Roman" w:hAnsi="Times New Roman" w:eastAsia="宋体" w:cs="Times New Roman"/>
                <w:szCs w:val="20"/>
              </w:rPr>
              <w:t>Extraction results of PBFANet on raft aquaculture areas</w:t>
            </w:r>
          </w:p>
        </w:tc>
        <w:tc>
          <w:tcPr>
            <w:tcW w:w="720" w:type="dxa"/>
            <w:tcBorders>
              <w:left w:val="single" w:color="auto" w:sz="4" w:space="0"/>
            </w:tcBorders>
            <w:vAlign w:val="center"/>
          </w:tcPr>
          <w:p w14:paraId="765F05E2">
            <w:pPr>
              <w:jc w:val="center"/>
              <w:rPr>
                <w:rFonts w:ascii="Times New Roman" w:hAnsi="Times New Roman" w:eastAsia="宋体" w:cs="Times New Roman"/>
                <w:szCs w:val="20"/>
              </w:rPr>
            </w:pPr>
            <w:r>
              <w:rPr>
                <w:rFonts w:hint="eastAsia" w:ascii="Times New Roman" w:hAnsi="Times New Roman" w:eastAsia="宋体" w:cs="Times New Roman"/>
                <w:szCs w:val="20"/>
              </w:rPr>
              <w:t>29</w:t>
            </w:r>
          </w:p>
        </w:tc>
      </w:tr>
      <w:tr w14:paraId="2F46B56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0D826AC">
            <w:pPr>
              <w:jc w:val="center"/>
              <w:rPr>
                <w:rFonts w:ascii="Times New Roman" w:hAnsi="Times New Roman" w:eastAsia="宋体" w:cs="Times New Roman"/>
                <w:szCs w:val="20"/>
              </w:rPr>
            </w:pPr>
            <w:r>
              <w:rPr>
                <w:rFonts w:ascii="Times New Roman" w:hAnsi="Times New Roman" w:eastAsia="宋体" w:cs="Times New Roman"/>
                <w:szCs w:val="20"/>
              </w:rPr>
              <w:t>图3.1</w:t>
            </w:r>
            <w:r>
              <w:rPr>
                <w:rFonts w:hint="eastAsia" w:ascii="Times New Roman" w:hAnsi="Times New Roman" w:eastAsia="宋体" w:cs="Times New Roman"/>
                <w:szCs w:val="20"/>
              </w:rPr>
              <w:t>1</w:t>
            </w:r>
          </w:p>
        </w:tc>
        <w:tc>
          <w:tcPr>
            <w:tcW w:w="6480" w:type="dxa"/>
            <w:tcBorders>
              <w:right w:val="single" w:color="auto" w:sz="4" w:space="0"/>
            </w:tcBorders>
            <w:vAlign w:val="center"/>
          </w:tcPr>
          <w:p w14:paraId="3F5065DB">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与深度学习方法对筏式养殖区提取结果定性对比</w:t>
            </w:r>
          </w:p>
        </w:tc>
        <w:tc>
          <w:tcPr>
            <w:tcW w:w="720" w:type="dxa"/>
            <w:tcBorders>
              <w:left w:val="single" w:color="auto" w:sz="4" w:space="0"/>
            </w:tcBorders>
            <w:vAlign w:val="center"/>
          </w:tcPr>
          <w:p w14:paraId="0A606671">
            <w:pPr>
              <w:jc w:val="center"/>
              <w:rPr>
                <w:rFonts w:ascii="Times New Roman" w:hAnsi="Times New Roman" w:eastAsia="宋体" w:cs="Times New Roman"/>
                <w:szCs w:val="20"/>
              </w:rPr>
            </w:pPr>
            <w:r>
              <w:rPr>
                <w:rFonts w:hint="eastAsia" w:ascii="Times New Roman" w:hAnsi="Times New Roman" w:eastAsia="宋体" w:cs="Times New Roman"/>
                <w:szCs w:val="20"/>
              </w:rPr>
              <w:t>30</w:t>
            </w:r>
          </w:p>
        </w:tc>
      </w:tr>
      <w:tr w14:paraId="55476CF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6A9D44F">
            <w:pPr>
              <w:jc w:val="center"/>
              <w:rPr>
                <w:rFonts w:ascii="Times New Roman" w:hAnsi="Times New Roman" w:eastAsia="宋体" w:cs="Times New Roman"/>
                <w:szCs w:val="20"/>
              </w:rPr>
            </w:pPr>
            <w:r>
              <w:rPr>
                <w:rFonts w:ascii="Times New Roman" w:hAnsi="Times New Roman" w:eastAsia="宋体" w:cs="Times New Roman"/>
                <w:szCs w:val="20"/>
              </w:rPr>
              <w:t>Fig.3.1</w:t>
            </w:r>
            <w:r>
              <w:rPr>
                <w:rFonts w:hint="eastAsia" w:ascii="Times New Roman" w:hAnsi="Times New Roman" w:eastAsia="宋体" w:cs="Times New Roman"/>
                <w:szCs w:val="20"/>
              </w:rPr>
              <w:t>1</w:t>
            </w:r>
          </w:p>
        </w:tc>
        <w:tc>
          <w:tcPr>
            <w:tcW w:w="6480" w:type="dxa"/>
            <w:tcBorders>
              <w:right w:val="single" w:color="auto" w:sz="4" w:space="0"/>
            </w:tcBorders>
            <w:vAlign w:val="center"/>
          </w:tcPr>
          <w:p w14:paraId="7C42B4C2">
            <w:pPr>
              <w:jc w:val="center"/>
              <w:rPr>
                <w:rFonts w:ascii="Times New Roman" w:hAnsi="Times New Roman" w:eastAsia="宋体" w:cs="Times New Roman"/>
                <w:szCs w:val="20"/>
              </w:rPr>
            </w:pPr>
            <w:r>
              <w:rPr>
                <w:rFonts w:ascii="Times New Roman" w:hAnsi="Times New Roman" w:eastAsia="宋体" w:cs="Times New Roman"/>
                <w:szCs w:val="20"/>
              </w:rPr>
              <w:t>Qualitative comparison of extraction results of raft aquaculture areas between PBFANet and deep learning methods</w:t>
            </w:r>
          </w:p>
        </w:tc>
        <w:tc>
          <w:tcPr>
            <w:tcW w:w="720" w:type="dxa"/>
            <w:tcBorders>
              <w:left w:val="single" w:color="auto" w:sz="4" w:space="0"/>
            </w:tcBorders>
            <w:vAlign w:val="center"/>
          </w:tcPr>
          <w:p w14:paraId="261D836B">
            <w:pPr>
              <w:jc w:val="center"/>
              <w:rPr>
                <w:rFonts w:ascii="Times New Roman" w:hAnsi="Times New Roman" w:eastAsia="宋体" w:cs="Times New Roman"/>
                <w:szCs w:val="20"/>
              </w:rPr>
            </w:pPr>
            <w:r>
              <w:rPr>
                <w:rFonts w:hint="eastAsia" w:ascii="Times New Roman" w:hAnsi="Times New Roman" w:eastAsia="宋体" w:cs="Times New Roman"/>
                <w:szCs w:val="20"/>
              </w:rPr>
              <w:t>30</w:t>
            </w:r>
          </w:p>
        </w:tc>
      </w:tr>
      <w:tr w14:paraId="3C97E18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02C62C7">
            <w:pPr>
              <w:jc w:val="center"/>
              <w:rPr>
                <w:rFonts w:ascii="Times New Roman" w:hAnsi="Times New Roman" w:eastAsia="宋体" w:cs="Times New Roman"/>
                <w:szCs w:val="20"/>
              </w:rPr>
            </w:pPr>
            <w:r>
              <w:rPr>
                <w:rFonts w:ascii="Times New Roman" w:hAnsi="Times New Roman" w:eastAsia="宋体" w:cs="Times New Roman"/>
                <w:szCs w:val="20"/>
              </w:rPr>
              <w:t>图3.1</w:t>
            </w:r>
            <w:r>
              <w:rPr>
                <w:rFonts w:hint="eastAsia" w:ascii="Times New Roman" w:hAnsi="Times New Roman" w:eastAsia="宋体" w:cs="Times New Roman"/>
                <w:szCs w:val="20"/>
              </w:rPr>
              <w:t>2</w:t>
            </w:r>
          </w:p>
        </w:tc>
        <w:tc>
          <w:tcPr>
            <w:tcW w:w="6480" w:type="dxa"/>
            <w:tcBorders>
              <w:right w:val="single" w:color="auto" w:sz="4" w:space="0"/>
            </w:tcBorders>
          </w:tcPr>
          <w:p w14:paraId="31D6295C">
            <w:pPr>
              <w:jc w:val="center"/>
              <w:rPr>
                <w:rFonts w:ascii="Times New Roman" w:hAnsi="Times New Roman" w:eastAsia="宋体" w:cs="Times New Roman"/>
                <w:szCs w:val="20"/>
              </w:rPr>
            </w:pPr>
            <w:r>
              <w:rPr>
                <w:rFonts w:hint="eastAsia" w:ascii="Times New Roman" w:hAnsi="Times New Roman" w:eastAsia="宋体" w:cs="Times New Roman"/>
                <w:bCs/>
                <w:szCs w:val="20"/>
              </w:rPr>
              <w:t>PBFANet与面向筏式养殖区的专用提取方法的定性对比</w:t>
            </w:r>
          </w:p>
        </w:tc>
        <w:tc>
          <w:tcPr>
            <w:tcW w:w="720" w:type="dxa"/>
            <w:tcBorders>
              <w:left w:val="single" w:color="auto" w:sz="4" w:space="0"/>
            </w:tcBorders>
            <w:vAlign w:val="center"/>
          </w:tcPr>
          <w:p w14:paraId="7FFD89AE">
            <w:pPr>
              <w:jc w:val="center"/>
              <w:rPr>
                <w:rFonts w:ascii="Times New Roman" w:hAnsi="Times New Roman" w:eastAsia="宋体" w:cs="Times New Roman"/>
                <w:szCs w:val="20"/>
              </w:rPr>
            </w:pPr>
            <w:r>
              <w:rPr>
                <w:rFonts w:hint="eastAsia" w:ascii="Times New Roman" w:hAnsi="Times New Roman" w:eastAsia="宋体" w:cs="Times New Roman"/>
                <w:szCs w:val="20"/>
              </w:rPr>
              <w:t>32</w:t>
            </w:r>
          </w:p>
        </w:tc>
      </w:tr>
      <w:tr w14:paraId="0E91967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9B4DC7A">
            <w:pPr>
              <w:jc w:val="center"/>
              <w:rPr>
                <w:rFonts w:ascii="Times New Roman" w:hAnsi="Times New Roman" w:eastAsia="宋体" w:cs="Times New Roman"/>
                <w:szCs w:val="20"/>
              </w:rPr>
            </w:pPr>
            <w:r>
              <w:rPr>
                <w:rFonts w:ascii="Times New Roman" w:hAnsi="Times New Roman" w:eastAsia="宋体" w:cs="Times New Roman"/>
                <w:szCs w:val="20"/>
              </w:rPr>
              <w:t>Fig.3.1</w:t>
            </w:r>
            <w:r>
              <w:rPr>
                <w:rFonts w:hint="eastAsia" w:ascii="Times New Roman" w:hAnsi="Times New Roman" w:eastAsia="宋体" w:cs="Times New Roman"/>
                <w:szCs w:val="20"/>
              </w:rPr>
              <w:t>2</w:t>
            </w:r>
          </w:p>
        </w:tc>
        <w:tc>
          <w:tcPr>
            <w:tcW w:w="6480" w:type="dxa"/>
            <w:tcBorders>
              <w:right w:val="single" w:color="auto" w:sz="4" w:space="0"/>
            </w:tcBorders>
          </w:tcPr>
          <w:p w14:paraId="1A7B10A2">
            <w:pPr>
              <w:jc w:val="center"/>
              <w:rPr>
                <w:rFonts w:ascii="Times New Roman" w:hAnsi="Times New Roman" w:eastAsia="宋体" w:cs="Times New Roman"/>
                <w:szCs w:val="20"/>
              </w:rPr>
            </w:pPr>
            <w:r>
              <w:rPr>
                <w:rFonts w:hint="eastAsia" w:ascii="Times New Roman" w:hAnsi="Times New Roman" w:eastAsia="宋体" w:cs="Times New Roman"/>
                <w:szCs w:val="20"/>
              </w:rPr>
              <w:t>Qualitative comparison of PBFANet with a dedicated method for raft culture areas</w:t>
            </w:r>
          </w:p>
        </w:tc>
        <w:tc>
          <w:tcPr>
            <w:tcW w:w="720" w:type="dxa"/>
            <w:tcBorders>
              <w:left w:val="single" w:color="auto" w:sz="4" w:space="0"/>
            </w:tcBorders>
            <w:vAlign w:val="center"/>
          </w:tcPr>
          <w:p w14:paraId="7E39E84C">
            <w:pPr>
              <w:jc w:val="center"/>
              <w:rPr>
                <w:rFonts w:ascii="Times New Roman" w:hAnsi="Times New Roman" w:eastAsia="宋体" w:cs="Times New Roman"/>
                <w:szCs w:val="20"/>
              </w:rPr>
            </w:pPr>
            <w:r>
              <w:rPr>
                <w:rFonts w:hint="eastAsia" w:ascii="Times New Roman" w:hAnsi="Times New Roman" w:eastAsia="宋体" w:cs="Times New Roman"/>
                <w:szCs w:val="20"/>
              </w:rPr>
              <w:t>32</w:t>
            </w:r>
          </w:p>
        </w:tc>
      </w:tr>
      <w:tr w14:paraId="28EB36C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245E13F">
            <w:pPr>
              <w:jc w:val="center"/>
              <w:rPr>
                <w:rFonts w:ascii="Times New Roman" w:hAnsi="Times New Roman" w:eastAsia="宋体" w:cs="Times New Roman"/>
                <w:szCs w:val="20"/>
              </w:rPr>
            </w:pPr>
            <w:r>
              <w:rPr>
                <w:rFonts w:ascii="Times New Roman" w:hAnsi="Times New Roman" w:eastAsia="宋体" w:cs="Times New Roman"/>
                <w:szCs w:val="20"/>
              </w:rPr>
              <w:t>图3.1</w:t>
            </w:r>
            <w:r>
              <w:rPr>
                <w:rFonts w:hint="eastAsia" w:ascii="Times New Roman" w:hAnsi="Times New Roman" w:eastAsia="宋体" w:cs="Times New Roman"/>
                <w:szCs w:val="20"/>
              </w:rPr>
              <w:t>3</w:t>
            </w:r>
          </w:p>
        </w:tc>
        <w:tc>
          <w:tcPr>
            <w:tcW w:w="6480" w:type="dxa"/>
            <w:tcBorders>
              <w:right w:val="single" w:color="auto" w:sz="4" w:space="0"/>
            </w:tcBorders>
            <w:vAlign w:val="center"/>
          </w:tcPr>
          <w:p w14:paraId="4DDEE017">
            <w:pPr>
              <w:jc w:val="center"/>
              <w:rPr>
                <w:rFonts w:ascii="Times New Roman" w:hAnsi="Times New Roman" w:eastAsia="宋体" w:cs="Times New Roman"/>
                <w:szCs w:val="20"/>
              </w:rPr>
            </w:pPr>
            <w:r>
              <w:rPr>
                <w:rFonts w:hint="eastAsia" w:ascii="Times New Roman" w:hAnsi="Times New Roman" w:eastAsia="宋体" w:cs="Times New Roman"/>
                <w:szCs w:val="20"/>
              </w:rPr>
              <w:t>伪边界对筏式养殖区热图的影响</w:t>
            </w:r>
          </w:p>
        </w:tc>
        <w:tc>
          <w:tcPr>
            <w:tcW w:w="720" w:type="dxa"/>
            <w:tcBorders>
              <w:left w:val="single" w:color="auto" w:sz="4" w:space="0"/>
            </w:tcBorders>
            <w:vAlign w:val="center"/>
          </w:tcPr>
          <w:p w14:paraId="7A47A0A8">
            <w:pPr>
              <w:jc w:val="center"/>
              <w:rPr>
                <w:rFonts w:ascii="Times New Roman" w:hAnsi="Times New Roman" w:eastAsia="宋体" w:cs="Times New Roman"/>
                <w:szCs w:val="20"/>
              </w:rPr>
            </w:pPr>
            <w:r>
              <w:rPr>
                <w:rFonts w:hint="eastAsia" w:ascii="Times New Roman" w:hAnsi="Times New Roman" w:eastAsia="宋体" w:cs="Times New Roman"/>
                <w:szCs w:val="20"/>
              </w:rPr>
              <w:t>34</w:t>
            </w:r>
          </w:p>
        </w:tc>
      </w:tr>
      <w:tr w14:paraId="58D16E2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2A06F57">
            <w:pPr>
              <w:jc w:val="center"/>
              <w:rPr>
                <w:rFonts w:ascii="Times New Roman" w:hAnsi="Times New Roman" w:eastAsia="宋体" w:cs="Times New Roman"/>
                <w:szCs w:val="20"/>
              </w:rPr>
            </w:pPr>
            <w:r>
              <w:rPr>
                <w:rFonts w:ascii="Times New Roman" w:hAnsi="Times New Roman" w:eastAsia="宋体" w:cs="Times New Roman"/>
                <w:szCs w:val="20"/>
              </w:rPr>
              <w:t>Fig.3.1</w:t>
            </w:r>
            <w:r>
              <w:rPr>
                <w:rFonts w:hint="eastAsia" w:ascii="Times New Roman" w:hAnsi="Times New Roman" w:eastAsia="宋体" w:cs="Times New Roman"/>
                <w:szCs w:val="20"/>
              </w:rPr>
              <w:t>3</w:t>
            </w:r>
          </w:p>
        </w:tc>
        <w:tc>
          <w:tcPr>
            <w:tcW w:w="6480" w:type="dxa"/>
            <w:tcBorders>
              <w:right w:val="single" w:color="auto" w:sz="4" w:space="0"/>
            </w:tcBorders>
            <w:vAlign w:val="center"/>
          </w:tcPr>
          <w:p w14:paraId="3FDC45A8">
            <w:pPr>
              <w:jc w:val="center"/>
              <w:rPr>
                <w:rFonts w:ascii="Times New Roman" w:hAnsi="Times New Roman" w:eastAsia="宋体" w:cs="Times New Roman"/>
                <w:szCs w:val="20"/>
              </w:rPr>
            </w:pPr>
            <w:r>
              <w:rPr>
                <w:rFonts w:ascii="Times New Roman" w:hAnsi="Times New Roman" w:eastAsia="宋体" w:cs="Times New Roman"/>
                <w:szCs w:val="20"/>
              </w:rPr>
              <w:t>Impact of pseudo-boundary on raft aquaculture areas heatmaps</w:t>
            </w:r>
          </w:p>
        </w:tc>
        <w:tc>
          <w:tcPr>
            <w:tcW w:w="720" w:type="dxa"/>
            <w:tcBorders>
              <w:left w:val="single" w:color="auto" w:sz="4" w:space="0"/>
            </w:tcBorders>
            <w:vAlign w:val="center"/>
          </w:tcPr>
          <w:p w14:paraId="00690AD6">
            <w:pPr>
              <w:jc w:val="center"/>
              <w:rPr>
                <w:rFonts w:ascii="Times New Roman" w:hAnsi="Times New Roman" w:eastAsia="宋体" w:cs="Times New Roman"/>
                <w:szCs w:val="20"/>
              </w:rPr>
            </w:pPr>
            <w:r>
              <w:rPr>
                <w:rFonts w:hint="eastAsia" w:ascii="Times New Roman" w:hAnsi="Times New Roman" w:eastAsia="宋体" w:cs="Times New Roman"/>
                <w:szCs w:val="20"/>
              </w:rPr>
              <w:t>34</w:t>
            </w:r>
          </w:p>
        </w:tc>
      </w:tr>
      <w:tr w14:paraId="4414837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57CF4FD">
            <w:pPr>
              <w:jc w:val="center"/>
              <w:rPr>
                <w:rFonts w:ascii="Times New Roman" w:hAnsi="Times New Roman" w:eastAsia="宋体" w:cs="Times New Roman"/>
                <w:szCs w:val="20"/>
              </w:rPr>
            </w:pPr>
            <w:r>
              <w:rPr>
                <w:rFonts w:ascii="Times New Roman" w:hAnsi="Times New Roman" w:eastAsia="宋体" w:cs="Times New Roman"/>
                <w:szCs w:val="20"/>
              </w:rPr>
              <w:t>图3.1</w:t>
            </w:r>
            <w:r>
              <w:rPr>
                <w:rFonts w:hint="eastAsia" w:ascii="Times New Roman" w:hAnsi="Times New Roman" w:eastAsia="宋体" w:cs="Times New Roman"/>
                <w:szCs w:val="20"/>
              </w:rPr>
              <w:t>4</w:t>
            </w:r>
          </w:p>
        </w:tc>
        <w:tc>
          <w:tcPr>
            <w:tcW w:w="6480" w:type="dxa"/>
            <w:tcBorders>
              <w:right w:val="single" w:color="auto" w:sz="4" w:space="0"/>
            </w:tcBorders>
            <w:vAlign w:val="center"/>
          </w:tcPr>
          <w:p w14:paraId="55CF760F">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在海州湾测试图像上的筏式养殖区提取结果</w:t>
            </w:r>
          </w:p>
        </w:tc>
        <w:tc>
          <w:tcPr>
            <w:tcW w:w="720" w:type="dxa"/>
            <w:tcBorders>
              <w:left w:val="single" w:color="auto" w:sz="4" w:space="0"/>
            </w:tcBorders>
            <w:vAlign w:val="center"/>
          </w:tcPr>
          <w:p w14:paraId="12F109E0">
            <w:pPr>
              <w:jc w:val="center"/>
              <w:rPr>
                <w:rFonts w:ascii="Times New Roman" w:hAnsi="Times New Roman" w:eastAsia="宋体" w:cs="Times New Roman"/>
                <w:szCs w:val="20"/>
              </w:rPr>
            </w:pPr>
            <w:r>
              <w:rPr>
                <w:rFonts w:hint="eastAsia" w:ascii="Times New Roman" w:hAnsi="Times New Roman" w:eastAsia="宋体" w:cs="Times New Roman"/>
                <w:szCs w:val="20"/>
              </w:rPr>
              <w:t>35</w:t>
            </w:r>
          </w:p>
        </w:tc>
      </w:tr>
      <w:tr w14:paraId="5D680D6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204ECDC">
            <w:pPr>
              <w:jc w:val="center"/>
              <w:rPr>
                <w:rFonts w:ascii="Times New Roman" w:hAnsi="Times New Roman" w:eastAsia="宋体" w:cs="Times New Roman"/>
                <w:szCs w:val="20"/>
              </w:rPr>
            </w:pPr>
            <w:r>
              <w:rPr>
                <w:rFonts w:ascii="Times New Roman" w:hAnsi="Times New Roman" w:eastAsia="宋体" w:cs="Times New Roman"/>
                <w:szCs w:val="20"/>
              </w:rPr>
              <w:t>Fig.3.1</w:t>
            </w:r>
            <w:r>
              <w:rPr>
                <w:rFonts w:hint="eastAsia" w:ascii="Times New Roman" w:hAnsi="Times New Roman" w:eastAsia="宋体" w:cs="Times New Roman"/>
                <w:szCs w:val="20"/>
              </w:rPr>
              <w:t>4</w:t>
            </w:r>
          </w:p>
        </w:tc>
        <w:tc>
          <w:tcPr>
            <w:tcW w:w="6480" w:type="dxa"/>
            <w:tcBorders>
              <w:right w:val="single" w:color="auto" w:sz="4" w:space="0"/>
            </w:tcBorders>
            <w:vAlign w:val="center"/>
          </w:tcPr>
          <w:p w14:paraId="71FF9254">
            <w:pPr>
              <w:jc w:val="center"/>
              <w:rPr>
                <w:rFonts w:ascii="Times New Roman" w:hAnsi="Times New Roman" w:eastAsia="宋体" w:cs="Times New Roman"/>
                <w:szCs w:val="20"/>
              </w:rPr>
            </w:pPr>
            <w:r>
              <w:rPr>
                <w:rFonts w:ascii="Times New Roman" w:hAnsi="Times New Roman" w:eastAsia="宋体" w:cs="Times New Roman"/>
                <w:szCs w:val="20"/>
              </w:rPr>
              <w:t>Extraction results of raft aquaculture area on the test image in Haizhou Bay</w:t>
            </w:r>
          </w:p>
        </w:tc>
        <w:tc>
          <w:tcPr>
            <w:tcW w:w="720" w:type="dxa"/>
            <w:tcBorders>
              <w:left w:val="single" w:color="auto" w:sz="4" w:space="0"/>
            </w:tcBorders>
            <w:vAlign w:val="center"/>
          </w:tcPr>
          <w:p w14:paraId="749D9B9F">
            <w:pPr>
              <w:jc w:val="center"/>
              <w:rPr>
                <w:rFonts w:ascii="Times New Roman" w:hAnsi="Times New Roman" w:eastAsia="宋体" w:cs="Times New Roman"/>
                <w:szCs w:val="20"/>
              </w:rPr>
            </w:pPr>
            <w:r>
              <w:rPr>
                <w:rFonts w:hint="eastAsia" w:ascii="Times New Roman" w:hAnsi="Times New Roman" w:eastAsia="宋体" w:cs="Times New Roman"/>
                <w:szCs w:val="20"/>
              </w:rPr>
              <w:t>35</w:t>
            </w:r>
          </w:p>
        </w:tc>
      </w:tr>
      <w:tr w14:paraId="592A010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BD654B8">
            <w:pPr>
              <w:jc w:val="center"/>
              <w:rPr>
                <w:rFonts w:ascii="Times New Roman" w:hAnsi="Times New Roman" w:eastAsia="宋体" w:cs="Times New Roman"/>
                <w:szCs w:val="20"/>
              </w:rPr>
            </w:pPr>
            <w:r>
              <w:rPr>
                <w:rFonts w:ascii="Times New Roman" w:hAnsi="Times New Roman" w:eastAsia="宋体" w:cs="Times New Roman"/>
                <w:szCs w:val="20"/>
              </w:rPr>
              <w:t>图4.1</w:t>
            </w:r>
          </w:p>
        </w:tc>
        <w:tc>
          <w:tcPr>
            <w:tcW w:w="6480" w:type="dxa"/>
            <w:tcBorders>
              <w:right w:val="single" w:color="auto" w:sz="4" w:space="0"/>
            </w:tcBorders>
          </w:tcPr>
          <w:p w14:paraId="687D1B2A">
            <w:pPr>
              <w:jc w:val="center"/>
              <w:rPr>
                <w:rFonts w:ascii="Times New Roman" w:hAnsi="Times New Roman" w:eastAsia="宋体" w:cs="Times New Roman"/>
                <w:szCs w:val="20"/>
              </w:rPr>
            </w:pPr>
            <w:r>
              <w:rPr>
                <w:rFonts w:hint="eastAsia" w:ascii="Times New Roman" w:hAnsi="Times New Roman" w:eastAsia="宋体" w:cs="Times New Roman"/>
                <w:bCs/>
                <w:szCs w:val="20"/>
              </w:rPr>
              <w:t>DFFENet网络结构示意图</w:t>
            </w:r>
          </w:p>
        </w:tc>
        <w:tc>
          <w:tcPr>
            <w:tcW w:w="720" w:type="dxa"/>
            <w:tcBorders>
              <w:left w:val="single" w:color="auto" w:sz="4" w:space="0"/>
            </w:tcBorders>
            <w:vAlign w:val="center"/>
          </w:tcPr>
          <w:p w14:paraId="22881212">
            <w:pPr>
              <w:jc w:val="center"/>
              <w:rPr>
                <w:rFonts w:ascii="Times New Roman" w:hAnsi="Times New Roman" w:eastAsia="宋体" w:cs="Times New Roman"/>
                <w:szCs w:val="20"/>
              </w:rPr>
            </w:pPr>
            <w:r>
              <w:rPr>
                <w:rFonts w:hint="eastAsia" w:ascii="Times New Roman" w:hAnsi="Times New Roman" w:eastAsia="宋体" w:cs="Times New Roman"/>
                <w:szCs w:val="20"/>
              </w:rPr>
              <w:t>38</w:t>
            </w:r>
          </w:p>
        </w:tc>
      </w:tr>
      <w:tr w14:paraId="0E41D6B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B761DC5">
            <w:pPr>
              <w:jc w:val="center"/>
              <w:rPr>
                <w:rFonts w:ascii="Times New Roman" w:hAnsi="Times New Roman" w:eastAsia="宋体" w:cs="Times New Roman"/>
                <w:szCs w:val="20"/>
              </w:rPr>
            </w:pPr>
            <w:r>
              <w:rPr>
                <w:rFonts w:ascii="Times New Roman" w:hAnsi="Times New Roman" w:eastAsia="宋体" w:cs="Times New Roman"/>
                <w:szCs w:val="20"/>
              </w:rPr>
              <w:t>Fig.4.1</w:t>
            </w:r>
          </w:p>
        </w:tc>
        <w:tc>
          <w:tcPr>
            <w:tcW w:w="6480" w:type="dxa"/>
            <w:tcBorders>
              <w:right w:val="single" w:color="auto" w:sz="4" w:space="0"/>
            </w:tcBorders>
          </w:tcPr>
          <w:p w14:paraId="3D60D932">
            <w:pPr>
              <w:jc w:val="center"/>
              <w:rPr>
                <w:rFonts w:ascii="Times New Roman" w:hAnsi="Times New Roman" w:eastAsia="宋体" w:cs="Times New Roman"/>
                <w:szCs w:val="20"/>
              </w:rPr>
            </w:pPr>
            <w:r>
              <w:rPr>
                <w:rFonts w:ascii="Times New Roman" w:hAnsi="Times New Roman" w:eastAsia="宋体" w:cs="Times New Roman"/>
                <w:bCs/>
                <w:szCs w:val="20"/>
              </w:rPr>
              <w:t xml:space="preserve">Schematic diagram of </w:t>
            </w:r>
            <w:r>
              <w:rPr>
                <w:rFonts w:hint="eastAsia" w:ascii="Times New Roman" w:hAnsi="Times New Roman" w:eastAsia="宋体" w:cs="Times New Roman"/>
                <w:bCs/>
                <w:szCs w:val="20"/>
              </w:rPr>
              <w:t>DFFENet</w:t>
            </w:r>
            <w:r>
              <w:rPr>
                <w:rFonts w:ascii="Times New Roman" w:hAnsi="Times New Roman" w:eastAsia="宋体" w:cs="Times New Roman"/>
                <w:bCs/>
                <w:szCs w:val="20"/>
              </w:rPr>
              <w:t xml:space="preserve"> network structure</w:t>
            </w:r>
          </w:p>
        </w:tc>
        <w:tc>
          <w:tcPr>
            <w:tcW w:w="720" w:type="dxa"/>
            <w:tcBorders>
              <w:left w:val="single" w:color="auto" w:sz="4" w:space="0"/>
            </w:tcBorders>
            <w:vAlign w:val="center"/>
          </w:tcPr>
          <w:p w14:paraId="477929B5">
            <w:pPr>
              <w:jc w:val="center"/>
              <w:rPr>
                <w:rFonts w:ascii="Times New Roman" w:hAnsi="Times New Roman" w:eastAsia="宋体" w:cs="Times New Roman"/>
                <w:szCs w:val="20"/>
              </w:rPr>
            </w:pPr>
            <w:r>
              <w:rPr>
                <w:rFonts w:hint="eastAsia" w:ascii="Times New Roman" w:hAnsi="Times New Roman" w:eastAsia="宋体" w:cs="Times New Roman"/>
                <w:szCs w:val="20"/>
              </w:rPr>
              <w:t>38</w:t>
            </w:r>
          </w:p>
        </w:tc>
      </w:tr>
      <w:tr w14:paraId="6BB1DB1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ED76C79">
            <w:pPr>
              <w:jc w:val="center"/>
              <w:rPr>
                <w:rFonts w:ascii="Times New Roman" w:hAnsi="Times New Roman" w:eastAsia="宋体" w:cs="Times New Roman"/>
                <w:szCs w:val="20"/>
              </w:rPr>
            </w:pPr>
            <w:r>
              <w:rPr>
                <w:rFonts w:ascii="Times New Roman" w:hAnsi="Times New Roman" w:eastAsia="宋体" w:cs="Times New Roman"/>
                <w:szCs w:val="20"/>
              </w:rPr>
              <w:t>图4.2</w:t>
            </w:r>
          </w:p>
        </w:tc>
        <w:tc>
          <w:tcPr>
            <w:tcW w:w="6480" w:type="dxa"/>
            <w:tcBorders>
              <w:right w:val="single" w:color="auto" w:sz="4" w:space="0"/>
            </w:tcBorders>
            <w:vAlign w:val="center"/>
          </w:tcPr>
          <w:p w14:paraId="79691BB2">
            <w:pPr>
              <w:jc w:val="center"/>
              <w:rPr>
                <w:rFonts w:ascii="Times New Roman" w:hAnsi="Times New Roman" w:eastAsia="宋体" w:cs="Times New Roman"/>
                <w:szCs w:val="20"/>
              </w:rPr>
            </w:pPr>
            <w:r>
              <w:rPr>
                <w:rFonts w:hint="eastAsia" w:ascii="Times New Roman" w:hAnsi="Times New Roman" w:eastAsia="宋体" w:cs="Times New Roman"/>
                <w:bCs/>
                <w:szCs w:val="20"/>
              </w:rPr>
              <w:t>深层语义融合模块结构示意图</w:t>
            </w:r>
          </w:p>
        </w:tc>
        <w:tc>
          <w:tcPr>
            <w:tcW w:w="720" w:type="dxa"/>
            <w:tcBorders>
              <w:left w:val="single" w:color="auto" w:sz="4" w:space="0"/>
            </w:tcBorders>
            <w:vAlign w:val="center"/>
          </w:tcPr>
          <w:p w14:paraId="50586F47">
            <w:pPr>
              <w:jc w:val="center"/>
              <w:rPr>
                <w:rFonts w:ascii="Times New Roman" w:hAnsi="Times New Roman" w:eastAsia="宋体" w:cs="Times New Roman"/>
                <w:szCs w:val="20"/>
              </w:rPr>
            </w:pPr>
            <w:r>
              <w:rPr>
                <w:rFonts w:hint="eastAsia" w:ascii="Times New Roman" w:hAnsi="Times New Roman" w:eastAsia="宋体" w:cs="Times New Roman"/>
                <w:szCs w:val="20"/>
              </w:rPr>
              <w:t>39</w:t>
            </w:r>
          </w:p>
        </w:tc>
      </w:tr>
      <w:tr w14:paraId="29336C6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130166C">
            <w:pPr>
              <w:jc w:val="center"/>
              <w:rPr>
                <w:rFonts w:ascii="Times New Roman" w:hAnsi="Times New Roman" w:eastAsia="宋体" w:cs="Times New Roman"/>
                <w:szCs w:val="20"/>
              </w:rPr>
            </w:pPr>
            <w:r>
              <w:rPr>
                <w:rFonts w:ascii="Times New Roman" w:hAnsi="Times New Roman" w:eastAsia="宋体" w:cs="Times New Roman"/>
                <w:szCs w:val="20"/>
              </w:rPr>
              <w:t>Fig.4.2</w:t>
            </w:r>
          </w:p>
        </w:tc>
        <w:tc>
          <w:tcPr>
            <w:tcW w:w="6480" w:type="dxa"/>
            <w:tcBorders>
              <w:right w:val="single" w:color="auto" w:sz="4" w:space="0"/>
            </w:tcBorders>
            <w:vAlign w:val="center"/>
          </w:tcPr>
          <w:p w14:paraId="4CD8DEE9">
            <w:pPr>
              <w:jc w:val="center"/>
              <w:rPr>
                <w:rFonts w:ascii="Times New Roman" w:hAnsi="Times New Roman" w:eastAsia="宋体" w:cs="Times New Roman"/>
                <w:szCs w:val="20"/>
              </w:rPr>
            </w:pPr>
            <w:r>
              <w:rPr>
                <w:rFonts w:ascii="Times New Roman" w:hAnsi="Times New Roman" w:eastAsia="宋体" w:cs="Times New Roman"/>
                <w:bCs/>
                <w:szCs w:val="20"/>
              </w:rPr>
              <w:t>Schematic diagram of</w:t>
            </w:r>
            <w:r>
              <w:rPr>
                <w:rFonts w:hint="eastAsia" w:ascii="Times New Roman" w:hAnsi="Times New Roman" w:eastAsia="宋体" w:cs="Times New Roman"/>
                <w:bCs/>
                <w:szCs w:val="20"/>
              </w:rPr>
              <w:t xml:space="preserve"> </w:t>
            </w:r>
            <w:r>
              <w:rPr>
                <w:rFonts w:ascii="Times New Roman" w:hAnsi="Times New Roman" w:eastAsia="宋体" w:cs="Times New Roman"/>
                <w:bCs/>
                <w:szCs w:val="20"/>
              </w:rPr>
              <w:t>the PSFM module</w:t>
            </w:r>
          </w:p>
        </w:tc>
        <w:tc>
          <w:tcPr>
            <w:tcW w:w="720" w:type="dxa"/>
            <w:tcBorders>
              <w:left w:val="single" w:color="auto" w:sz="4" w:space="0"/>
            </w:tcBorders>
            <w:vAlign w:val="center"/>
          </w:tcPr>
          <w:p w14:paraId="36EC7AE5">
            <w:pPr>
              <w:jc w:val="center"/>
              <w:rPr>
                <w:rFonts w:ascii="Times New Roman" w:hAnsi="Times New Roman" w:eastAsia="宋体" w:cs="Times New Roman"/>
                <w:szCs w:val="20"/>
              </w:rPr>
            </w:pPr>
            <w:r>
              <w:rPr>
                <w:rFonts w:hint="eastAsia" w:ascii="Times New Roman" w:hAnsi="Times New Roman" w:eastAsia="宋体" w:cs="Times New Roman"/>
                <w:szCs w:val="20"/>
              </w:rPr>
              <w:t>39</w:t>
            </w:r>
          </w:p>
        </w:tc>
      </w:tr>
      <w:tr w14:paraId="2030D65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4D24A4A">
            <w:pPr>
              <w:jc w:val="center"/>
              <w:rPr>
                <w:rFonts w:ascii="Times New Roman" w:hAnsi="Times New Roman" w:eastAsia="宋体" w:cs="Times New Roman"/>
                <w:szCs w:val="20"/>
              </w:rPr>
            </w:pPr>
            <w:r>
              <w:rPr>
                <w:rFonts w:ascii="Times New Roman" w:hAnsi="Times New Roman" w:eastAsia="宋体" w:cs="Times New Roman"/>
                <w:szCs w:val="20"/>
              </w:rPr>
              <w:t>图4.3</w:t>
            </w:r>
          </w:p>
        </w:tc>
        <w:tc>
          <w:tcPr>
            <w:tcW w:w="6480" w:type="dxa"/>
            <w:tcBorders>
              <w:right w:val="single" w:color="auto" w:sz="4" w:space="0"/>
            </w:tcBorders>
          </w:tcPr>
          <w:p w14:paraId="0278CC6F">
            <w:pPr>
              <w:jc w:val="center"/>
              <w:rPr>
                <w:rFonts w:ascii="Times New Roman" w:hAnsi="Times New Roman" w:eastAsia="宋体" w:cs="Times New Roman"/>
                <w:szCs w:val="20"/>
              </w:rPr>
            </w:pPr>
            <w:r>
              <w:rPr>
                <w:rFonts w:hint="eastAsia" w:ascii="Times New Roman" w:hAnsi="Times New Roman" w:eastAsia="宋体" w:cs="Times New Roman"/>
                <w:szCs w:val="20"/>
              </w:rPr>
              <w:t>DFFENet与深度学习方法对筏式养殖区提取结果定性对比</w:t>
            </w:r>
          </w:p>
        </w:tc>
        <w:tc>
          <w:tcPr>
            <w:tcW w:w="720" w:type="dxa"/>
            <w:tcBorders>
              <w:left w:val="single" w:color="auto" w:sz="4" w:space="0"/>
            </w:tcBorders>
            <w:vAlign w:val="center"/>
          </w:tcPr>
          <w:p w14:paraId="6F475FBD">
            <w:pPr>
              <w:jc w:val="center"/>
              <w:rPr>
                <w:rFonts w:ascii="Times New Roman" w:hAnsi="Times New Roman" w:eastAsia="宋体" w:cs="Times New Roman"/>
                <w:szCs w:val="20"/>
              </w:rPr>
            </w:pPr>
            <w:r>
              <w:rPr>
                <w:rFonts w:hint="eastAsia" w:ascii="Times New Roman" w:hAnsi="Times New Roman" w:eastAsia="宋体" w:cs="Times New Roman"/>
                <w:szCs w:val="20"/>
              </w:rPr>
              <w:t>42</w:t>
            </w:r>
          </w:p>
        </w:tc>
      </w:tr>
      <w:tr w14:paraId="0CA80D9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C9AA730">
            <w:pPr>
              <w:jc w:val="center"/>
              <w:rPr>
                <w:rFonts w:ascii="Times New Roman" w:hAnsi="Times New Roman" w:eastAsia="宋体" w:cs="Times New Roman"/>
                <w:szCs w:val="20"/>
              </w:rPr>
            </w:pPr>
            <w:r>
              <w:rPr>
                <w:rFonts w:ascii="Times New Roman" w:hAnsi="Times New Roman" w:eastAsia="宋体" w:cs="Times New Roman"/>
                <w:szCs w:val="20"/>
              </w:rPr>
              <w:t>Fig.4.3</w:t>
            </w:r>
          </w:p>
        </w:tc>
        <w:tc>
          <w:tcPr>
            <w:tcW w:w="6480" w:type="dxa"/>
            <w:tcBorders>
              <w:right w:val="single" w:color="auto" w:sz="4" w:space="0"/>
            </w:tcBorders>
          </w:tcPr>
          <w:p w14:paraId="240C9409">
            <w:pPr>
              <w:jc w:val="center"/>
              <w:rPr>
                <w:rFonts w:ascii="Times New Roman" w:hAnsi="Times New Roman" w:eastAsia="宋体" w:cs="Times New Roman"/>
                <w:szCs w:val="20"/>
              </w:rPr>
            </w:pPr>
            <w:r>
              <w:rPr>
                <w:rFonts w:ascii="Times New Roman" w:hAnsi="Times New Roman" w:eastAsia="宋体" w:cs="Times New Roman"/>
                <w:szCs w:val="20"/>
              </w:rPr>
              <w:t xml:space="preserve">Qualitative comparison of extraction results of raft aquaculture areas between </w:t>
            </w:r>
            <w:r>
              <w:rPr>
                <w:rFonts w:hint="eastAsia" w:ascii="Times New Roman" w:hAnsi="Times New Roman" w:eastAsia="宋体" w:cs="Times New Roman"/>
                <w:szCs w:val="20"/>
              </w:rPr>
              <w:t>DFFENet</w:t>
            </w:r>
            <w:r>
              <w:rPr>
                <w:rFonts w:ascii="Times New Roman" w:hAnsi="Times New Roman" w:eastAsia="宋体" w:cs="Times New Roman"/>
                <w:szCs w:val="20"/>
              </w:rPr>
              <w:t xml:space="preserve"> and deep learning methods</w:t>
            </w:r>
          </w:p>
        </w:tc>
        <w:tc>
          <w:tcPr>
            <w:tcW w:w="720" w:type="dxa"/>
            <w:tcBorders>
              <w:left w:val="single" w:color="auto" w:sz="4" w:space="0"/>
            </w:tcBorders>
            <w:vAlign w:val="center"/>
          </w:tcPr>
          <w:p w14:paraId="1197EE92">
            <w:pPr>
              <w:jc w:val="center"/>
              <w:rPr>
                <w:rFonts w:ascii="Times New Roman" w:hAnsi="Times New Roman" w:eastAsia="宋体" w:cs="Times New Roman"/>
                <w:szCs w:val="20"/>
              </w:rPr>
            </w:pPr>
            <w:r>
              <w:rPr>
                <w:rFonts w:hint="eastAsia" w:ascii="Times New Roman" w:hAnsi="Times New Roman" w:eastAsia="宋体" w:cs="Times New Roman"/>
                <w:szCs w:val="20"/>
              </w:rPr>
              <w:t>42</w:t>
            </w:r>
          </w:p>
        </w:tc>
      </w:tr>
      <w:tr w14:paraId="14027EA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61E1653">
            <w:pPr>
              <w:jc w:val="center"/>
              <w:rPr>
                <w:rFonts w:ascii="Times New Roman" w:hAnsi="Times New Roman" w:eastAsia="宋体" w:cs="Times New Roman"/>
                <w:szCs w:val="20"/>
              </w:rPr>
            </w:pPr>
            <w:r>
              <w:rPr>
                <w:rFonts w:ascii="Times New Roman" w:hAnsi="Times New Roman" w:eastAsia="宋体" w:cs="Times New Roman"/>
                <w:szCs w:val="20"/>
              </w:rPr>
              <w:t>图4.4</w:t>
            </w:r>
          </w:p>
        </w:tc>
        <w:tc>
          <w:tcPr>
            <w:tcW w:w="6480" w:type="dxa"/>
            <w:tcBorders>
              <w:right w:val="single" w:color="auto" w:sz="4" w:space="0"/>
            </w:tcBorders>
          </w:tcPr>
          <w:p w14:paraId="6B4B3808">
            <w:pPr>
              <w:jc w:val="center"/>
              <w:rPr>
                <w:rFonts w:ascii="Times New Roman" w:hAnsi="Times New Roman" w:eastAsia="宋体" w:cs="Times New Roman"/>
                <w:szCs w:val="20"/>
              </w:rPr>
            </w:pPr>
            <w:r>
              <w:rPr>
                <w:rFonts w:hint="eastAsia" w:ascii="Times New Roman" w:hAnsi="Times New Roman" w:eastAsia="宋体" w:cs="Times New Roman"/>
                <w:bCs/>
                <w:szCs w:val="20"/>
              </w:rPr>
              <w:t>DFFENet与面向筏式养殖区的专用方法的定性对比</w:t>
            </w:r>
          </w:p>
        </w:tc>
        <w:tc>
          <w:tcPr>
            <w:tcW w:w="720" w:type="dxa"/>
            <w:tcBorders>
              <w:left w:val="single" w:color="auto" w:sz="4" w:space="0"/>
            </w:tcBorders>
            <w:vAlign w:val="center"/>
          </w:tcPr>
          <w:p w14:paraId="3FB1687E">
            <w:pPr>
              <w:jc w:val="center"/>
              <w:rPr>
                <w:rFonts w:ascii="Times New Roman" w:hAnsi="Times New Roman" w:eastAsia="宋体" w:cs="Times New Roman"/>
                <w:szCs w:val="20"/>
              </w:rPr>
            </w:pPr>
            <w:r>
              <w:rPr>
                <w:rFonts w:hint="eastAsia" w:ascii="Times New Roman" w:hAnsi="Times New Roman" w:eastAsia="宋体" w:cs="Times New Roman"/>
                <w:szCs w:val="20"/>
              </w:rPr>
              <w:t>43</w:t>
            </w:r>
          </w:p>
        </w:tc>
      </w:tr>
      <w:tr w14:paraId="3DFE668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EC2383E">
            <w:pPr>
              <w:jc w:val="center"/>
              <w:rPr>
                <w:rFonts w:ascii="Times New Roman" w:hAnsi="Times New Roman" w:eastAsia="宋体" w:cs="Times New Roman"/>
                <w:szCs w:val="20"/>
              </w:rPr>
            </w:pPr>
            <w:r>
              <w:rPr>
                <w:rFonts w:ascii="Times New Roman" w:hAnsi="Times New Roman" w:eastAsia="宋体" w:cs="Times New Roman"/>
                <w:szCs w:val="20"/>
              </w:rPr>
              <w:t>Fig. 4.4</w:t>
            </w:r>
          </w:p>
        </w:tc>
        <w:tc>
          <w:tcPr>
            <w:tcW w:w="6480" w:type="dxa"/>
            <w:tcBorders>
              <w:right w:val="single" w:color="auto" w:sz="4" w:space="0"/>
            </w:tcBorders>
          </w:tcPr>
          <w:p w14:paraId="3BF47F5C">
            <w:pPr>
              <w:jc w:val="center"/>
              <w:rPr>
                <w:rFonts w:ascii="Times New Roman" w:hAnsi="Times New Roman" w:eastAsia="宋体" w:cs="Times New Roman"/>
                <w:szCs w:val="20"/>
              </w:rPr>
            </w:pPr>
            <w:r>
              <w:rPr>
                <w:rFonts w:hint="eastAsia" w:ascii="Times New Roman" w:hAnsi="Times New Roman" w:eastAsia="宋体" w:cs="Times New Roman"/>
                <w:szCs w:val="20"/>
              </w:rPr>
              <w:t>Qualitative comparison of DFFENet with a dedicated method for raft culture areas specific methods</w:t>
            </w:r>
          </w:p>
        </w:tc>
        <w:tc>
          <w:tcPr>
            <w:tcW w:w="720" w:type="dxa"/>
            <w:tcBorders>
              <w:left w:val="single" w:color="auto" w:sz="4" w:space="0"/>
            </w:tcBorders>
            <w:vAlign w:val="center"/>
          </w:tcPr>
          <w:p w14:paraId="2DC6C849">
            <w:pPr>
              <w:jc w:val="center"/>
              <w:rPr>
                <w:rFonts w:ascii="Times New Roman" w:hAnsi="Times New Roman" w:eastAsia="宋体" w:cs="Times New Roman"/>
                <w:szCs w:val="20"/>
              </w:rPr>
            </w:pPr>
            <w:r>
              <w:rPr>
                <w:rFonts w:hint="eastAsia" w:ascii="Times New Roman" w:hAnsi="Times New Roman" w:eastAsia="宋体" w:cs="Times New Roman"/>
                <w:szCs w:val="20"/>
              </w:rPr>
              <w:t>43</w:t>
            </w:r>
          </w:p>
        </w:tc>
      </w:tr>
      <w:tr w14:paraId="1F4DC3A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3AFD986">
            <w:pPr>
              <w:jc w:val="center"/>
              <w:rPr>
                <w:rFonts w:ascii="Times New Roman" w:hAnsi="Times New Roman" w:eastAsia="宋体" w:cs="Times New Roman"/>
                <w:szCs w:val="20"/>
              </w:rPr>
            </w:pPr>
            <w:r>
              <w:rPr>
                <w:rFonts w:ascii="Times New Roman" w:hAnsi="Times New Roman" w:eastAsia="宋体" w:cs="Times New Roman"/>
                <w:szCs w:val="20"/>
              </w:rPr>
              <w:t>图4.5</w:t>
            </w:r>
          </w:p>
        </w:tc>
        <w:tc>
          <w:tcPr>
            <w:tcW w:w="6480" w:type="dxa"/>
            <w:tcBorders>
              <w:right w:val="single" w:color="auto" w:sz="4" w:space="0"/>
            </w:tcBorders>
          </w:tcPr>
          <w:p w14:paraId="6C38E862">
            <w:pPr>
              <w:jc w:val="center"/>
              <w:rPr>
                <w:rFonts w:ascii="Times New Roman" w:hAnsi="Times New Roman" w:eastAsia="宋体" w:cs="Times New Roman"/>
                <w:szCs w:val="20"/>
              </w:rPr>
            </w:pPr>
            <w:r>
              <w:rPr>
                <w:rFonts w:hint="eastAsia" w:ascii="Times New Roman" w:hAnsi="Times New Roman" w:eastAsia="宋体" w:cs="Times New Roman"/>
                <w:szCs w:val="20"/>
              </w:rPr>
              <w:t>经过</w:t>
            </w:r>
            <w:r>
              <w:rPr>
                <w:rFonts w:ascii="Times New Roman" w:hAnsi="Times New Roman" w:eastAsia="宋体" w:cs="Times New Roman"/>
                <w:szCs w:val="20"/>
              </w:rPr>
              <w:t>BSSA</w:t>
            </w:r>
            <w:r>
              <w:rPr>
                <w:rFonts w:hint="eastAsia" w:ascii="Times New Roman" w:hAnsi="Times New Roman" w:eastAsia="宋体" w:cs="Times New Roman"/>
                <w:szCs w:val="20"/>
              </w:rPr>
              <w:t>前后网络对养殖区的关注程度热力图</w:t>
            </w:r>
          </w:p>
        </w:tc>
        <w:tc>
          <w:tcPr>
            <w:tcW w:w="720" w:type="dxa"/>
            <w:tcBorders>
              <w:left w:val="single" w:color="auto" w:sz="4" w:space="0"/>
            </w:tcBorders>
            <w:vAlign w:val="center"/>
          </w:tcPr>
          <w:p w14:paraId="5E37D75C">
            <w:pPr>
              <w:jc w:val="center"/>
              <w:rPr>
                <w:rFonts w:ascii="Times New Roman" w:hAnsi="Times New Roman" w:eastAsia="宋体" w:cs="Times New Roman"/>
                <w:szCs w:val="20"/>
              </w:rPr>
            </w:pPr>
            <w:r>
              <w:rPr>
                <w:rFonts w:hint="eastAsia" w:ascii="Times New Roman" w:hAnsi="Times New Roman" w:eastAsia="宋体" w:cs="Times New Roman"/>
                <w:szCs w:val="20"/>
              </w:rPr>
              <w:t>46</w:t>
            </w:r>
          </w:p>
        </w:tc>
      </w:tr>
      <w:tr w14:paraId="05762AF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557D8B4">
            <w:pPr>
              <w:jc w:val="center"/>
              <w:rPr>
                <w:rFonts w:ascii="Times New Roman" w:hAnsi="Times New Roman" w:eastAsia="宋体" w:cs="Times New Roman"/>
                <w:szCs w:val="20"/>
              </w:rPr>
            </w:pPr>
            <w:r>
              <w:rPr>
                <w:rFonts w:ascii="Times New Roman" w:hAnsi="Times New Roman" w:eastAsia="宋体" w:cs="Times New Roman"/>
                <w:szCs w:val="20"/>
              </w:rPr>
              <w:t>Fig. 4.5</w:t>
            </w:r>
          </w:p>
        </w:tc>
        <w:tc>
          <w:tcPr>
            <w:tcW w:w="6480" w:type="dxa"/>
            <w:tcBorders>
              <w:right w:val="single" w:color="auto" w:sz="4" w:space="0"/>
            </w:tcBorders>
          </w:tcPr>
          <w:p w14:paraId="16212E9C">
            <w:pPr>
              <w:jc w:val="center"/>
              <w:rPr>
                <w:rFonts w:ascii="Times New Roman" w:hAnsi="Times New Roman" w:eastAsia="宋体" w:cs="Times New Roman"/>
                <w:szCs w:val="20"/>
              </w:rPr>
            </w:pPr>
            <w:r>
              <w:rPr>
                <w:rFonts w:ascii="Times New Roman" w:hAnsi="Times New Roman" w:eastAsia="宋体" w:cs="Times New Roman"/>
                <w:szCs w:val="20"/>
              </w:rPr>
              <w:t>Heat map of the network's attention to the breeding area before and after BSSA</w:t>
            </w:r>
          </w:p>
        </w:tc>
        <w:tc>
          <w:tcPr>
            <w:tcW w:w="720" w:type="dxa"/>
            <w:tcBorders>
              <w:left w:val="single" w:color="auto" w:sz="4" w:space="0"/>
            </w:tcBorders>
            <w:vAlign w:val="center"/>
          </w:tcPr>
          <w:p w14:paraId="1205D983">
            <w:pPr>
              <w:jc w:val="center"/>
              <w:rPr>
                <w:rFonts w:ascii="Times New Roman" w:hAnsi="Times New Roman" w:eastAsia="宋体" w:cs="Times New Roman"/>
                <w:szCs w:val="20"/>
              </w:rPr>
            </w:pPr>
            <w:r>
              <w:rPr>
                <w:rFonts w:hint="eastAsia" w:ascii="Times New Roman" w:hAnsi="Times New Roman" w:eastAsia="宋体" w:cs="Times New Roman"/>
                <w:szCs w:val="20"/>
              </w:rPr>
              <w:t>46</w:t>
            </w:r>
          </w:p>
        </w:tc>
      </w:tr>
      <w:tr w14:paraId="52E3960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15B1E4C">
            <w:pPr>
              <w:jc w:val="center"/>
              <w:rPr>
                <w:rFonts w:ascii="Times New Roman" w:hAnsi="Times New Roman" w:eastAsia="宋体" w:cs="Times New Roman"/>
                <w:szCs w:val="20"/>
              </w:rPr>
            </w:pPr>
            <w:r>
              <w:rPr>
                <w:rFonts w:ascii="Times New Roman" w:hAnsi="Times New Roman" w:eastAsia="宋体" w:cs="Times New Roman"/>
                <w:szCs w:val="20"/>
              </w:rPr>
              <w:t>图4.6</w:t>
            </w:r>
          </w:p>
        </w:tc>
        <w:tc>
          <w:tcPr>
            <w:tcW w:w="6480" w:type="dxa"/>
            <w:tcBorders>
              <w:right w:val="single" w:color="auto" w:sz="4" w:space="0"/>
            </w:tcBorders>
            <w:vAlign w:val="center"/>
          </w:tcPr>
          <w:p w14:paraId="3FA617E9">
            <w:pPr>
              <w:jc w:val="center"/>
              <w:rPr>
                <w:rFonts w:ascii="Times New Roman" w:hAnsi="Times New Roman" w:eastAsia="宋体" w:cs="Times New Roman"/>
                <w:szCs w:val="20"/>
              </w:rPr>
            </w:pPr>
            <w:r>
              <w:rPr>
                <w:rFonts w:hint="eastAsia" w:ascii="Times New Roman" w:hAnsi="Times New Roman" w:eastAsia="宋体" w:cs="Times New Roman"/>
                <w:szCs w:val="20"/>
              </w:rPr>
              <w:t>经过</w:t>
            </w:r>
            <w:r>
              <w:rPr>
                <w:rFonts w:ascii="Times New Roman" w:hAnsi="Times New Roman" w:eastAsia="宋体" w:cs="Times New Roman"/>
                <w:szCs w:val="20"/>
              </w:rPr>
              <w:t>PSSM</w:t>
            </w:r>
            <w:r>
              <w:rPr>
                <w:rFonts w:hint="eastAsia" w:ascii="Times New Roman" w:hAnsi="Times New Roman" w:eastAsia="宋体" w:cs="Times New Roman"/>
                <w:szCs w:val="20"/>
              </w:rPr>
              <w:t>前后网络对养殖区的关注程度热力图</w:t>
            </w:r>
          </w:p>
        </w:tc>
        <w:tc>
          <w:tcPr>
            <w:tcW w:w="720" w:type="dxa"/>
            <w:tcBorders>
              <w:left w:val="single" w:color="auto" w:sz="4" w:space="0"/>
            </w:tcBorders>
            <w:vAlign w:val="center"/>
          </w:tcPr>
          <w:p w14:paraId="61F0185D">
            <w:pPr>
              <w:jc w:val="center"/>
              <w:rPr>
                <w:rFonts w:ascii="Times New Roman" w:hAnsi="Times New Roman" w:eastAsia="宋体" w:cs="Times New Roman"/>
                <w:szCs w:val="20"/>
              </w:rPr>
            </w:pPr>
            <w:r>
              <w:rPr>
                <w:rFonts w:hint="eastAsia" w:ascii="Times New Roman" w:hAnsi="Times New Roman" w:eastAsia="宋体" w:cs="Times New Roman"/>
                <w:szCs w:val="20"/>
              </w:rPr>
              <w:t>47</w:t>
            </w:r>
          </w:p>
        </w:tc>
      </w:tr>
      <w:tr w14:paraId="6420368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FFE859E">
            <w:pPr>
              <w:jc w:val="center"/>
              <w:rPr>
                <w:rFonts w:ascii="Times New Roman" w:hAnsi="Times New Roman" w:eastAsia="宋体" w:cs="Times New Roman"/>
                <w:szCs w:val="20"/>
              </w:rPr>
            </w:pPr>
            <w:r>
              <w:rPr>
                <w:rFonts w:ascii="Times New Roman" w:hAnsi="Times New Roman" w:eastAsia="宋体" w:cs="Times New Roman"/>
                <w:szCs w:val="20"/>
              </w:rPr>
              <w:t>Fig.4.6</w:t>
            </w:r>
          </w:p>
        </w:tc>
        <w:tc>
          <w:tcPr>
            <w:tcW w:w="6480" w:type="dxa"/>
            <w:tcBorders>
              <w:right w:val="single" w:color="auto" w:sz="4" w:space="0"/>
            </w:tcBorders>
            <w:vAlign w:val="center"/>
          </w:tcPr>
          <w:p w14:paraId="6258F5C2">
            <w:pPr>
              <w:jc w:val="center"/>
              <w:rPr>
                <w:rFonts w:ascii="Times New Roman" w:hAnsi="Times New Roman" w:eastAsia="宋体" w:cs="Times New Roman"/>
                <w:szCs w:val="20"/>
              </w:rPr>
            </w:pPr>
            <w:r>
              <w:rPr>
                <w:rFonts w:ascii="Times New Roman" w:hAnsi="Times New Roman" w:eastAsia="宋体" w:cs="Times New Roman"/>
                <w:szCs w:val="20"/>
              </w:rPr>
              <w:t>Heat map of the network's attention to the breeding area before and after PSFM</w:t>
            </w:r>
          </w:p>
        </w:tc>
        <w:tc>
          <w:tcPr>
            <w:tcW w:w="720" w:type="dxa"/>
            <w:tcBorders>
              <w:left w:val="single" w:color="auto" w:sz="4" w:space="0"/>
            </w:tcBorders>
            <w:vAlign w:val="center"/>
          </w:tcPr>
          <w:p w14:paraId="09D8FAF5">
            <w:pPr>
              <w:jc w:val="center"/>
              <w:rPr>
                <w:rFonts w:ascii="Times New Roman" w:hAnsi="Times New Roman" w:eastAsia="宋体" w:cs="Times New Roman"/>
                <w:szCs w:val="20"/>
              </w:rPr>
            </w:pPr>
            <w:r>
              <w:rPr>
                <w:rFonts w:hint="eastAsia" w:ascii="Times New Roman" w:hAnsi="Times New Roman" w:eastAsia="宋体" w:cs="Times New Roman"/>
                <w:szCs w:val="20"/>
              </w:rPr>
              <w:t>47</w:t>
            </w:r>
          </w:p>
        </w:tc>
      </w:tr>
      <w:tr w14:paraId="2038B5F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2D9F693">
            <w:pPr>
              <w:jc w:val="center"/>
              <w:rPr>
                <w:rFonts w:ascii="Times New Roman" w:hAnsi="Times New Roman" w:eastAsia="宋体" w:cs="Times New Roman"/>
                <w:szCs w:val="20"/>
              </w:rPr>
            </w:pPr>
            <w:r>
              <w:rPr>
                <w:rFonts w:ascii="Times New Roman" w:hAnsi="Times New Roman" w:eastAsia="宋体" w:cs="Times New Roman"/>
                <w:szCs w:val="20"/>
              </w:rPr>
              <w:t>图4.7</w:t>
            </w:r>
          </w:p>
        </w:tc>
        <w:tc>
          <w:tcPr>
            <w:tcW w:w="6480" w:type="dxa"/>
            <w:tcBorders>
              <w:right w:val="single" w:color="auto" w:sz="4" w:space="0"/>
            </w:tcBorders>
            <w:vAlign w:val="center"/>
          </w:tcPr>
          <w:p w14:paraId="3ED52B16">
            <w:pPr>
              <w:jc w:val="center"/>
              <w:rPr>
                <w:rFonts w:ascii="Times New Roman" w:hAnsi="Times New Roman" w:eastAsia="宋体" w:cs="Times New Roman"/>
                <w:szCs w:val="20"/>
              </w:rPr>
            </w:pPr>
            <w:r>
              <w:rPr>
                <w:rFonts w:hint="eastAsia" w:ascii="Times New Roman" w:hAnsi="Times New Roman" w:eastAsia="宋体" w:cs="Times New Roman"/>
                <w:szCs w:val="20"/>
              </w:rPr>
              <w:t>添加不同程度高斯噪声的筏式养殖区提取结果</w:t>
            </w:r>
          </w:p>
        </w:tc>
        <w:tc>
          <w:tcPr>
            <w:tcW w:w="720" w:type="dxa"/>
            <w:tcBorders>
              <w:left w:val="single" w:color="auto" w:sz="4" w:space="0"/>
            </w:tcBorders>
            <w:vAlign w:val="center"/>
          </w:tcPr>
          <w:p w14:paraId="12E2C1FD">
            <w:pPr>
              <w:jc w:val="center"/>
              <w:rPr>
                <w:rFonts w:ascii="Times New Roman" w:hAnsi="Times New Roman" w:eastAsia="宋体" w:cs="Times New Roman"/>
                <w:szCs w:val="20"/>
              </w:rPr>
            </w:pPr>
            <w:r>
              <w:rPr>
                <w:rFonts w:hint="eastAsia" w:ascii="Times New Roman" w:hAnsi="Times New Roman" w:eastAsia="宋体" w:cs="Times New Roman"/>
                <w:szCs w:val="20"/>
              </w:rPr>
              <w:t>47</w:t>
            </w:r>
          </w:p>
        </w:tc>
      </w:tr>
      <w:tr w14:paraId="0070ABC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AA9A144">
            <w:pPr>
              <w:jc w:val="center"/>
              <w:rPr>
                <w:rFonts w:ascii="Times New Roman" w:hAnsi="Times New Roman" w:eastAsia="宋体" w:cs="Times New Roman"/>
                <w:szCs w:val="20"/>
              </w:rPr>
            </w:pPr>
            <w:r>
              <w:rPr>
                <w:rFonts w:ascii="Times New Roman" w:hAnsi="Times New Roman" w:eastAsia="宋体" w:cs="Times New Roman"/>
                <w:szCs w:val="20"/>
              </w:rPr>
              <w:t>Fig.4.7</w:t>
            </w:r>
          </w:p>
        </w:tc>
        <w:tc>
          <w:tcPr>
            <w:tcW w:w="6480" w:type="dxa"/>
            <w:tcBorders>
              <w:right w:val="single" w:color="auto" w:sz="4" w:space="0"/>
            </w:tcBorders>
            <w:vAlign w:val="center"/>
          </w:tcPr>
          <w:p w14:paraId="189C940F">
            <w:pPr>
              <w:jc w:val="center"/>
              <w:rPr>
                <w:rFonts w:ascii="Times New Roman" w:hAnsi="Times New Roman" w:eastAsia="宋体" w:cs="Times New Roman"/>
                <w:szCs w:val="20"/>
              </w:rPr>
            </w:pPr>
            <w:r>
              <w:rPr>
                <w:rFonts w:ascii="Times New Roman" w:hAnsi="Times New Roman" w:eastAsia="宋体" w:cs="Times New Roman"/>
                <w:szCs w:val="20"/>
              </w:rPr>
              <w:t>Extraction results of rafted culture area with different levels of Gaussian noise added</w:t>
            </w:r>
          </w:p>
        </w:tc>
        <w:tc>
          <w:tcPr>
            <w:tcW w:w="720" w:type="dxa"/>
            <w:tcBorders>
              <w:left w:val="single" w:color="auto" w:sz="4" w:space="0"/>
            </w:tcBorders>
            <w:vAlign w:val="center"/>
          </w:tcPr>
          <w:p w14:paraId="49E8BB92">
            <w:pPr>
              <w:jc w:val="center"/>
              <w:rPr>
                <w:rFonts w:ascii="Times New Roman" w:hAnsi="Times New Roman" w:eastAsia="宋体" w:cs="Times New Roman"/>
                <w:szCs w:val="20"/>
              </w:rPr>
            </w:pPr>
            <w:r>
              <w:rPr>
                <w:rFonts w:hint="eastAsia" w:ascii="Times New Roman" w:hAnsi="Times New Roman" w:eastAsia="宋体" w:cs="Times New Roman"/>
                <w:szCs w:val="20"/>
              </w:rPr>
              <w:t>47</w:t>
            </w:r>
          </w:p>
        </w:tc>
      </w:tr>
      <w:tr w14:paraId="3CB83AB3">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D79CB2C">
            <w:pPr>
              <w:jc w:val="center"/>
              <w:rPr>
                <w:rFonts w:ascii="Times New Roman" w:hAnsi="Times New Roman" w:eastAsia="宋体" w:cs="Times New Roman"/>
                <w:szCs w:val="20"/>
              </w:rPr>
            </w:pPr>
            <w:r>
              <w:rPr>
                <w:rFonts w:ascii="Times New Roman" w:hAnsi="Times New Roman" w:eastAsia="宋体" w:cs="Times New Roman"/>
                <w:szCs w:val="20"/>
              </w:rPr>
              <w:t>图4.8</w:t>
            </w:r>
          </w:p>
        </w:tc>
        <w:tc>
          <w:tcPr>
            <w:tcW w:w="6480" w:type="dxa"/>
            <w:tcBorders>
              <w:right w:val="single" w:color="auto" w:sz="4" w:space="0"/>
            </w:tcBorders>
            <w:vAlign w:val="center"/>
          </w:tcPr>
          <w:p w14:paraId="447462CD">
            <w:pPr>
              <w:jc w:val="center"/>
              <w:rPr>
                <w:rFonts w:ascii="Times New Roman" w:hAnsi="Times New Roman" w:eastAsia="宋体" w:cs="Times New Roman"/>
                <w:szCs w:val="20"/>
              </w:rPr>
            </w:pPr>
            <w:r>
              <w:rPr>
                <w:rFonts w:hint="eastAsia" w:ascii="Times New Roman" w:hAnsi="Times New Roman" w:eastAsia="宋体" w:cs="Times New Roman"/>
                <w:szCs w:val="20"/>
              </w:rPr>
              <w:t>添加不同程度椒盐噪声的筏式养殖区提取结果</w:t>
            </w:r>
          </w:p>
        </w:tc>
        <w:tc>
          <w:tcPr>
            <w:tcW w:w="720" w:type="dxa"/>
            <w:tcBorders>
              <w:left w:val="single" w:color="auto" w:sz="4" w:space="0"/>
            </w:tcBorders>
            <w:vAlign w:val="center"/>
          </w:tcPr>
          <w:p w14:paraId="3FFF359A">
            <w:pPr>
              <w:jc w:val="center"/>
              <w:rPr>
                <w:rFonts w:ascii="Times New Roman" w:hAnsi="Times New Roman" w:eastAsia="宋体" w:cs="Times New Roman"/>
                <w:szCs w:val="20"/>
              </w:rPr>
            </w:pPr>
            <w:r>
              <w:rPr>
                <w:rFonts w:hint="eastAsia" w:ascii="Times New Roman" w:hAnsi="Times New Roman" w:eastAsia="宋体" w:cs="Times New Roman"/>
                <w:szCs w:val="20"/>
              </w:rPr>
              <w:t>48</w:t>
            </w:r>
          </w:p>
        </w:tc>
      </w:tr>
      <w:tr w14:paraId="010B3A7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2B0B222">
            <w:pPr>
              <w:jc w:val="center"/>
              <w:rPr>
                <w:rFonts w:ascii="Times New Roman" w:hAnsi="Times New Roman" w:eastAsia="宋体" w:cs="Times New Roman"/>
                <w:szCs w:val="20"/>
              </w:rPr>
            </w:pPr>
            <w:r>
              <w:rPr>
                <w:rFonts w:ascii="Times New Roman" w:hAnsi="Times New Roman" w:eastAsia="宋体" w:cs="Times New Roman"/>
                <w:szCs w:val="20"/>
              </w:rPr>
              <w:t>Fig.4.8</w:t>
            </w:r>
          </w:p>
        </w:tc>
        <w:tc>
          <w:tcPr>
            <w:tcW w:w="6480" w:type="dxa"/>
            <w:tcBorders>
              <w:right w:val="single" w:color="auto" w:sz="4" w:space="0"/>
            </w:tcBorders>
            <w:vAlign w:val="center"/>
          </w:tcPr>
          <w:p w14:paraId="4FAE724E">
            <w:pPr>
              <w:jc w:val="center"/>
              <w:rPr>
                <w:rFonts w:ascii="Times New Roman" w:hAnsi="Times New Roman" w:eastAsia="宋体" w:cs="Times New Roman"/>
                <w:szCs w:val="20"/>
              </w:rPr>
            </w:pPr>
            <w:r>
              <w:rPr>
                <w:rFonts w:ascii="Times New Roman" w:hAnsi="Times New Roman" w:eastAsia="宋体" w:cs="Times New Roman"/>
                <w:szCs w:val="20"/>
              </w:rPr>
              <w:t>Extraction results of rafted culture area with different levels of salt and pepper noise added</w:t>
            </w:r>
          </w:p>
        </w:tc>
        <w:tc>
          <w:tcPr>
            <w:tcW w:w="720" w:type="dxa"/>
            <w:tcBorders>
              <w:left w:val="single" w:color="auto" w:sz="4" w:space="0"/>
            </w:tcBorders>
            <w:vAlign w:val="center"/>
          </w:tcPr>
          <w:p w14:paraId="7263FDC4">
            <w:pPr>
              <w:jc w:val="center"/>
              <w:rPr>
                <w:rFonts w:ascii="Times New Roman" w:hAnsi="Times New Roman" w:eastAsia="宋体" w:cs="Times New Roman"/>
                <w:szCs w:val="20"/>
              </w:rPr>
            </w:pPr>
            <w:r>
              <w:rPr>
                <w:rFonts w:hint="eastAsia" w:ascii="Times New Roman" w:hAnsi="Times New Roman" w:eastAsia="宋体" w:cs="Times New Roman"/>
                <w:szCs w:val="20"/>
              </w:rPr>
              <w:t>48</w:t>
            </w:r>
          </w:p>
        </w:tc>
      </w:tr>
      <w:tr w14:paraId="39D5555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6CEE796">
            <w:pPr>
              <w:jc w:val="center"/>
              <w:rPr>
                <w:rFonts w:ascii="Times New Roman" w:hAnsi="Times New Roman" w:eastAsia="宋体" w:cs="Times New Roman"/>
                <w:szCs w:val="20"/>
              </w:rPr>
            </w:pPr>
            <w:r>
              <w:rPr>
                <w:rFonts w:ascii="Times New Roman" w:hAnsi="Times New Roman" w:eastAsia="宋体" w:cs="Times New Roman"/>
                <w:szCs w:val="20"/>
              </w:rPr>
              <w:t>图4.9</w:t>
            </w:r>
          </w:p>
        </w:tc>
        <w:tc>
          <w:tcPr>
            <w:tcW w:w="6480" w:type="dxa"/>
            <w:tcBorders>
              <w:right w:val="single" w:color="auto" w:sz="4" w:space="0"/>
            </w:tcBorders>
            <w:vAlign w:val="center"/>
          </w:tcPr>
          <w:p w14:paraId="6A971EBC">
            <w:pPr>
              <w:jc w:val="center"/>
              <w:rPr>
                <w:rFonts w:ascii="Times New Roman" w:hAnsi="Times New Roman" w:eastAsia="宋体" w:cs="Times New Roman"/>
                <w:szCs w:val="24"/>
              </w:rPr>
            </w:pPr>
            <w:r>
              <w:rPr>
                <w:rFonts w:ascii="Times New Roman" w:hAnsi="Times New Roman" w:eastAsia="宋体" w:cs="Times New Roman"/>
                <w:szCs w:val="24"/>
              </w:rPr>
              <w:t>BSBMNet</w:t>
            </w:r>
            <w:r>
              <w:rPr>
                <w:rFonts w:hint="eastAsia" w:ascii="Times New Roman" w:hAnsi="Times New Roman" w:eastAsia="宋体" w:cs="Times New Roman"/>
                <w:szCs w:val="24"/>
              </w:rPr>
              <w:t>在海州湾测试图像上的筏式养殖区提取结果</w:t>
            </w:r>
          </w:p>
        </w:tc>
        <w:tc>
          <w:tcPr>
            <w:tcW w:w="720" w:type="dxa"/>
            <w:tcBorders>
              <w:left w:val="single" w:color="auto" w:sz="4" w:space="0"/>
            </w:tcBorders>
            <w:vAlign w:val="center"/>
          </w:tcPr>
          <w:p w14:paraId="4283154F">
            <w:pPr>
              <w:jc w:val="center"/>
              <w:rPr>
                <w:rFonts w:ascii="Times New Roman" w:hAnsi="Times New Roman" w:eastAsia="宋体" w:cs="Times New Roman"/>
                <w:szCs w:val="20"/>
              </w:rPr>
            </w:pPr>
            <w:r>
              <w:rPr>
                <w:rFonts w:hint="eastAsia" w:ascii="Times New Roman" w:hAnsi="Times New Roman" w:eastAsia="宋体" w:cs="Times New Roman"/>
                <w:szCs w:val="20"/>
              </w:rPr>
              <w:t>48</w:t>
            </w:r>
          </w:p>
        </w:tc>
      </w:tr>
      <w:tr w14:paraId="63954E2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8388635">
            <w:pPr>
              <w:jc w:val="center"/>
              <w:rPr>
                <w:rFonts w:ascii="Times New Roman" w:hAnsi="Times New Roman" w:eastAsia="宋体" w:cs="Times New Roman"/>
                <w:szCs w:val="20"/>
              </w:rPr>
            </w:pPr>
            <w:r>
              <w:rPr>
                <w:rFonts w:ascii="Times New Roman" w:hAnsi="Times New Roman" w:eastAsia="宋体" w:cs="Times New Roman"/>
                <w:szCs w:val="20"/>
              </w:rPr>
              <w:t>Fig.4.9</w:t>
            </w:r>
          </w:p>
        </w:tc>
        <w:tc>
          <w:tcPr>
            <w:tcW w:w="6480" w:type="dxa"/>
            <w:tcBorders>
              <w:right w:val="single" w:color="auto" w:sz="4" w:space="0"/>
            </w:tcBorders>
            <w:vAlign w:val="center"/>
          </w:tcPr>
          <w:p w14:paraId="3B818CA6">
            <w:pPr>
              <w:jc w:val="center"/>
              <w:rPr>
                <w:rFonts w:ascii="Times New Roman" w:hAnsi="Times New Roman" w:eastAsia="宋体" w:cs="Times New Roman"/>
                <w:szCs w:val="20"/>
              </w:rPr>
            </w:pPr>
            <w:r>
              <w:rPr>
                <w:rFonts w:ascii="Times New Roman" w:hAnsi="Times New Roman" w:eastAsia="宋体" w:cs="Times New Roman"/>
                <w:szCs w:val="20"/>
              </w:rPr>
              <w:t>Extraction results of raft aquaculture area on the test image in Haizhou Bay</w:t>
            </w:r>
          </w:p>
        </w:tc>
        <w:tc>
          <w:tcPr>
            <w:tcW w:w="720" w:type="dxa"/>
            <w:tcBorders>
              <w:left w:val="single" w:color="auto" w:sz="4" w:space="0"/>
            </w:tcBorders>
            <w:vAlign w:val="center"/>
          </w:tcPr>
          <w:p w14:paraId="73FD9DA2">
            <w:pPr>
              <w:jc w:val="center"/>
              <w:rPr>
                <w:rFonts w:ascii="Times New Roman" w:hAnsi="Times New Roman" w:eastAsia="宋体" w:cs="Times New Roman"/>
                <w:szCs w:val="20"/>
              </w:rPr>
            </w:pPr>
            <w:r>
              <w:rPr>
                <w:rFonts w:hint="eastAsia" w:ascii="Times New Roman" w:hAnsi="Times New Roman" w:eastAsia="宋体" w:cs="Times New Roman"/>
                <w:szCs w:val="20"/>
              </w:rPr>
              <w:t>48</w:t>
            </w:r>
          </w:p>
        </w:tc>
      </w:tr>
    </w:tbl>
    <w:p w14:paraId="71E51E23">
      <w:pPr>
        <w:pStyle w:val="28"/>
      </w:pPr>
      <w:bookmarkStart w:id="26" w:name="_Toc7781"/>
      <w:bookmarkStart w:id="27" w:name="_Toc4163237"/>
      <w:bookmarkStart w:id="28" w:name="_Toc38580786"/>
      <w:r>
        <w:t>表清单</w:t>
      </w:r>
      <w:bookmarkEnd w:id="26"/>
      <w:bookmarkEnd w:id="27"/>
      <w:bookmarkEnd w:id="28"/>
    </w:p>
    <w:tbl>
      <w:tblPr>
        <w:tblStyle w:val="17"/>
        <w:tblW w:w="8527"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415"/>
        <w:gridCol w:w="6392"/>
        <w:gridCol w:w="720"/>
      </w:tblGrid>
      <w:tr w14:paraId="04BA33B3">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DC22656">
            <w:pPr>
              <w:pStyle w:val="6"/>
              <w:spacing w:line="240" w:lineRule="auto"/>
              <w:rPr>
                <w:rFonts w:hint="eastAsia" w:ascii="Times New Roman" w:hAnsi="宋体"/>
                <w:b w:val="0"/>
                <w:sz w:val="21"/>
                <w:szCs w:val="21"/>
              </w:rPr>
            </w:pPr>
            <w:r>
              <w:rPr>
                <w:rFonts w:ascii="Times New Roman" w:hAnsi="宋体"/>
                <w:b w:val="0"/>
                <w:sz w:val="21"/>
                <w:szCs w:val="21"/>
              </w:rPr>
              <w:t>表序号</w:t>
            </w:r>
          </w:p>
        </w:tc>
        <w:tc>
          <w:tcPr>
            <w:tcW w:w="6392" w:type="dxa"/>
            <w:tcBorders>
              <w:right w:val="single" w:color="auto" w:sz="4" w:space="0"/>
            </w:tcBorders>
            <w:vAlign w:val="center"/>
          </w:tcPr>
          <w:p w14:paraId="1C45BABD">
            <w:pPr>
              <w:pStyle w:val="6"/>
              <w:spacing w:line="240" w:lineRule="auto"/>
              <w:rPr>
                <w:rFonts w:hint="eastAsia" w:ascii="Times New Roman" w:hAnsi="宋体"/>
                <w:b w:val="0"/>
                <w:sz w:val="21"/>
                <w:szCs w:val="21"/>
              </w:rPr>
            </w:pPr>
            <w:r>
              <w:rPr>
                <w:rFonts w:ascii="Times New Roman" w:hAnsi="宋体"/>
                <w:b w:val="0"/>
                <w:sz w:val="21"/>
                <w:szCs w:val="21"/>
              </w:rPr>
              <w:t>表名称</w:t>
            </w:r>
          </w:p>
        </w:tc>
        <w:tc>
          <w:tcPr>
            <w:tcW w:w="720" w:type="dxa"/>
            <w:tcBorders>
              <w:left w:val="single" w:color="auto" w:sz="4" w:space="0"/>
            </w:tcBorders>
            <w:vAlign w:val="center"/>
          </w:tcPr>
          <w:p w14:paraId="3A19A420">
            <w:pPr>
              <w:jc w:val="center"/>
              <w:rPr>
                <w:rFonts w:hint="eastAsia" w:ascii="Times New Roman" w:hAnsi="宋体" w:eastAsia="宋体" w:cs="Times New Roman"/>
                <w:szCs w:val="21"/>
              </w:rPr>
            </w:pPr>
            <w:r>
              <w:rPr>
                <w:rFonts w:ascii="Times New Roman" w:hAnsi="宋体" w:eastAsia="宋体" w:cs="Times New Roman"/>
                <w:szCs w:val="21"/>
              </w:rPr>
              <w:t>页码</w:t>
            </w:r>
          </w:p>
        </w:tc>
      </w:tr>
      <w:tr w14:paraId="7D7B526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65E05DB">
            <w:pPr>
              <w:pStyle w:val="6"/>
              <w:spacing w:line="240" w:lineRule="auto"/>
              <w:rPr>
                <w:rFonts w:hint="eastAsia" w:ascii="Times New Roman" w:hAnsi="宋体"/>
                <w:b w:val="0"/>
                <w:sz w:val="21"/>
                <w:szCs w:val="21"/>
              </w:rPr>
            </w:pPr>
            <w:r>
              <w:rPr>
                <w:rFonts w:hint="eastAsia" w:ascii="Times New Roman" w:hAnsi="宋体"/>
                <w:b w:val="0"/>
                <w:sz w:val="21"/>
                <w:szCs w:val="21"/>
              </w:rPr>
              <w:t>表</w:t>
            </w:r>
            <w:r>
              <w:rPr>
                <w:rFonts w:ascii="Times New Roman" w:hAnsi="宋体"/>
                <w:b w:val="0"/>
                <w:sz w:val="21"/>
                <w:szCs w:val="21"/>
              </w:rPr>
              <w:t>3</w:t>
            </w:r>
            <w:r>
              <w:rPr>
                <w:rFonts w:hint="eastAsia" w:ascii="Times New Roman" w:hAnsi="宋体"/>
                <w:b w:val="0"/>
                <w:sz w:val="21"/>
                <w:szCs w:val="21"/>
              </w:rPr>
              <w:t>.</w:t>
            </w:r>
            <w:r>
              <w:rPr>
                <w:rFonts w:ascii="Times New Roman" w:hAnsi="宋体"/>
                <w:b w:val="0"/>
                <w:sz w:val="21"/>
                <w:szCs w:val="21"/>
              </w:rPr>
              <w:t>1</w:t>
            </w:r>
          </w:p>
        </w:tc>
        <w:tc>
          <w:tcPr>
            <w:tcW w:w="6392" w:type="dxa"/>
            <w:tcBorders>
              <w:right w:val="single" w:color="auto" w:sz="4" w:space="0"/>
            </w:tcBorders>
          </w:tcPr>
          <w:p w14:paraId="1013ACBB">
            <w:pPr>
              <w:jc w:val="center"/>
              <w:rPr>
                <w:rFonts w:ascii="Times New Roman" w:hAnsi="Times New Roman" w:eastAsia="宋体" w:cs="Times New Roman"/>
                <w:szCs w:val="20"/>
              </w:rPr>
            </w:pPr>
            <w:r>
              <w:rPr>
                <w:rFonts w:ascii="Times New Roman" w:hAnsi="Times New Roman" w:eastAsia="宋体" w:cs="Times New Roman"/>
                <w:szCs w:val="20"/>
              </w:rPr>
              <w:t>GF-1</w:t>
            </w:r>
            <w:r>
              <w:rPr>
                <w:rFonts w:hint="eastAsia" w:ascii="Times New Roman" w:hAnsi="Times New Roman" w:eastAsia="宋体" w:cs="Times New Roman"/>
                <w:szCs w:val="20"/>
              </w:rPr>
              <w:t>卫星技术指标</w:t>
            </w:r>
          </w:p>
        </w:tc>
        <w:tc>
          <w:tcPr>
            <w:tcW w:w="720" w:type="dxa"/>
            <w:tcBorders>
              <w:left w:val="single" w:color="auto" w:sz="4" w:space="0"/>
            </w:tcBorders>
            <w:vAlign w:val="center"/>
          </w:tcPr>
          <w:p w14:paraId="5DD6334F">
            <w:pPr>
              <w:jc w:val="center"/>
              <w:rPr>
                <w:rFonts w:hint="eastAsia" w:ascii="Times New Roman" w:hAnsi="宋体" w:eastAsia="宋体" w:cs="Times New Roman"/>
                <w:szCs w:val="21"/>
              </w:rPr>
            </w:pPr>
            <w:r>
              <w:rPr>
                <w:rFonts w:hint="eastAsia" w:ascii="Times New Roman" w:hAnsi="宋体" w:eastAsia="宋体" w:cs="Times New Roman"/>
                <w:szCs w:val="21"/>
              </w:rPr>
              <w:t>26</w:t>
            </w:r>
          </w:p>
        </w:tc>
      </w:tr>
      <w:tr w14:paraId="055C7B9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F166C60">
            <w:pPr>
              <w:pStyle w:val="6"/>
              <w:spacing w:line="240" w:lineRule="auto"/>
              <w:rPr>
                <w:rFonts w:hint="eastAsia" w:ascii="Times New Roman" w:hAnsi="宋体"/>
                <w:b w:val="0"/>
                <w:sz w:val="21"/>
                <w:szCs w:val="21"/>
              </w:rPr>
            </w:pPr>
            <w:r>
              <w:rPr>
                <w:rFonts w:hint="eastAsia" w:ascii="Times New Roman" w:hAnsi="宋体"/>
                <w:b w:val="0"/>
                <w:sz w:val="21"/>
                <w:szCs w:val="21"/>
              </w:rPr>
              <w:t xml:space="preserve">Table </w:t>
            </w:r>
            <w:r>
              <w:rPr>
                <w:rFonts w:ascii="Times New Roman" w:hAnsi="宋体"/>
                <w:b w:val="0"/>
                <w:sz w:val="21"/>
                <w:szCs w:val="21"/>
              </w:rPr>
              <w:t>3</w:t>
            </w:r>
            <w:r>
              <w:rPr>
                <w:rFonts w:hint="eastAsia" w:ascii="Times New Roman" w:hAnsi="宋体"/>
                <w:b w:val="0"/>
                <w:sz w:val="21"/>
                <w:szCs w:val="21"/>
              </w:rPr>
              <w:t>.</w:t>
            </w:r>
            <w:r>
              <w:rPr>
                <w:rFonts w:ascii="Times New Roman" w:hAnsi="宋体"/>
                <w:b w:val="0"/>
                <w:sz w:val="21"/>
                <w:szCs w:val="21"/>
              </w:rPr>
              <w:t>1</w:t>
            </w:r>
          </w:p>
        </w:tc>
        <w:tc>
          <w:tcPr>
            <w:tcW w:w="6392" w:type="dxa"/>
            <w:tcBorders>
              <w:right w:val="single" w:color="auto" w:sz="4" w:space="0"/>
            </w:tcBorders>
          </w:tcPr>
          <w:p w14:paraId="1A48890D">
            <w:pPr>
              <w:jc w:val="center"/>
              <w:rPr>
                <w:rFonts w:ascii="Times New Roman" w:hAnsi="Times New Roman" w:eastAsia="宋体" w:cs="Times New Roman"/>
                <w:szCs w:val="20"/>
              </w:rPr>
            </w:pPr>
            <w:r>
              <w:rPr>
                <w:rFonts w:ascii="Times New Roman" w:hAnsi="Times New Roman" w:eastAsia="宋体" w:cs="Times New Roman"/>
                <w:szCs w:val="20"/>
              </w:rPr>
              <w:t>Technical indicators of the GF-1 satellite</w:t>
            </w:r>
          </w:p>
        </w:tc>
        <w:tc>
          <w:tcPr>
            <w:tcW w:w="720" w:type="dxa"/>
            <w:tcBorders>
              <w:left w:val="single" w:color="auto" w:sz="4" w:space="0"/>
            </w:tcBorders>
            <w:vAlign w:val="center"/>
          </w:tcPr>
          <w:p w14:paraId="6BBE7A08">
            <w:pPr>
              <w:jc w:val="center"/>
              <w:rPr>
                <w:rFonts w:hint="eastAsia" w:ascii="Times New Roman" w:hAnsi="宋体" w:eastAsia="宋体" w:cs="Times New Roman"/>
                <w:szCs w:val="21"/>
              </w:rPr>
            </w:pPr>
            <w:r>
              <w:rPr>
                <w:rFonts w:hint="eastAsia" w:ascii="Times New Roman" w:hAnsi="宋体" w:eastAsia="宋体" w:cs="Times New Roman"/>
                <w:szCs w:val="21"/>
              </w:rPr>
              <w:t>26</w:t>
            </w:r>
          </w:p>
        </w:tc>
      </w:tr>
      <w:tr w14:paraId="422066B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47FE4545">
            <w:pPr>
              <w:pStyle w:val="6"/>
              <w:spacing w:line="240" w:lineRule="auto"/>
              <w:rPr>
                <w:rFonts w:hint="eastAsia" w:ascii="Times New Roman" w:hAnsi="宋体"/>
                <w:b w:val="0"/>
                <w:sz w:val="21"/>
                <w:szCs w:val="21"/>
              </w:rPr>
            </w:pPr>
            <w:r>
              <w:rPr>
                <w:rFonts w:hint="eastAsia" w:ascii="Times New Roman" w:hAnsi="宋体"/>
                <w:b w:val="0"/>
                <w:sz w:val="21"/>
                <w:szCs w:val="21"/>
              </w:rPr>
              <w:t>表</w:t>
            </w:r>
            <w:r>
              <w:rPr>
                <w:rFonts w:ascii="Times New Roman" w:hAnsi="宋体"/>
                <w:b w:val="0"/>
                <w:sz w:val="21"/>
                <w:szCs w:val="21"/>
              </w:rPr>
              <w:t>3.2</w:t>
            </w:r>
          </w:p>
        </w:tc>
        <w:tc>
          <w:tcPr>
            <w:tcW w:w="6392" w:type="dxa"/>
            <w:tcBorders>
              <w:right w:val="single" w:color="auto" w:sz="4" w:space="0"/>
            </w:tcBorders>
          </w:tcPr>
          <w:p w14:paraId="00B433C0">
            <w:pPr>
              <w:jc w:val="center"/>
              <w:rPr>
                <w:rFonts w:ascii="Times New Roman" w:hAnsi="Times New Roman" w:eastAsia="宋体" w:cs="Times New Roman"/>
                <w:szCs w:val="20"/>
              </w:rPr>
            </w:pPr>
            <w:r>
              <w:rPr>
                <w:rFonts w:hint="eastAsia" w:ascii="Times New Roman" w:hAnsi="Times New Roman" w:eastAsia="宋体" w:cs="Times New Roman"/>
                <w:szCs w:val="20"/>
              </w:rPr>
              <w:t>数据集数量及尺寸</w:t>
            </w:r>
          </w:p>
        </w:tc>
        <w:tc>
          <w:tcPr>
            <w:tcW w:w="720" w:type="dxa"/>
            <w:tcBorders>
              <w:left w:val="single" w:color="auto" w:sz="4" w:space="0"/>
            </w:tcBorders>
            <w:vAlign w:val="center"/>
          </w:tcPr>
          <w:p w14:paraId="1C31EB66">
            <w:pPr>
              <w:jc w:val="center"/>
              <w:rPr>
                <w:rFonts w:hint="eastAsia" w:ascii="Times New Roman" w:hAnsi="宋体" w:eastAsia="宋体" w:cs="Times New Roman"/>
                <w:szCs w:val="21"/>
              </w:rPr>
            </w:pPr>
            <w:r>
              <w:rPr>
                <w:rFonts w:hint="eastAsia" w:ascii="Times New Roman" w:hAnsi="宋体" w:eastAsia="宋体" w:cs="Times New Roman"/>
                <w:szCs w:val="21"/>
              </w:rPr>
              <w:t>26</w:t>
            </w:r>
          </w:p>
        </w:tc>
      </w:tr>
      <w:tr w14:paraId="639B268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0109A4F">
            <w:pPr>
              <w:pStyle w:val="6"/>
              <w:spacing w:line="240" w:lineRule="auto"/>
              <w:rPr>
                <w:rFonts w:hint="eastAsia" w:ascii="Times New Roman" w:hAnsi="宋体"/>
                <w:b w:val="0"/>
                <w:sz w:val="21"/>
                <w:szCs w:val="21"/>
              </w:rPr>
            </w:pPr>
            <w:r>
              <w:rPr>
                <w:rFonts w:ascii="Times New Roman" w:hAnsi="宋体"/>
                <w:b w:val="0"/>
                <w:sz w:val="21"/>
                <w:szCs w:val="21"/>
              </w:rPr>
              <w:t>Table 3.2</w:t>
            </w:r>
          </w:p>
        </w:tc>
        <w:tc>
          <w:tcPr>
            <w:tcW w:w="6392" w:type="dxa"/>
            <w:tcBorders>
              <w:right w:val="single" w:color="auto" w:sz="4" w:space="0"/>
            </w:tcBorders>
          </w:tcPr>
          <w:p w14:paraId="47FCB08D">
            <w:pPr>
              <w:jc w:val="center"/>
              <w:rPr>
                <w:rFonts w:ascii="Times New Roman" w:hAnsi="Times New Roman" w:eastAsia="宋体" w:cs="Times New Roman"/>
                <w:szCs w:val="20"/>
              </w:rPr>
            </w:pPr>
            <w:r>
              <w:rPr>
                <w:rFonts w:ascii="Times New Roman" w:hAnsi="Times New Roman" w:eastAsia="宋体" w:cs="Times New Roman"/>
                <w:szCs w:val="20"/>
              </w:rPr>
              <w:t>The number and size of datasets</w:t>
            </w:r>
          </w:p>
        </w:tc>
        <w:tc>
          <w:tcPr>
            <w:tcW w:w="720" w:type="dxa"/>
            <w:tcBorders>
              <w:left w:val="single" w:color="auto" w:sz="4" w:space="0"/>
            </w:tcBorders>
            <w:vAlign w:val="center"/>
          </w:tcPr>
          <w:p w14:paraId="440DE1C5">
            <w:pPr>
              <w:jc w:val="center"/>
              <w:rPr>
                <w:rFonts w:hint="eastAsia" w:ascii="Times New Roman" w:hAnsi="宋体" w:eastAsia="宋体" w:cs="Times New Roman"/>
                <w:szCs w:val="21"/>
              </w:rPr>
            </w:pPr>
            <w:r>
              <w:rPr>
                <w:rFonts w:hint="eastAsia" w:ascii="Times New Roman" w:hAnsi="宋体" w:eastAsia="宋体" w:cs="Times New Roman"/>
                <w:szCs w:val="21"/>
              </w:rPr>
              <w:t>26</w:t>
            </w:r>
          </w:p>
        </w:tc>
      </w:tr>
      <w:tr w14:paraId="5A35EA7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221A1FE">
            <w:pPr>
              <w:pStyle w:val="6"/>
              <w:spacing w:line="240" w:lineRule="auto"/>
              <w:rPr>
                <w:rFonts w:hint="eastAsia" w:ascii="Times New Roman" w:hAnsi="宋体"/>
                <w:b w:val="0"/>
                <w:sz w:val="21"/>
                <w:szCs w:val="21"/>
              </w:rPr>
            </w:pPr>
            <w:r>
              <w:rPr>
                <w:rFonts w:hint="eastAsia" w:ascii="Times New Roman" w:hAnsi="宋体"/>
                <w:b w:val="0"/>
                <w:sz w:val="21"/>
                <w:szCs w:val="21"/>
              </w:rPr>
              <w:t>表</w:t>
            </w:r>
            <w:r>
              <w:rPr>
                <w:rFonts w:ascii="Times New Roman" w:hAnsi="宋体"/>
                <w:b w:val="0"/>
                <w:sz w:val="21"/>
                <w:szCs w:val="21"/>
              </w:rPr>
              <w:t>3.3</w:t>
            </w:r>
          </w:p>
        </w:tc>
        <w:tc>
          <w:tcPr>
            <w:tcW w:w="6392" w:type="dxa"/>
            <w:tcBorders>
              <w:right w:val="single" w:color="auto" w:sz="4" w:space="0"/>
            </w:tcBorders>
          </w:tcPr>
          <w:p w14:paraId="6F5079C4">
            <w:pPr>
              <w:jc w:val="center"/>
              <w:rPr>
                <w:rFonts w:ascii="Times New Roman" w:hAnsi="Times New Roman" w:eastAsia="宋体" w:cs="Times New Roman"/>
                <w:szCs w:val="20"/>
              </w:rPr>
            </w:pPr>
            <w:r>
              <w:rPr>
                <w:rFonts w:hint="eastAsia" w:ascii="Times New Roman" w:hAnsi="Times New Roman" w:eastAsia="宋体" w:cs="Times New Roman"/>
                <w:szCs w:val="20"/>
              </w:rPr>
              <w:t>实验环境详细信息</w:t>
            </w:r>
          </w:p>
        </w:tc>
        <w:tc>
          <w:tcPr>
            <w:tcW w:w="720" w:type="dxa"/>
            <w:tcBorders>
              <w:left w:val="single" w:color="auto" w:sz="4" w:space="0"/>
            </w:tcBorders>
            <w:vAlign w:val="center"/>
          </w:tcPr>
          <w:p w14:paraId="7D5C5500">
            <w:pPr>
              <w:jc w:val="center"/>
              <w:rPr>
                <w:rFonts w:hint="eastAsia" w:ascii="Times New Roman" w:hAnsi="宋体" w:eastAsia="宋体" w:cs="Times New Roman"/>
                <w:szCs w:val="21"/>
              </w:rPr>
            </w:pPr>
            <w:r>
              <w:rPr>
                <w:rFonts w:hint="eastAsia" w:ascii="Times New Roman" w:hAnsi="宋体" w:eastAsia="宋体" w:cs="Times New Roman"/>
                <w:szCs w:val="21"/>
              </w:rPr>
              <w:t>27</w:t>
            </w:r>
          </w:p>
        </w:tc>
      </w:tr>
      <w:tr w14:paraId="4DA1B81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171C999">
            <w:pPr>
              <w:pStyle w:val="6"/>
              <w:spacing w:line="240" w:lineRule="auto"/>
              <w:rPr>
                <w:rFonts w:hint="eastAsia" w:ascii="Times New Roman" w:hAnsi="宋体"/>
                <w:b w:val="0"/>
                <w:sz w:val="21"/>
                <w:szCs w:val="21"/>
              </w:rPr>
            </w:pPr>
            <w:r>
              <w:rPr>
                <w:rFonts w:ascii="Times New Roman" w:hAnsi="宋体"/>
                <w:b w:val="0"/>
                <w:sz w:val="21"/>
                <w:szCs w:val="21"/>
              </w:rPr>
              <w:t>Table 3.3</w:t>
            </w:r>
          </w:p>
        </w:tc>
        <w:tc>
          <w:tcPr>
            <w:tcW w:w="6392" w:type="dxa"/>
            <w:tcBorders>
              <w:right w:val="single" w:color="auto" w:sz="4" w:space="0"/>
            </w:tcBorders>
          </w:tcPr>
          <w:p w14:paraId="654FED03">
            <w:pPr>
              <w:jc w:val="center"/>
              <w:rPr>
                <w:rFonts w:ascii="Times New Roman" w:hAnsi="Times New Roman" w:eastAsia="宋体" w:cs="Times New Roman"/>
                <w:szCs w:val="20"/>
              </w:rPr>
            </w:pPr>
            <w:r>
              <w:rPr>
                <w:rFonts w:ascii="Times New Roman" w:hAnsi="Times New Roman" w:eastAsia="宋体" w:cs="Times New Roman"/>
                <w:szCs w:val="20"/>
              </w:rPr>
              <w:t>The experimental environment details</w:t>
            </w:r>
          </w:p>
        </w:tc>
        <w:tc>
          <w:tcPr>
            <w:tcW w:w="720" w:type="dxa"/>
            <w:tcBorders>
              <w:left w:val="single" w:color="auto" w:sz="4" w:space="0"/>
            </w:tcBorders>
            <w:vAlign w:val="center"/>
          </w:tcPr>
          <w:p w14:paraId="464484A6">
            <w:pPr>
              <w:jc w:val="center"/>
              <w:rPr>
                <w:rFonts w:hint="eastAsia" w:ascii="Times New Roman" w:hAnsi="宋体" w:eastAsia="宋体" w:cs="Times New Roman"/>
                <w:szCs w:val="21"/>
              </w:rPr>
            </w:pPr>
            <w:r>
              <w:rPr>
                <w:rFonts w:hint="eastAsia" w:ascii="Times New Roman" w:hAnsi="宋体" w:eastAsia="宋体" w:cs="Times New Roman"/>
                <w:szCs w:val="21"/>
              </w:rPr>
              <w:t>27</w:t>
            </w:r>
          </w:p>
        </w:tc>
      </w:tr>
      <w:tr w14:paraId="4F1441F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020E1EA">
            <w:pPr>
              <w:pStyle w:val="6"/>
              <w:spacing w:line="240" w:lineRule="auto"/>
              <w:rPr>
                <w:rFonts w:hint="eastAsia" w:ascii="Times New Roman" w:hAnsi="宋体"/>
                <w:b w:val="0"/>
                <w:sz w:val="21"/>
                <w:szCs w:val="21"/>
              </w:rPr>
            </w:pPr>
            <w:r>
              <w:rPr>
                <w:rFonts w:hint="eastAsia" w:ascii="Times New Roman" w:hAnsi="宋体"/>
                <w:b w:val="0"/>
                <w:sz w:val="21"/>
                <w:szCs w:val="21"/>
              </w:rPr>
              <w:t>表3.</w:t>
            </w:r>
            <w:r>
              <w:rPr>
                <w:rFonts w:ascii="Times New Roman" w:hAnsi="宋体"/>
                <w:b w:val="0"/>
                <w:sz w:val="21"/>
                <w:szCs w:val="21"/>
              </w:rPr>
              <w:t>4</w:t>
            </w:r>
          </w:p>
        </w:tc>
        <w:tc>
          <w:tcPr>
            <w:tcW w:w="6392" w:type="dxa"/>
            <w:tcBorders>
              <w:right w:val="single" w:color="auto" w:sz="4" w:space="0"/>
            </w:tcBorders>
          </w:tcPr>
          <w:p w14:paraId="18879C63">
            <w:pPr>
              <w:jc w:val="center"/>
              <w:rPr>
                <w:rFonts w:ascii="Times New Roman" w:hAnsi="Times New Roman" w:eastAsia="宋体" w:cs="Times New Roman"/>
                <w:szCs w:val="20"/>
              </w:rPr>
            </w:pPr>
            <w:r>
              <w:rPr>
                <w:rFonts w:hint="eastAsia" w:ascii="Times New Roman" w:hAnsi="Times New Roman" w:eastAsia="宋体" w:cs="Times New Roman"/>
                <w:szCs w:val="20"/>
              </w:rPr>
              <w:t>筏式养殖区提取精度评估混淆矩阵</w:t>
            </w:r>
          </w:p>
        </w:tc>
        <w:tc>
          <w:tcPr>
            <w:tcW w:w="720" w:type="dxa"/>
            <w:tcBorders>
              <w:left w:val="single" w:color="auto" w:sz="4" w:space="0"/>
            </w:tcBorders>
            <w:vAlign w:val="center"/>
          </w:tcPr>
          <w:p w14:paraId="2587354B">
            <w:pPr>
              <w:jc w:val="center"/>
              <w:rPr>
                <w:rFonts w:hint="eastAsia" w:ascii="Times New Roman" w:hAnsi="宋体" w:eastAsia="宋体" w:cs="Times New Roman"/>
                <w:szCs w:val="21"/>
              </w:rPr>
            </w:pPr>
            <w:r>
              <w:rPr>
                <w:rFonts w:hint="eastAsia" w:ascii="Times New Roman" w:hAnsi="宋体" w:eastAsia="宋体" w:cs="Times New Roman"/>
                <w:szCs w:val="21"/>
              </w:rPr>
              <w:t>27</w:t>
            </w:r>
          </w:p>
        </w:tc>
      </w:tr>
      <w:tr w14:paraId="59C8E4C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7341BD0">
            <w:pPr>
              <w:pStyle w:val="6"/>
              <w:spacing w:line="240" w:lineRule="auto"/>
              <w:rPr>
                <w:rFonts w:hint="eastAsia" w:ascii="Times New Roman" w:hAnsi="宋体"/>
                <w:b w:val="0"/>
                <w:sz w:val="21"/>
                <w:szCs w:val="21"/>
              </w:rPr>
            </w:pPr>
            <w:r>
              <w:rPr>
                <w:rFonts w:ascii="Times New Roman" w:hAnsi="宋体"/>
                <w:b w:val="0"/>
                <w:sz w:val="21"/>
                <w:szCs w:val="21"/>
              </w:rPr>
              <w:t>Table 3.4</w:t>
            </w:r>
          </w:p>
        </w:tc>
        <w:tc>
          <w:tcPr>
            <w:tcW w:w="6392" w:type="dxa"/>
            <w:tcBorders>
              <w:right w:val="single" w:color="auto" w:sz="4" w:space="0"/>
            </w:tcBorders>
          </w:tcPr>
          <w:p w14:paraId="051BEE68">
            <w:pPr>
              <w:jc w:val="center"/>
              <w:rPr>
                <w:rFonts w:ascii="Times New Roman" w:hAnsi="Times New Roman" w:eastAsia="宋体" w:cs="Times New Roman"/>
                <w:szCs w:val="20"/>
              </w:rPr>
            </w:pPr>
            <w:r>
              <w:rPr>
                <w:rFonts w:ascii="Times New Roman" w:hAnsi="Times New Roman" w:eastAsia="宋体" w:cs="Times New Roman"/>
                <w:szCs w:val="20"/>
              </w:rPr>
              <w:t>Assessment confusion matrix for extraction accuracy of raft aquaculture area</w:t>
            </w:r>
          </w:p>
        </w:tc>
        <w:tc>
          <w:tcPr>
            <w:tcW w:w="720" w:type="dxa"/>
            <w:tcBorders>
              <w:left w:val="single" w:color="auto" w:sz="4" w:space="0"/>
            </w:tcBorders>
            <w:vAlign w:val="center"/>
          </w:tcPr>
          <w:p w14:paraId="1B95B837">
            <w:pPr>
              <w:jc w:val="center"/>
              <w:rPr>
                <w:rFonts w:hint="eastAsia" w:ascii="Times New Roman" w:hAnsi="宋体" w:eastAsia="宋体" w:cs="Times New Roman"/>
                <w:szCs w:val="21"/>
              </w:rPr>
            </w:pPr>
            <w:r>
              <w:rPr>
                <w:rFonts w:hint="eastAsia" w:ascii="Times New Roman" w:hAnsi="宋体" w:eastAsia="宋体" w:cs="Times New Roman"/>
                <w:szCs w:val="21"/>
              </w:rPr>
              <w:t>27</w:t>
            </w:r>
          </w:p>
        </w:tc>
      </w:tr>
      <w:tr w14:paraId="0AC1EBE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0AFE8FFA">
            <w:pPr>
              <w:pStyle w:val="6"/>
              <w:spacing w:line="240" w:lineRule="auto"/>
              <w:rPr>
                <w:rFonts w:hint="eastAsia" w:ascii="Times New Roman" w:hAnsi="宋体"/>
                <w:b w:val="0"/>
                <w:sz w:val="21"/>
                <w:szCs w:val="21"/>
              </w:rPr>
            </w:pPr>
            <w:r>
              <w:rPr>
                <w:rFonts w:hint="eastAsia" w:ascii="Times New Roman" w:hAnsi="宋体"/>
                <w:b w:val="0"/>
                <w:sz w:val="21"/>
                <w:szCs w:val="21"/>
              </w:rPr>
              <w:t>表3.</w:t>
            </w:r>
            <w:r>
              <w:rPr>
                <w:rFonts w:ascii="Times New Roman" w:hAnsi="宋体"/>
                <w:b w:val="0"/>
                <w:sz w:val="21"/>
                <w:szCs w:val="21"/>
              </w:rPr>
              <w:t>5</w:t>
            </w:r>
          </w:p>
        </w:tc>
        <w:tc>
          <w:tcPr>
            <w:tcW w:w="6392" w:type="dxa"/>
            <w:tcBorders>
              <w:right w:val="single" w:color="auto" w:sz="4" w:space="0"/>
            </w:tcBorders>
          </w:tcPr>
          <w:p w14:paraId="62E614D4">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与深度学习方法对筏式养殖区提取结果定量对比</w:t>
            </w:r>
          </w:p>
        </w:tc>
        <w:tc>
          <w:tcPr>
            <w:tcW w:w="720" w:type="dxa"/>
            <w:tcBorders>
              <w:left w:val="single" w:color="auto" w:sz="4" w:space="0"/>
            </w:tcBorders>
            <w:vAlign w:val="center"/>
          </w:tcPr>
          <w:p w14:paraId="2FB9ECE5">
            <w:pPr>
              <w:jc w:val="center"/>
              <w:rPr>
                <w:rFonts w:hint="eastAsia" w:ascii="Times New Roman" w:hAnsi="宋体" w:eastAsia="宋体" w:cs="Times New Roman"/>
                <w:szCs w:val="21"/>
              </w:rPr>
            </w:pPr>
            <w:r>
              <w:rPr>
                <w:rFonts w:hint="eastAsia" w:ascii="Times New Roman" w:hAnsi="宋体" w:eastAsia="宋体" w:cs="Times New Roman"/>
                <w:szCs w:val="21"/>
              </w:rPr>
              <w:t>31</w:t>
            </w:r>
          </w:p>
        </w:tc>
      </w:tr>
      <w:tr w14:paraId="406CD34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4C83C72C">
            <w:pPr>
              <w:pStyle w:val="6"/>
              <w:spacing w:line="240" w:lineRule="auto"/>
              <w:rPr>
                <w:rFonts w:hint="eastAsia" w:ascii="Times New Roman" w:hAnsi="宋体"/>
                <w:b w:val="0"/>
                <w:sz w:val="21"/>
                <w:szCs w:val="21"/>
              </w:rPr>
            </w:pPr>
            <w:r>
              <w:rPr>
                <w:rFonts w:ascii="Times New Roman" w:hAnsi="宋体"/>
                <w:b w:val="0"/>
                <w:sz w:val="21"/>
                <w:szCs w:val="21"/>
              </w:rPr>
              <w:t>Table 3.5</w:t>
            </w:r>
          </w:p>
        </w:tc>
        <w:tc>
          <w:tcPr>
            <w:tcW w:w="6392" w:type="dxa"/>
            <w:tcBorders>
              <w:right w:val="single" w:color="auto" w:sz="4" w:space="0"/>
            </w:tcBorders>
          </w:tcPr>
          <w:p w14:paraId="767CBD0C">
            <w:pPr>
              <w:jc w:val="center"/>
              <w:rPr>
                <w:rFonts w:ascii="Times New Roman" w:hAnsi="Times New Roman" w:eastAsia="宋体" w:cs="Times New Roman"/>
                <w:szCs w:val="20"/>
              </w:rPr>
            </w:pPr>
            <w:r>
              <w:rPr>
                <w:rFonts w:ascii="Times New Roman" w:hAnsi="Times New Roman" w:eastAsia="宋体" w:cs="Times New Roman"/>
                <w:szCs w:val="20"/>
              </w:rPr>
              <w:t>Qualitative comparison of extraction results of aquaculture areas between PBFANet and deep learning methods</w:t>
            </w:r>
          </w:p>
        </w:tc>
        <w:tc>
          <w:tcPr>
            <w:tcW w:w="720" w:type="dxa"/>
            <w:tcBorders>
              <w:left w:val="single" w:color="auto" w:sz="4" w:space="0"/>
            </w:tcBorders>
            <w:vAlign w:val="center"/>
          </w:tcPr>
          <w:p w14:paraId="2A6D5BF0">
            <w:pPr>
              <w:jc w:val="center"/>
              <w:rPr>
                <w:rFonts w:hint="eastAsia" w:ascii="Times New Roman" w:hAnsi="宋体" w:eastAsia="宋体" w:cs="Times New Roman"/>
                <w:szCs w:val="21"/>
              </w:rPr>
            </w:pPr>
            <w:r>
              <w:rPr>
                <w:rFonts w:hint="eastAsia" w:ascii="Times New Roman" w:hAnsi="宋体" w:eastAsia="宋体" w:cs="Times New Roman"/>
                <w:szCs w:val="21"/>
              </w:rPr>
              <w:t>31</w:t>
            </w:r>
          </w:p>
        </w:tc>
      </w:tr>
      <w:tr w14:paraId="4CEB00A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29F29434">
            <w:pPr>
              <w:pStyle w:val="6"/>
              <w:spacing w:line="240" w:lineRule="auto"/>
              <w:rPr>
                <w:rFonts w:hint="eastAsia" w:ascii="Times New Roman" w:hAnsi="宋体"/>
                <w:b w:val="0"/>
                <w:sz w:val="21"/>
                <w:szCs w:val="21"/>
              </w:rPr>
            </w:pPr>
            <w:r>
              <w:rPr>
                <w:rFonts w:hint="eastAsia" w:ascii="Times New Roman" w:hAnsi="宋体"/>
                <w:b w:val="0"/>
                <w:sz w:val="21"/>
                <w:szCs w:val="21"/>
              </w:rPr>
              <w:t>表3.</w:t>
            </w:r>
            <w:r>
              <w:rPr>
                <w:rFonts w:ascii="Times New Roman" w:hAnsi="宋体"/>
                <w:b w:val="0"/>
                <w:sz w:val="21"/>
                <w:szCs w:val="21"/>
              </w:rPr>
              <w:t>6</w:t>
            </w:r>
          </w:p>
        </w:tc>
        <w:tc>
          <w:tcPr>
            <w:tcW w:w="6392" w:type="dxa"/>
            <w:tcBorders>
              <w:right w:val="single" w:color="auto" w:sz="4" w:space="0"/>
            </w:tcBorders>
          </w:tcPr>
          <w:p w14:paraId="5A2C4BF5">
            <w:pPr>
              <w:jc w:val="center"/>
              <w:rPr>
                <w:rFonts w:ascii="Times New Roman" w:hAnsi="Times New Roman" w:eastAsia="宋体" w:cs="Times New Roman"/>
                <w:szCs w:val="20"/>
              </w:rPr>
            </w:pPr>
            <w:r>
              <w:rPr>
                <w:rFonts w:hint="eastAsia" w:ascii="Times New Roman" w:hAnsi="Times New Roman" w:eastAsia="宋体" w:cs="Times New Roman"/>
                <w:szCs w:val="20"/>
              </w:rPr>
              <w:t>PBFANet与面向筏式养殖区的专用提取方法的定量对比</w:t>
            </w:r>
          </w:p>
        </w:tc>
        <w:tc>
          <w:tcPr>
            <w:tcW w:w="720" w:type="dxa"/>
            <w:tcBorders>
              <w:left w:val="single" w:color="auto" w:sz="4" w:space="0"/>
            </w:tcBorders>
            <w:vAlign w:val="center"/>
          </w:tcPr>
          <w:p w14:paraId="706AD144">
            <w:pPr>
              <w:jc w:val="center"/>
              <w:rPr>
                <w:rFonts w:hint="eastAsia" w:ascii="Times New Roman" w:hAnsi="宋体" w:eastAsia="宋体" w:cs="Times New Roman"/>
                <w:szCs w:val="21"/>
              </w:rPr>
            </w:pPr>
            <w:r>
              <w:rPr>
                <w:rFonts w:hint="eastAsia" w:ascii="Times New Roman" w:hAnsi="宋体" w:eastAsia="宋体" w:cs="Times New Roman"/>
                <w:szCs w:val="21"/>
              </w:rPr>
              <w:t>32</w:t>
            </w:r>
          </w:p>
        </w:tc>
      </w:tr>
      <w:tr w14:paraId="6094476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E861176">
            <w:pPr>
              <w:jc w:val="center"/>
              <w:rPr>
                <w:rFonts w:ascii="Times New Roman" w:hAnsi="Times New Roman" w:eastAsia="宋体" w:cs="Times New Roman"/>
                <w:szCs w:val="21"/>
              </w:rPr>
            </w:pPr>
            <w:r>
              <w:rPr>
                <w:rFonts w:ascii="Times New Roman" w:hAnsi="Times New Roman" w:eastAsia="宋体" w:cs="Times New Roman"/>
                <w:szCs w:val="21"/>
              </w:rPr>
              <w:t>Table 3.6</w:t>
            </w:r>
          </w:p>
        </w:tc>
        <w:tc>
          <w:tcPr>
            <w:tcW w:w="6392" w:type="dxa"/>
            <w:tcBorders>
              <w:right w:val="single" w:color="auto" w:sz="4" w:space="0"/>
            </w:tcBorders>
          </w:tcPr>
          <w:p w14:paraId="2858DE8B">
            <w:pPr>
              <w:jc w:val="center"/>
              <w:rPr>
                <w:rFonts w:ascii="Times New Roman" w:hAnsi="Times New Roman" w:eastAsia="宋体" w:cs="Times New Roman"/>
                <w:szCs w:val="20"/>
              </w:rPr>
            </w:pPr>
            <w:r>
              <w:rPr>
                <w:rFonts w:hint="eastAsia" w:ascii="Times New Roman" w:hAnsi="Times New Roman" w:eastAsia="宋体" w:cs="Times New Roman"/>
                <w:bCs/>
                <w:color w:val="000000" w:themeColor="text1"/>
                <w:kern w:val="0"/>
                <w:szCs w:val="21"/>
                <w14:textFill>
                  <w14:solidFill>
                    <w14:schemeClr w14:val="tx1"/>
                  </w14:solidFill>
                </w14:textFill>
              </w:rPr>
              <w:t>Quantitative comparison between PBFANet and a specific extraction method for raft culture area</w:t>
            </w:r>
          </w:p>
        </w:tc>
        <w:tc>
          <w:tcPr>
            <w:tcW w:w="720" w:type="dxa"/>
            <w:tcBorders>
              <w:left w:val="single" w:color="auto" w:sz="4" w:space="0"/>
            </w:tcBorders>
            <w:vAlign w:val="center"/>
          </w:tcPr>
          <w:p w14:paraId="745E4BF1">
            <w:pPr>
              <w:jc w:val="center"/>
              <w:rPr>
                <w:rFonts w:hint="eastAsia" w:ascii="Times New Roman" w:hAnsi="宋体" w:eastAsia="宋体" w:cs="Times New Roman"/>
                <w:szCs w:val="21"/>
              </w:rPr>
            </w:pPr>
            <w:r>
              <w:rPr>
                <w:rFonts w:hint="eastAsia" w:ascii="Times New Roman" w:hAnsi="宋体" w:eastAsia="宋体" w:cs="Times New Roman"/>
                <w:szCs w:val="21"/>
              </w:rPr>
              <w:t>32</w:t>
            </w:r>
          </w:p>
        </w:tc>
      </w:tr>
      <w:tr w14:paraId="60EE8B8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3383EECB">
            <w:pPr>
              <w:pStyle w:val="6"/>
              <w:spacing w:line="240" w:lineRule="auto"/>
              <w:rPr>
                <w:rFonts w:hint="eastAsia" w:ascii="Times New Roman" w:hAnsi="宋体"/>
                <w:b w:val="0"/>
                <w:sz w:val="21"/>
                <w:szCs w:val="21"/>
              </w:rPr>
            </w:pPr>
            <w:r>
              <w:rPr>
                <w:rFonts w:hint="eastAsia" w:ascii="Times New Roman" w:hAnsi="宋体"/>
                <w:b w:val="0"/>
                <w:sz w:val="21"/>
                <w:szCs w:val="21"/>
              </w:rPr>
              <w:t>表3.</w:t>
            </w:r>
            <w:r>
              <w:rPr>
                <w:rFonts w:ascii="Times New Roman" w:hAnsi="宋体"/>
                <w:b w:val="0"/>
                <w:sz w:val="21"/>
                <w:szCs w:val="21"/>
              </w:rPr>
              <w:t>7</w:t>
            </w:r>
          </w:p>
        </w:tc>
        <w:tc>
          <w:tcPr>
            <w:tcW w:w="6392" w:type="dxa"/>
            <w:tcBorders>
              <w:right w:val="single" w:color="auto" w:sz="4" w:space="0"/>
            </w:tcBorders>
          </w:tcPr>
          <w:p w14:paraId="676CBA4F">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与经典语义分割方法的复杂度对比</w:t>
            </w:r>
          </w:p>
        </w:tc>
        <w:tc>
          <w:tcPr>
            <w:tcW w:w="720" w:type="dxa"/>
            <w:tcBorders>
              <w:left w:val="single" w:color="auto" w:sz="4" w:space="0"/>
            </w:tcBorders>
            <w:vAlign w:val="center"/>
          </w:tcPr>
          <w:p w14:paraId="51345D5D">
            <w:pPr>
              <w:jc w:val="center"/>
              <w:rPr>
                <w:rFonts w:hint="eastAsia" w:ascii="Times New Roman" w:hAnsi="宋体" w:eastAsia="宋体" w:cs="Times New Roman"/>
                <w:szCs w:val="21"/>
              </w:rPr>
            </w:pPr>
            <w:r>
              <w:rPr>
                <w:rFonts w:hint="eastAsia" w:ascii="Times New Roman" w:hAnsi="宋体" w:eastAsia="宋体" w:cs="Times New Roman"/>
                <w:szCs w:val="21"/>
              </w:rPr>
              <w:t>33</w:t>
            </w:r>
          </w:p>
        </w:tc>
      </w:tr>
      <w:tr w14:paraId="6E68774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3A6AC215">
            <w:pPr>
              <w:pStyle w:val="6"/>
              <w:spacing w:line="240" w:lineRule="auto"/>
              <w:rPr>
                <w:rFonts w:hint="eastAsia" w:ascii="Times New Roman" w:hAnsi="宋体"/>
                <w:b w:val="0"/>
                <w:sz w:val="21"/>
                <w:szCs w:val="21"/>
              </w:rPr>
            </w:pPr>
            <w:r>
              <w:rPr>
                <w:rFonts w:ascii="Times New Roman" w:hAnsi="宋体"/>
                <w:b w:val="0"/>
                <w:sz w:val="21"/>
                <w:szCs w:val="21"/>
              </w:rPr>
              <w:t>Table 3.7</w:t>
            </w:r>
          </w:p>
        </w:tc>
        <w:tc>
          <w:tcPr>
            <w:tcW w:w="6392" w:type="dxa"/>
            <w:tcBorders>
              <w:right w:val="single" w:color="auto" w:sz="4" w:space="0"/>
            </w:tcBorders>
          </w:tcPr>
          <w:p w14:paraId="2CA480E3">
            <w:pPr>
              <w:jc w:val="center"/>
              <w:rPr>
                <w:rFonts w:ascii="Times New Roman" w:hAnsi="Times New Roman" w:eastAsia="宋体" w:cs="Times New Roman"/>
                <w:szCs w:val="20"/>
              </w:rPr>
            </w:pPr>
            <w:r>
              <w:rPr>
                <w:rFonts w:ascii="Times New Roman" w:hAnsi="Times New Roman" w:eastAsia="宋体" w:cs="Times New Roman"/>
                <w:szCs w:val="20"/>
              </w:rPr>
              <w:t>Complexity comparison between PBFANet and classical semantic segmentation methods</w:t>
            </w:r>
          </w:p>
        </w:tc>
        <w:tc>
          <w:tcPr>
            <w:tcW w:w="720" w:type="dxa"/>
            <w:tcBorders>
              <w:left w:val="single" w:color="auto" w:sz="4" w:space="0"/>
            </w:tcBorders>
            <w:vAlign w:val="center"/>
          </w:tcPr>
          <w:p w14:paraId="3DF15576">
            <w:pPr>
              <w:jc w:val="center"/>
              <w:rPr>
                <w:rFonts w:hint="eastAsia" w:ascii="Times New Roman" w:hAnsi="宋体" w:eastAsia="宋体" w:cs="Times New Roman"/>
                <w:szCs w:val="21"/>
              </w:rPr>
            </w:pPr>
            <w:r>
              <w:rPr>
                <w:rFonts w:hint="eastAsia" w:ascii="Times New Roman" w:hAnsi="宋体" w:eastAsia="宋体" w:cs="Times New Roman"/>
                <w:szCs w:val="21"/>
              </w:rPr>
              <w:t>33</w:t>
            </w:r>
          </w:p>
        </w:tc>
      </w:tr>
      <w:tr w14:paraId="6D391E4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38B45F05">
            <w:pPr>
              <w:pStyle w:val="6"/>
              <w:spacing w:line="240" w:lineRule="auto"/>
              <w:rPr>
                <w:rFonts w:hint="eastAsia" w:ascii="Times New Roman" w:hAnsi="宋体"/>
                <w:b w:val="0"/>
                <w:sz w:val="21"/>
                <w:szCs w:val="21"/>
              </w:rPr>
            </w:pPr>
            <w:r>
              <w:rPr>
                <w:rFonts w:hint="eastAsia" w:ascii="Times New Roman" w:hAnsi="宋体"/>
                <w:b w:val="0"/>
                <w:sz w:val="21"/>
                <w:szCs w:val="21"/>
              </w:rPr>
              <w:t>表3.</w:t>
            </w:r>
            <w:r>
              <w:rPr>
                <w:rFonts w:ascii="Times New Roman" w:hAnsi="宋体"/>
                <w:b w:val="0"/>
                <w:sz w:val="21"/>
                <w:szCs w:val="21"/>
              </w:rPr>
              <w:t>8</w:t>
            </w:r>
          </w:p>
        </w:tc>
        <w:tc>
          <w:tcPr>
            <w:tcW w:w="6392" w:type="dxa"/>
            <w:tcBorders>
              <w:right w:val="single" w:color="auto" w:sz="4" w:space="0"/>
            </w:tcBorders>
          </w:tcPr>
          <w:p w14:paraId="7AAE0B45">
            <w:pPr>
              <w:jc w:val="center"/>
              <w:rPr>
                <w:rFonts w:ascii="Times New Roman" w:hAnsi="Times New Roman" w:eastAsia="宋体" w:cs="Times New Roman"/>
                <w:szCs w:val="20"/>
              </w:rPr>
            </w:pPr>
            <w:r>
              <w:rPr>
                <w:rFonts w:hint="eastAsia" w:ascii="Times New Roman" w:hAnsi="Times New Roman" w:eastAsia="宋体" w:cs="Times New Roman"/>
                <w:szCs w:val="20"/>
              </w:rPr>
              <w:t>超参数</w:t>
            </w:r>
            <m:oMath>
              <m:acc>
                <m:accPr>
                  <m:chr m:val="̅"/>
                  <m:ctrlPr>
                    <w:rPr>
                      <w:rFonts w:ascii="Cambria Math" w:hAnsi="Cambria Math" w:eastAsia="宋体" w:cs="Times New Roman"/>
                      <w:i/>
                      <w:szCs w:val="20"/>
                    </w:rPr>
                  </m:ctrlPr>
                </m:accPr>
                <m:e>
                  <m:r>
                    <m:rPr/>
                    <w:rPr>
                      <w:rFonts w:ascii="Cambria Math" w:hAnsi="Cambria Math" w:eastAsia="宋体" w:cs="Times New Roman"/>
                      <w:szCs w:val="20"/>
                    </w:rPr>
                    <m:t>K</m:t>
                  </m:r>
                  <m:ctrlPr>
                    <w:rPr>
                      <w:rFonts w:ascii="Cambria Math" w:hAnsi="Cambria Math" w:eastAsia="宋体" w:cs="Times New Roman"/>
                      <w:i/>
                      <w:szCs w:val="20"/>
                    </w:rPr>
                  </m:ctrlPr>
                </m:e>
              </m:acc>
            </m:oMath>
            <w:r>
              <w:rPr>
                <w:rFonts w:hint="eastAsia" w:ascii="Times New Roman" w:hAnsi="Times New Roman" w:eastAsia="宋体" w:cs="Times New Roman"/>
                <w:szCs w:val="20"/>
              </w:rPr>
              <w:t>和</w:t>
            </w:r>
            <m:oMath>
              <m:acc>
                <m:accPr>
                  <m:chr m:val="̃"/>
                  <m:ctrlPr>
                    <w:rPr>
                      <w:rFonts w:ascii="Cambria Math" w:hAnsi="Cambria Math" w:eastAsia="宋体" w:cs="Times New Roman"/>
                      <w:i/>
                      <w:szCs w:val="20"/>
                    </w:rPr>
                  </m:ctrlPr>
                </m:accPr>
                <w:bookmarkStart w:id="29" w:name="OLE_LINK126"/>
                <m:e>
                  <m:r>
                    <m:rPr/>
                    <w:rPr>
                      <w:rFonts w:ascii="Cambria Math" w:hAnsi="Cambria Math" w:eastAsia="宋体" w:cs="Times New Roman"/>
                      <w:szCs w:val="20"/>
                    </w:rPr>
                    <m:t>K</m:t>
                  </m:r>
                  <w:bookmarkEnd w:id="29"/>
                  <m:ctrlPr>
                    <w:rPr>
                      <w:rFonts w:ascii="Cambria Math" w:hAnsi="Cambria Math" w:eastAsia="宋体" w:cs="Times New Roman"/>
                      <w:i/>
                      <w:szCs w:val="20"/>
                    </w:rPr>
                  </m:ctrlPr>
                </m:e>
              </m:acc>
            </m:oMath>
            <w:r>
              <w:rPr>
                <w:rFonts w:hint="eastAsia" w:ascii="Times New Roman" w:hAnsi="Times New Roman" w:eastAsia="宋体" w:cs="Times New Roman"/>
                <w:szCs w:val="20"/>
              </w:rPr>
              <w:t>的消融实验结果</w:t>
            </w:r>
          </w:p>
        </w:tc>
        <w:tc>
          <w:tcPr>
            <w:tcW w:w="720" w:type="dxa"/>
            <w:tcBorders>
              <w:left w:val="single" w:color="auto" w:sz="4" w:space="0"/>
            </w:tcBorders>
            <w:vAlign w:val="center"/>
          </w:tcPr>
          <w:p w14:paraId="01F348B6">
            <w:pPr>
              <w:jc w:val="center"/>
              <w:rPr>
                <w:rFonts w:hint="eastAsia" w:ascii="Times New Roman" w:hAnsi="宋体" w:eastAsia="宋体" w:cs="Times New Roman"/>
                <w:szCs w:val="21"/>
              </w:rPr>
            </w:pPr>
            <w:r>
              <w:rPr>
                <w:rFonts w:hint="eastAsia" w:ascii="Times New Roman" w:hAnsi="宋体" w:eastAsia="宋体" w:cs="Times New Roman"/>
                <w:szCs w:val="21"/>
              </w:rPr>
              <w:t>34</w:t>
            </w:r>
          </w:p>
        </w:tc>
      </w:tr>
      <w:tr w14:paraId="108F45E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434C1B95">
            <w:pPr>
              <w:pStyle w:val="6"/>
              <w:spacing w:line="240" w:lineRule="auto"/>
              <w:rPr>
                <w:rFonts w:hint="eastAsia" w:ascii="Times New Roman" w:hAnsi="宋体"/>
                <w:b w:val="0"/>
                <w:sz w:val="21"/>
                <w:szCs w:val="21"/>
              </w:rPr>
            </w:pPr>
            <w:r>
              <w:rPr>
                <w:rFonts w:ascii="Times New Roman" w:hAnsi="宋体"/>
                <w:b w:val="0"/>
                <w:sz w:val="21"/>
                <w:szCs w:val="21"/>
              </w:rPr>
              <w:t>Table 3.8</w:t>
            </w:r>
          </w:p>
        </w:tc>
        <w:tc>
          <w:tcPr>
            <w:tcW w:w="6392" w:type="dxa"/>
            <w:tcBorders>
              <w:right w:val="single" w:color="auto" w:sz="4" w:space="0"/>
            </w:tcBorders>
          </w:tcPr>
          <w:p w14:paraId="59CB091B">
            <w:pPr>
              <w:jc w:val="center"/>
              <w:rPr>
                <w:rFonts w:ascii="Times New Roman" w:hAnsi="Times New Roman" w:eastAsia="宋体" w:cs="Times New Roman"/>
                <w:szCs w:val="20"/>
              </w:rPr>
            </w:pPr>
            <w:r>
              <w:rPr>
                <w:rFonts w:ascii="Times New Roman" w:hAnsi="Times New Roman" w:eastAsia="宋体" w:cs="Times New Roman"/>
                <w:szCs w:val="20"/>
              </w:rPr>
              <w:t xml:space="preserve">Ablation experimental results for hyper-parameter </w:t>
            </w:r>
            <m:oMath>
              <m:acc>
                <m:accPr>
                  <m:chr m:val="̅"/>
                  <m:ctrlPr>
                    <w:rPr>
                      <w:rFonts w:ascii="Cambria Math" w:hAnsi="Cambria Math" w:eastAsia="宋体" w:cs="Times New Roman"/>
                      <w:i/>
                      <w:szCs w:val="20"/>
                    </w:rPr>
                  </m:ctrlPr>
                </m:accPr>
                <m:e>
                  <m:r>
                    <m:rPr/>
                    <w:rPr>
                      <w:rFonts w:ascii="Cambria Math" w:hAnsi="Cambria Math" w:eastAsia="宋体" w:cs="Times New Roman"/>
                      <w:szCs w:val="20"/>
                    </w:rPr>
                    <m:t>K</m:t>
                  </m:r>
                  <m:ctrlPr>
                    <w:rPr>
                      <w:rFonts w:ascii="Cambria Math" w:hAnsi="Cambria Math" w:eastAsia="宋体" w:cs="Times New Roman"/>
                      <w:i/>
                      <w:szCs w:val="20"/>
                    </w:rPr>
                  </m:ctrlPr>
                </m:e>
              </m:acc>
              <m:r>
                <m:rPr/>
                <w:rPr>
                  <w:rFonts w:ascii="Cambria Math" w:hAnsi="Cambria Math" w:eastAsia="宋体" w:cs="Times New Roman"/>
                  <w:szCs w:val="20"/>
                </w:rPr>
                <m:t xml:space="preserve"> </m:t>
              </m:r>
            </m:oMath>
            <w:r>
              <w:rPr>
                <w:rFonts w:ascii="Times New Roman" w:hAnsi="Times New Roman" w:eastAsia="宋体" w:cs="Times New Roman"/>
                <w:szCs w:val="20"/>
              </w:rPr>
              <w:t>and</w:t>
            </w:r>
            <w:r>
              <w:rPr>
                <w:rFonts w:hint="eastAsia" w:ascii="Times New Roman" w:hAnsi="Times New Roman" w:eastAsia="宋体" w:cs="Times New Roman"/>
                <w:szCs w:val="20"/>
              </w:rPr>
              <w:t xml:space="preserve"> </w:t>
            </w:r>
            <m:oMath>
              <m:acc>
                <m:accPr>
                  <m:chr m:val="̃"/>
                  <m:ctrlPr>
                    <w:rPr>
                      <w:rFonts w:ascii="Cambria Math" w:hAnsi="Cambria Math" w:eastAsia="宋体" w:cs="Times New Roman"/>
                      <w:i/>
                      <w:szCs w:val="20"/>
                    </w:rPr>
                  </m:ctrlPr>
                </m:accPr>
                <m:e>
                  <m:r>
                    <m:rPr/>
                    <w:rPr>
                      <w:rFonts w:ascii="Cambria Math" w:hAnsi="Cambria Math" w:eastAsia="宋体" w:cs="Times New Roman"/>
                      <w:szCs w:val="20"/>
                    </w:rPr>
                    <m:t>K</m:t>
                  </m:r>
                  <m:ctrlPr>
                    <w:rPr>
                      <w:rFonts w:ascii="Cambria Math" w:hAnsi="Cambria Math" w:eastAsia="宋体" w:cs="Times New Roman"/>
                      <w:i/>
                      <w:szCs w:val="20"/>
                    </w:rPr>
                  </m:ctrlPr>
                </m:e>
              </m:acc>
            </m:oMath>
          </w:p>
        </w:tc>
        <w:tc>
          <w:tcPr>
            <w:tcW w:w="720" w:type="dxa"/>
            <w:tcBorders>
              <w:left w:val="single" w:color="auto" w:sz="4" w:space="0"/>
            </w:tcBorders>
            <w:vAlign w:val="center"/>
          </w:tcPr>
          <w:p w14:paraId="5D2932D0">
            <w:pPr>
              <w:jc w:val="center"/>
              <w:rPr>
                <w:rFonts w:hint="eastAsia" w:ascii="Times New Roman" w:hAnsi="宋体" w:eastAsia="宋体" w:cs="Times New Roman"/>
                <w:szCs w:val="21"/>
              </w:rPr>
            </w:pPr>
            <w:r>
              <w:rPr>
                <w:rFonts w:hint="eastAsia" w:ascii="Times New Roman" w:hAnsi="宋体" w:eastAsia="宋体" w:cs="Times New Roman"/>
                <w:szCs w:val="21"/>
              </w:rPr>
              <w:t>34</w:t>
            </w:r>
          </w:p>
        </w:tc>
      </w:tr>
      <w:tr w14:paraId="4E28D57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378AD4A">
            <w:pPr>
              <w:pStyle w:val="6"/>
              <w:spacing w:line="240" w:lineRule="auto"/>
              <w:rPr>
                <w:rFonts w:hint="eastAsia" w:ascii="Times New Roman" w:hAnsi="宋体"/>
                <w:b w:val="0"/>
                <w:sz w:val="21"/>
                <w:szCs w:val="21"/>
              </w:rPr>
            </w:pPr>
            <w:r>
              <w:rPr>
                <w:rFonts w:hint="eastAsia" w:ascii="Times New Roman" w:hAnsi="宋体"/>
                <w:b w:val="0"/>
                <w:sz w:val="21"/>
                <w:szCs w:val="21"/>
              </w:rPr>
              <w:t>表3.</w:t>
            </w:r>
            <w:r>
              <w:rPr>
                <w:rFonts w:ascii="Times New Roman" w:hAnsi="宋体"/>
                <w:b w:val="0"/>
                <w:sz w:val="21"/>
                <w:szCs w:val="21"/>
              </w:rPr>
              <w:t>9</w:t>
            </w:r>
          </w:p>
        </w:tc>
        <w:tc>
          <w:tcPr>
            <w:tcW w:w="6392" w:type="dxa"/>
            <w:tcBorders>
              <w:right w:val="single" w:color="auto" w:sz="4" w:space="0"/>
            </w:tcBorders>
          </w:tcPr>
          <w:p w14:paraId="279CE6F2">
            <w:pPr>
              <w:jc w:val="center"/>
              <w:rPr>
                <w:rFonts w:ascii="Times New Roman" w:hAnsi="Times New Roman" w:eastAsia="宋体" w:cs="Times New Roman"/>
                <w:szCs w:val="20"/>
              </w:rPr>
            </w:pPr>
            <w:r>
              <w:rPr>
                <w:rFonts w:ascii="Times New Roman" w:hAnsi="Times New Roman" w:eastAsia="宋体" w:cs="Times New Roman"/>
                <w:szCs w:val="20"/>
              </w:rPr>
              <w:t>PBFANet</w:t>
            </w:r>
            <w:r>
              <w:rPr>
                <w:rFonts w:hint="eastAsia" w:ascii="Times New Roman" w:hAnsi="Times New Roman" w:eastAsia="宋体" w:cs="Times New Roman"/>
                <w:szCs w:val="20"/>
              </w:rPr>
              <w:t>不同结构在测试集上的定量对比</w:t>
            </w:r>
          </w:p>
        </w:tc>
        <w:tc>
          <w:tcPr>
            <w:tcW w:w="720" w:type="dxa"/>
            <w:tcBorders>
              <w:left w:val="single" w:color="auto" w:sz="4" w:space="0"/>
            </w:tcBorders>
            <w:vAlign w:val="center"/>
          </w:tcPr>
          <w:p w14:paraId="49549D71">
            <w:pPr>
              <w:jc w:val="center"/>
              <w:rPr>
                <w:rFonts w:ascii="Times New Roman" w:hAnsi="Times New Roman" w:eastAsia="宋体" w:cs="Times New Roman"/>
                <w:szCs w:val="20"/>
              </w:rPr>
            </w:pPr>
            <w:r>
              <w:rPr>
                <w:rFonts w:hint="eastAsia" w:ascii="Times New Roman" w:hAnsi="Times New Roman" w:eastAsia="宋体" w:cs="Times New Roman"/>
                <w:szCs w:val="20"/>
              </w:rPr>
              <w:t>34</w:t>
            </w:r>
          </w:p>
        </w:tc>
      </w:tr>
      <w:tr w14:paraId="28C2C78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0F92E34C">
            <w:pPr>
              <w:pStyle w:val="6"/>
              <w:spacing w:line="240" w:lineRule="auto"/>
              <w:rPr>
                <w:rFonts w:hint="eastAsia" w:ascii="Times New Roman" w:hAnsi="宋体"/>
                <w:b w:val="0"/>
                <w:sz w:val="21"/>
                <w:szCs w:val="21"/>
              </w:rPr>
            </w:pPr>
            <w:r>
              <w:rPr>
                <w:rFonts w:ascii="Times New Roman" w:hAnsi="宋体"/>
                <w:b w:val="0"/>
                <w:sz w:val="21"/>
                <w:szCs w:val="21"/>
              </w:rPr>
              <w:t>Table 3.9</w:t>
            </w:r>
          </w:p>
        </w:tc>
        <w:tc>
          <w:tcPr>
            <w:tcW w:w="6392" w:type="dxa"/>
            <w:tcBorders>
              <w:right w:val="single" w:color="auto" w:sz="4" w:space="0"/>
            </w:tcBorders>
          </w:tcPr>
          <w:p w14:paraId="112687A5">
            <w:pPr>
              <w:jc w:val="center"/>
              <w:rPr>
                <w:rFonts w:ascii="Times New Roman" w:hAnsi="Times New Roman" w:eastAsia="宋体" w:cs="Times New Roman"/>
                <w:szCs w:val="20"/>
              </w:rPr>
            </w:pPr>
            <w:r>
              <w:rPr>
                <w:rFonts w:ascii="Times New Roman" w:hAnsi="Times New Roman" w:eastAsia="宋体" w:cs="Times New Roman"/>
                <w:szCs w:val="20"/>
              </w:rPr>
              <w:t>Quantitative comparison of different PBFANet structures on the test set</w:t>
            </w:r>
          </w:p>
        </w:tc>
        <w:tc>
          <w:tcPr>
            <w:tcW w:w="720" w:type="dxa"/>
            <w:tcBorders>
              <w:left w:val="single" w:color="auto" w:sz="4" w:space="0"/>
            </w:tcBorders>
            <w:vAlign w:val="center"/>
          </w:tcPr>
          <w:p w14:paraId="0E2E7ECA">
            <w:pPr>
              <w:jc w:val="center"/>
              <w:rPr>
                <w:rFonts w:ascii="Times New Roman" w:hAnsi="Times New Roman" w:eastAsia="宋体" w:cs="Times New Roman"/>
                <w:szCs w:val="20"/>
              </w:rPr>
            </w:pPr>
            <w:r>
              <w:rPr>
                <w:rFonts w:hint="eastAsia" w:ascii="Times New Roman" w:hAnsi="Times New Roman" w:eastAsia="宋体" w:cs="Times New Roman"/>
                <w:szCs w:val="20"/>
              </w:rPr>
              <w:t>34</w:t>
            </w:r>
          </w:p>
        </w:tc>
      </w:tr>
      <w:tr w14:paraId="2C7E3B1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36E4097">
            <w:pPr>
              <w:pStyle w:val="6"/>
              <w:spacing w:line="240" w:lineRule="auto"/>
              <w:rPr>
                <w:rFonts w:hint="eastAsia" w:ascii="Times New Roman" w:hAnsi="宋体"/>
                <w:b w:val="0"/>
                <w:sz w:val="21"/>
                <w:szCs w:val="21"/>
              </w:rPr>
            </w:pPr>
            <w:r>
              <w:rPr>
                <w:rFonts w:hint="eastAsia" w:ascii="Times New Roman" w:hAnsi="宋体"/>
                <w:b w:val="0"/>
                <w:sz w:val="21"/>
                <w:szCs w:val="21"/>
              </w:rPr>
              <w:t>表</w:t>
            </w:r>
            <w:r>
              <w:rPr>
                <w:rFonts w:ascii="Times New Roman" w:hAnsi="宋体"/>
                <w:b w:val="0"/>
                <w:sz w:val="21"/>
                <w:szCs w:val="21"/>
              </w:rPr>
              <w:t>4.1</w:t>
            </w:r>
          </w:p>
        </w:tc>
        <w:tc>
          <w:tcPr>
            <w:tcW w:w="6392" w:type="dxa"/>
            <w:tcBorders>
              <w:right w:val="single" w:color="auto" w:sz="4" w:space="0"/>
            </w:tcBorders>
          </w:tcPr>
          <w:p w14:paraId="47B0CEED">
            <w:pPr>
              <w:jc w:val="center"/>
              <w:rPr>
                <w:rFonts w:ascii="Times New Roman" w:hAnsi="Times New Roman" w:eastAsia="宋体" w:cs="Times New Roman"/>
                <w:szCs w:val="20"/>
              </w:rPr>
            </w:pPr>
            <w:r>
              <w:rPr>
                <w:rFonts w:hint="eastAsia" w:ascii="Times New Roman" w:hAnsi="Times New Roman" w:eastAsia="宋体" w:cs="Times New Roman"/>
                <w:szCs w:val="20"/>
              </w:rPr>
              <w:t>DFFENet与深度学习方法对筏式养殖区提取结果定量对比</w:t>
            </w:r>
          </w:p>
        </w:tc>
        <w:tc>
          <w:tcPr>
            <w:tcW w:w="720" w:type="dxa"/>
            <w:tcBorders>
              <w:left w:val="single" w:color="auto" w:sz="4" w:space="0"/>
            </w:tcBorders>
            <w:vAlign w:val="center"/>
          </w:tcPr>
          <w:p w14:paraId="64FF2D6A">
            <w:pPr>
              <w:jc w:val="center"/>
              <w:rPr>
                <w:rFonts w:ascii="Times New Roman" w:hAnsi="Times New Roman" w:eastAsia="宋体" w:cs="Times New Roman"/>
                <w:szCs w:val="20"/>
              </w:rPr>
            </w:pPr>
            <w:r>
              <w:rPr>
                <w:rFonts w:hint="eastAsia" w:ascii="Times New Roman" w:hAnsi="Times New Roman" w:eastAsia="宋体" w:cs="Times New Roman"/>
                <w:szCs w:val="20"/>
              </w:rPr>
              <w:t>42</w:t>
            </w:r>
          </w:p>
        </w:tc>
      </w:tr>
      <w:tr w14:paraId="6A22A45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01AE87D4">
            <w:pPr>
              <w:pStyle w:val="6"/>
              <w:spacing w:line="240" w:lineRule="auto"/>
              <w:rPr>
                <w:rFonts w:hint="eastAsia" w:ascii="Times New Roman" w:hAnsi="宋体"/>
                <w:b w:val="0"/>
                <w:sz w:val="21"/>
                <w:szCs w:val="21"/>
              </w:rPr>
            </w:pPr>
            <w:r>
              <w:rPr>
                <w:rFonts w:ascii="Times New Roman" w:hAnsi="宋体"/>
                <w:b w:val="0"/>
                <w:sz w:val="21"/>
                <w:szCs w:val="21"/>
              </w:rPr>
              <w:t>Table 4.1</w:t>
            </w:r>
          </w:p>
        </w:tc>
        <w:tc>
          <w:tcPr>
            <w:tcW w:w="6392" w:type="dxa"/>
            <w:tcBorders>
              <w:right w:val="single" w:color="auto" w:sz="4" w:space="0"/>
            </w:tcBorders>
          </w:tcPr>
          <w:p w14:paraId="1F9D7DA6">
            <w:pPr>
              <w:jc w:val="center"/>
              <w:rPr>
                <w:rFonts w:ascii="Times New Roman" w:hAnsi="Times New Roman" w:eastAsia="宋体" w:cs="Times New Roman"/>
                <w:szCs w:val="20"/>
              </w:rPr>
            </w:pPr>
            <w:r>
              <w:rPr>
                <w:rFonts w:ascii="Times New Roman" w:hAnsi="Times New Roman" w:eastAsia="宋体" w:cs="Times New Roman"/>
                <w:szCs w:val="20"/>
              </w:rPr>
              <w:t xml:space="preserve">Qualitative comparison of extraction results of aquaculture areas between </w:t>
            </w:r>
            <w:r>
              <w:rPr>
                <w:rFonts w:hint="eastAsia" w:ascii="Times New Roman" w:hAnsi="Times New Roman" w:eastAsia="宋体" w:cs="Times New Roman"/>
                <w:szCs w:val="20"/>
              </w:rPr>
              <w:t>DFFENet</w:t>
            </w:r>
            <w:r>
              <w:rPr>
                <w:rFonts w:ascii="Times New Roman" w:hAnsi="Times New Roman" w:eastAsia="宋体" w:cs="Times New Roman"/>
                <w:szCs w:val="20"/>
              </w:rPr>
              <w:t xml:space="preserve"> and deep learning methods</w:t>
            </w:r>
          </w:p>
        </w:tc>
        <w:tc>
          <w:tcPr>
            <w:tcW w:w="720" w:type="dxa"/>
            <w:tcBorders>
              <w:left w:val="single" w:color="auto" w:sz="4" w:space="0"/>
            </w:tcBorders>
            <w:vAlign w:val="center"/>
          </w:tcPr>
          <w:p w14:paraId="77EA1488">
            <w:pPr>
              <w:jc w:val="center"/>
              <w:rPr>
                <w:rFonts w:ascii="Times New Roman" w:hAnsi="Times New Roman" w:eastAsia="宋体" w:cs="Times New Roman"/>
                <w:szCs w:val="20"/>
              </w:rPr>
            </w:pPr>
            <w:r>
              <w:rPr>
                <w:rFonts w:hint="eastAsia" w:ascii="Times New Roman" w:hAnsi="Times New Roman" w:eastAsia="宋体" w:cs="Times New Roman"/>
                <w:szCs w:val="20"/>
              </w:rPr>
              <w:t>42</w:t>
            </w:r>
          </w:p>
        </w:tc>
      </w:tr>
      <w:tr w14:paraId="6EA99A3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4E0745B1">
            <w:pPr>
              <w:pStyle w:val="6"/>
              <w:spacing w:line="240" w:lineRule="auto"/>
              <w:rPr>
                <w:rFonts w:hint="eastAsia" w:ascii="Times New Roman" w:hAnsi="宋体"/>
                <w:b w:val="0"/>
                <w:sz w:val="21"/>
                <w:szCs w:val="21"/>
              </w:rPr>
            </w:pPr>
            <w:r>
              <w:rPr>
                <w:rFonts w:hint="eastAsia" w:ascii="Times New Roman" w:hAnsi="宋体"/>
                <w:b w:val="0"/>
                <w:sz w:val="21"/>
                <w:szCs w:val="21"/>
              </w:rPr>
              <w:t>表</w:t>
            </w:r>
            <w:r>
              <w:rPr>
                <w:rFonts w:ascii="Times New Roman" w:hAnsi="宋体"/>
                <w:b w:val="0"/>
                <w:sz w:val="21"/>
                <w:szCs w:val="21"/>
              </w:rPr>
              <w:t>4.2</w:t>
            </w:r>
          </w:p>
        </w:tc>
        <w:tc>
          <w:tcPr>
            <w:tcW w:w="6392" w:type="dxa"/>
            <w:tcBorders>
              <w:right w:val="single" w:color="auto" w:sz="4" w:space="0"/>
            </w:tcBorders>
          </w:tcPr>
          <w:p w14:paraId="080977F6">
            <w:pPr>
              <w:jc w:val="center"/>
              <w:rPr>
                <w:rFonts w:ascii="Times New Roman" w:hAnsi="Times New Roman" w:eastAsia="宋体" w:cs="Times New Roman"/>
                <w:szCs w:val="20"/>
              </w:rPr>
            </w:pPr>
            <w:r>
              <w:rPr>
                <w:rFonts w:hint="eastAsia" w:ascii="Times New Roman" w:hAnsi="Times New Roman" w:eastAsia="宋体" w:cs="Times New Roman"/>
                <w:szCs w:val="20"/>
              </w:rPr>
              <w:t>DFFENet与面向筏式养殖区的专用提取方法的定量对比</w:t>
            </w:r>
          </w:p>
        </w:tc>
        <w:tc>
          <w:tcPr>
            <w:tcW w:w="720" w:type="dxa"/>
            <w:tcBorders>
              <w:left w:val="single" w:color="auto" w:sz="4" w:space="0"/>
            </w:tcBorders>
            <w:vAlign w:val="center"/>
          </w:tcPr>
          <w:p w14:paraId="6E4BD7FB">
            <w:pPr>
              <w:jc w:val="center"/>
              <w:rPr>
                <w:rFonts w:ascii="Times New Roman" w:hAnsi="Times New Roman" w:eastAsia="宋体" w:cs="Times New Roman"/>
                <w:szCs w:val="20"/>
              </w:rPr>
            </w:pPr>
            <w:r>
              <w:rPr>
                <w:rFonts w:hint="eastAsia" w:ascii="Times New Roman" w:hAnsi="Times New Roman" w:eastAsia="宋体" w:cs="Times New Roman"/>
                <w:szCs w:val="20"/>
              </w:rPr>
              <w:t>44</w:t>
            </w:r>
          </w:p>
        </w:tc>
      </w:tr>
      <w:tr w14:paraId="4709ECA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B8D13C0">
            <w:pPr>
              <w:pStyle w:val="6"/>
              <w:spacing w:line="240" w:lineRule="auto"/>
              <w:rPr>
                <w:rFonts w:hint="eastAsia" w:ascii="Times New Roman" w:hAnsi="宋体"/>
                <w:b w:val="0"/>
                <w:sz w:val="21"/>
                <w:szCs w:val="21"/>
              </w:rPr>
            </w:pPr>
            <w:r>
              <w:rPr>
                <w:rFonts w:ascii="Times New Roman" w:hAnsi="宋体"/>
                <w:b w:val="0"/>
                <w:sz w:val="21"/>
                <w:szCs w:val="21"/>
              </w:rPr>
              <w:t>Table 4.2</w:t>
            </w:r>
          </w:p>
        </w:tc>
        <w:tc>
          <w:tcPr>
            <w:tcW w:w="6392" w:type="dxa"/>
            <w:tcBorders>
              <w:right w:val="single" w:color="auto" w:sz="4" w:space="0"/>
            </w:tcBorders>
          </w:tcPr>
          <w:p w14:paraId="6E3BB7BD">
            <w:pPr>
              <w:jc w:val="center"/>
              <w:rPr>
                <w:rFonts w:ascii="Times New Roman" w:hAnsi="Times New Roman" w:eastAsia="宋体" w:cs="Times New Roman"/>
                <w:szCs w:val="20"/>
              </w:rPr>
            </w:pPr>
            <w:r>
              <w:rPr>
                <w:rFonts w:hint="eastAsia" w:ascii="Times New Roman" w:hAnsi="Times New Roman" w:eastAsia="宋体" w:cs="Times New Roman"/>
                <w:szCs w:val="20"/>
              </w:rPr>
              <w:t>Quantitative comparison of DFFENet with a specific extraction method for raft culture areas</w:t>
            </w:r>
          </w:p>
        </w:tc>
        <w:tc>
          <w:tcPr>
            <w:tcW w:w="720" w:type="dxa"/>
            <w:tcBorders>
              <w:left w:val="single" w:color="auto" w:sz="4" w:space="0"/>
            </w:tcBorders>
            <w:vAlign w:val="center"/>
          </w:tcPr>
          <w:p w14:paraId="0404CBC5">
            <w:pPr>
              <w:jc w:val="center"/>
              <w:rPr>
                <w:rFonts w:ascii="Times New Roman" w:hAnsi="Times New Roman" w:eastAsia="宋体" w:cs="Times New Roman"/>
                <w:szCs w:val="20"/>
              </w:rPr>
            </w:pPr>
            <w:r>
              <w:rPr>
                <w:rFonts w:hint="eastAsia" w:ascii="Times New Roman" w:hAnsi="Times New Roman" w:eastAsia="宋体" w:cs="Times New Roman"/>
                <w:szCs w:val="20"/>
              </w:rPr>
              <w:t>44</w:t>
            </w:r>
          </w:p>
        </w:tc>
      </w:tr>
      <w:tr w14:paraId="41A45C9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2C8A353">
            <w:pPr>
              <w:pStyle w:val="6"/>
              <w:spacing w:line="240" w:lineRule="auto"/>
              <w:rPr>
                <w:rFonts w:hint="eastAsia" w:ascii="Times New Roman" w:hAnsi="宋体"/>
                <w:b w:val="0"/>
                <w:sz w:val="21"/>
                <w:szCs w:val="21"/>
              </w:rPr>
            </w:pPr>
            <w:r>
              <w:rPr>
                <w:rFonts w:hint="eastAsia" w:ascii="Times New Roman" w:hAnsi="宋体"/>
                <w:b w:val="0"/>
                <w:sz w:val="21"/>
                <w:szCs w:val="21"/>
              </w:rPr>
              <w:t>表</w:t>
            </w:r>
            <w:r>
              <w:rPr>
                <w:rFonts w:ascii="Times New Roman" w:hAnsi="宋体"/>
                <w:b w:val="0"/>
                <w:sz w:val="21"/>
                <w:szCs w:val="21"/>
              </w:rPr>
              <w:t>4.3</w:t>
            </w:r>
          </w:p>
        </w:tc>
        <w:tc>
          <w:tcPr>
            <w:tcW w:w="6392" w:type="dxa"/>
            <w:tcBorders>
              <w:right w:val="single" w:color="auto" w:sz="4" w:space="0"/>
            </w:tcBorders>
          </w:tcPr>
          <w:p w14:paraId="462E8D21">
            <w:pPr>
              <w:jc w:val="center"/>
              <w:rPr>
                <w:rFonts w:ascii="Times New Roman" w:hAnsi="Times New Roman" w:eastAsia="宋体" w:cs="Times New Roman"/>
                <w:szCs w:val="20"/>
              </w:rPr>
            </w:pPr>
            <w:r>
              <w:rPr>
                <w:rFonts w:hint="eastAsia" w:ascii="Times New Roman" w:hAnsi="Times New Roman" w:eastAsia="宋体" w:cs="Times New Roman"/>
                <w:szCs w:val="20"/>
              </w:rPr>
              <w:t>DFFENet与深度学习语义分割方法的复杂度对比</w:t>
            </w:r>
          </w:p>
        </w:tc>
        <w:tc>
          <w:tcPr>
            <w:tcW w:w="720" w:type="dxa"/>
            <w:tcBorders>
              <w:left w:val="single" w:color="auto" w:sz="4" w:space="0"/>
            </w:tcBorders>
            <w:vAlign w:val="center"/>
          </w:tcPr>
          <w:p w14:paraId="02E90D00">
            <w:pPr>
              <w:jc w:val="center"/>
              <w:rPr>
                <w:rFonts w:ascii="Times New Roman" w:hAnsi="Times New Roman" w:eastAsia="宋体" w:cs="Times New Roman"/>
                <w:szCs w:val="20"/>
              </w:rPr>
            </w:pPr>
            <w:r>
              <w:rPr>
                <w:rFonts w:hint="eastAsia" w:ascii="Times New Roman" w:hAnsi="Times New Roman" w:eastAsia="宋体" w:cs="Times New Roman"/>
                <w:szCs w:val="20"/>
              </w:rPr>
              <w:t>45</w:t>
            </w:r>
          </w:p>
        </w:tc>
      </w:tr>
      <w:tr w14:paraId="5CB4968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980F169">
            <w:pPr>
              <w:pStyle w:val="6"/>
              <w:spacing w:line="240" w:lineRule="auto"/>
              <w:rPr>
                <w:rFonts w:hint="eastAsia" w:ascii="Times New Roman" w:hAnsi="宋体"/>
                <w:b w:val="0"/>
                <w:sz w:val="21"/>
                <w:szCs w:val="21"/>
              </w:rPr>
            </w:pPr>
            <w:r>
              <w:rPr>
                <w:rFonts w:ascii="Times New Roman" w:hAnsi="宋体"/>
                <w:b w:val="0"/>
                <w:sz w:val="21"/>
                <w:szCs w:val="21"/>
              </w:rPr>
              <w:t>Table 4.3</w:t>
            </w:r>
          </w:p>
        </w:tc>
        <w:tc>
          <w:tcPr>
            <w:tcW w:w="6392" w:type="dxa"/>
            <w:tcBorders>
              <w:right w:val="single" w:color="auto" w:sz="4" w:space="0"/>
            </w:tcBorders>
          </w:tcPr>
          <w:p w14:paraId="42BA30D8">
            <w:pPr>
              <w:jc w:val="center"/>
              <w:rPr>
                <w:rFonts w:ascii="Times New Roman" w:hAnsi="Times New Roman" w:eastAsia="宋体" w:cs="Times New Roman"/>
                <w:szCs w:val="20"/>
              </w:rPr>
            </w:pPr>
            <w:r>
              <w:rPr>
                <w:rFonts w:ascii="Times New Roman" w:hAnsi="Times New Roman" w:eastAsia="宋体" w:cs="Times New Roman"/>
                <w:szCs w:val="20"/>
              </w:rPr>
              <w:t xml:space="preserve">Complexity comparison between </w:t>
            </w:r>
            <w:r>
              <w:rPr>
                <w:rFonts w:hint="eastAsia" w:ascii="Times New Roman" w:hAnsi="Times New Roman" w:eastAsia="宋体" w:cs="Times New Roman"/>
                <w:szCs w:val="20"/>
              </w:rPr>
              <w:t>DFFENet</w:t>
            </w:r>
            <w:r>
              <w:rPr>
                <w:rFonts w:ascii="Times New Roman" w:hAnsi="Times New Roman" w:eastAsia="宋体" w:cs="Times New Roman"/>
                <w:szCs w:val="20"/>
              </w:rPr>
              <w:t xml:space="preserve"> and deep learning semantic segmentation methods</w:t>
            </w:r>
          </w:p>
        </w:tc>
        <w:tc>
          <w:tcPr>
            <w:tcW w:w="720" w:type="dxa"/>
            <w:tcBorders>
              <w:left w:val="single" w:color="auto" w:sz="4" w:space="0"/>
            </w:tcBorders>
            <w:vAlign w:val="center"/>
          </w:tcPr>
          <w:p w14:paraId="7BF0B74A">
            <w:pPr>
              <w:jc w:val="center"/>
              <w:rPr>
                <w:rFonts w:ascii="Times New Roman" w:hAnsi="Times New Roman" w:eastAsia="宋体" w:cs="Times New Roman"/>
                <w:szCs w:val="20"/>
              </w:rPr>
            </w:pPr>
            <w:r>
              <w:rPr>
                <w:rFonts w:hint="eastAsia" w:ascii="Times New Roman" w:hAnsi="Times New Roman" w:eastAsia="宋体" w:cs="Times New Roman"/>
                <w:szCs w:val="20"/>
              </w:rPr>
              <w:t>45</w:t>
            </w:r>
          </w:p>
        </w:tc>
      </w:tr>
      <w:tr w14:paraId="61F0AFD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16FEC030">
            <w:pPr>
              <w:pStyle w:val="6"/>
              <w:spacing w:line="240" w:lineRule="auto"/>
              <w:rPr>
                <w:rFonts w:hint="eastAsia" w:ascii="Times New Roman" w:hAnsi="宋体"/>
                <w:b w:val="0"/>
                <w:sz w:val="21"/>
                <w:szCs w:val="21"/>
              </w:rPr>
            </w:pPr>
            <w:r>
              <w:rPr>
                <w:rFonts w:ascii="Times New Roman" w:hAnsi="宋体"/>
                <w:b w:val="0"/>
                <w:sz w:val="21"/>
                <w:szCs w:val="21"/>
              </w:rPr>
              <w:t>表4.4</w:t>
            </w:r>
          </w:p>
        </w:tc>
        <w:tc>
          <w:tcPr>
            <w:tcW w:w="6392" w:type="dxa"/>
            <w:tcBorders>
              <w:right w:val="single" w:color="auto" w:sz="4" w:space="0"/>
            </w:tcBorders>
          </w:tcPr>
          <w:p w14:paraId="461FA570">
            <w:pPr>
              <w:jc w:val="center"/>
              <w:rPr>
                <w:rFonts w:ascii="Times New Roman" w:hAnsi="Times New Roman" w:eastAsia="宋体" w:cs="Times New Roman"/>
                <w:szCs w:val="20"/>
              </w:rPr>
            </w:pPr>
            <w:r>
              <w:rPr>
                <w:rFonts w:hint="eastAsia" w:ascii="Times New Roman" w:hAnsi="Times New Roman" w:eastAsia="宋体" w:cs="Times New Roman"/>
                <w:szCs w:val="20"/>
              </w:rPr>
              <w:t>超参数</w:t>
            </w:r>
            <m:oMath>
              <m:r>
                <m:rPr/>
                <w:rPr>
                  <w:rFonts w:ascii="Cambria Math" w:hAnsi="Cambria Math" w:eastAsia="宋体" w:cs="Times New Roman"/>
                  <w:szCs w:val="20"/>
                </w:rPr>
                <m:t>λ</m:t>
              </m:r>
            </m:oMath>
            <w:r>
              <w:rPr>
                <w:rFonts w:hint="eastAsia" w:ascii="Times New Roman" w:hAnsi="Times New Roman" w:eastAsia="宋体" w:cs="Times New Roman"/>
                <w:szCs w:val="20"/>
              </w:rPr>
              <w:t>的消融实验结果</w:t>
            </w:r>
          </w:p>
        </w:tc>
        <w:tc>
          <w:tcPr>
            <w:tcW w:w="720" w:type="dxa"/>
            <w:tcBorders>
              <w:left w:val="single" w:color="auto" w:sz="4" w:space="0"/>
            </w:tcBorders>
            <w:vAlign w:val="center"/>
          </w:tcPr>
          <w:p w14:paraId="471A95C6">
            <w:pPr>
              <w:jc w:val="center"/>
              <w:rPr>
                <w:rFonts w:ascii="Times New Roman" w:hAnsi="Times New Roman" w:eastAsia="宋体" w:cs="Times New Roman"/>
                <w:szCs w:val="20"/>
              </w:rPr>
            </w:pPr>
            <w:r>
              <w:rPr>
                <w:rFonts w:hint="eastAsia" w:ascii="Times New Roman" w:hAnsi="Times New Roman" w:eastAsia="宋体" w:cs="Times New Roman"/>
                <w:szCs w:val="20"/>
              </w:rPr>
              <w:t>45</w:t>
            </w:r>
          </w:p>
        </w:tc>
      </w:tr>
      <w:tr w14:paraId="3E0B842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9967596">
            <w:pPr>
              <w:pStyle w:val="6"/>
              <w:spacing w:line="240" w:lineRule="auto"/>
              <w:rPr>
                <w:rFonts w:hint="eastAsia" w:ascii="Times New Roman" w:hAnsi="宋体"/>
                <w:b w:val="0"/>
                <w:sz w:val="21"/>
                <w:szCs w:val="21"/>
              </w:rPr>
            </w:pPr>
            <w:r>
              <w:rPr>
                <w:rFonts w:ascii="Times New Roman" w:hAnsi="宋体"/>
                <w:b w:val="0"/>
                <w:sz w:val="21"/>
                <w:szCs w:val="21"/>
              </w:rPr>
              <w:t>Table 4.4</w:t>
            </w:r>
          </w:p>
        </w:tc>
        <w:tc>
          <w:tcPr>
            <w:tcW w:w="6392" w:type="dxa"/>
            <w:tcBorders>
              <w:right w:val="single" w:color="auto" w:sz="4" w:space="0"/>
            </w:tcBorders>
          </w:tcPr>
          <w:p w14:paraId="4C29FB52">
            <w:pPr>
              <w:jc w:val="center"/>
              <w:rPr>
                <w:rFonts w:ascii="Times New Roman" w:hAnsi="Times New Roman" w:eastAsia="宋体" w:cs="Times New Roman"/>
                <w:szCs w:val="20"/>
              </w:rPr>
            </w:pPr>
            <w:r>
              <w:rPr>
                <w:rFonts w:ascii="Times New Roman" w:hAnsi="Times New Roman" w:eastAsia="宋体" w:cs="Times New Roman"/>
                <w:szCs w:val="20"/>
              </w:rPr>
              <w:t>Ablation experimental results for hyper-parameter</w:t>
            </w:r>
            <w:r>
              <w:rPr>
                <w:rFonts w:hint="eastAsia" w:ascii="Times New Roman" w:hAnsi="Times New Roman" w:eastAsia="宋体" w:cs="Times New Roman"/>
                <w:szCs w:val="20"/>
              </w:rPr>
              <w:t xml:space="preserve"> </w:t>
            </w:r>
            <m:oMath>
              <m:r>
                <m:rPr/>
                <w:rPr>
                  <w:rFonts w:ascii="Cambria Math" w:hAnsi="Cambria Math" w:eastAsia="宋体" w:cs="Times New Roman"/>
                  <w:szCs w:val="20"/>
                </w:rPr>
                <m:t>λ</m:t>
              </m:r>
            </m:oMath>
          </w:p>
        </w:tc>
        <w:tc>
          <w:tcPr>
            <w:tcW w:w="720" w:type="dxa"/>
            <w:tcBorders>
              <w:left w:val="single" w:color="auto" w:sz="4" w:space="0"/>
            </w:tcBorders>
            <w:vAlign w:val="center"/>
          </w:tcPr>
          <w:p w14:paraId="019B4DFD">
            <w:pPr>
              <w:jc w:val="center"/>
              <w:rPr>
                <w:rFonts w:ascii="Times New Roman" w:hAnsi="Times New Roman" w:eastAsia="宋体" w:cs="Times New Roman"/>
                <w:szCs w:val="20"/>
              </w:rPr>
            </w:pPr>
            <w:r>
              <w:rPr>
                <w:rFonts w:hint="eastAsia" w:ascii="Times New Roman" w:hAnsi="Times New Roman" w:eastAsia="宋体" w:cs="Times New Roman"/>
                <w:szCs w:val="20"/>
              </w:rPr>
              <w:t>45</w:t>
            </w:r>
          </w:p>
        </w:tc>
      </w:tr>
      <w:tr w14:paraId="5494C52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ADAA510">
            <w:pPr>
              <w:pStyle w:val="6"/>
              <w:spacing w:line="240" w:lineRule="auto"/>
              <w:rPr>
                <w:rFonts w:hint="eastAsia" w:ascii="Times New Roman" w:hAnsi="宋体"/>
                <w:b w:val="0"/>
                <w:sz w:val="21"/>
                <w:szCs w:val="21"/>
              </w:rPr>
            </w:pPr>
            <w:r>
              <w:rPr>
                <w:rFonts w:ascii="Times New Roman" w:hAnsi="宋体"/>
                <w:b w:val="0"/>
                <w:sz w:val="21"/>
                <w:szCs w:val="21"/>
              </w:rPr>
              <w:t>表4.5</w:t>
            </w:r>
          </w:p>
        </w:tc>
        <w:tc>
          <w:tcPr>
            <w:tcW w:w="6392" w:type="dxa"/>
            <w:tcBorders>
              <w:right w:val="single" w:color="auto" w:sz="4" w:space="0"/>
            </w:tcBorders>
          </w:tcPr>
          <w:p w14:paraId="10FB3FA4">
            <w:pPr>
              <w:jc w:val="center"/>
              <w:rPr>
                <w:rFonts w:ascii="Times New Roman" w:hAnsi="Times New Roman" w:eastAsia="宋体" w:cs="Times New Roman"/>
                <w:szCs w:val="20"/>
              </w:rPr>
            </w:pPr>
            <w:r>
              <w:rPr>
                <w:rFonts w:hint="eastAsia" w:ascii="Times New Roman" w:hAnsi="Times New Roman" w:eastAsia="宋体" w:cs="Times New Roman"/>
                <w:szCs w:val="20"/>
              </w:rPr>
              <w:t>DFFENet各模块消融实验结果</w:t>
            </w:r>
          </w:p>
        </w:tc>
        <w:tc>
          <w:tcPr>
            <w:tcW w:w="720" w:type="dxa"/>
            <w:tcBorders>
              <w:left w:val="single" w:color="auto" w:sz="4" w:space="0"/>
            </w:tcBorders>
            <w:vAlign w:val="center"/>
          </w:tcPr>
          <w:p w14:paraId="11C52E7A">
            <w:pPr>
              <w:jc w:val="center"/>
              <w:rPr>
                <w:rFonts w:ascii="Times New Roman" w:hAnsi="Times New Roman" w:eastAsia="宋体" w:cs="Times New Roman"/>
                <w:szCs w:val="20"/>
              </w:rPr>
            </w:pPr>
            <w:r>
              <w:rPr>
                <w:rFonts w:hint="eastAsia" w:ascii="Times New Roman" w:hAnsi="Times New Roman" w:eastAsia="宋体" w:cs="Times New Roman"/>
                <w:szCs w:val="20"/>
              </w:rPr>
              <w:t>46</w:t>
            </w:r>
          </w:p>
        </w:tc>
      </w:tr>
      <w:tr w14:paraId="6EDB977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A5B4F6A">
            <w:pPr>
              <w:pStyle w:val="6"/>
              <w:spacing w:line="240" w:lineRule="auto"/>
              <w:rPr>
                <w:rFonts w:hint="eastAsia" w:ascii="Times New Roman" w:hAnsi="宋体"/>
                <w:b w:val="0"/>
                <w:sz w:val="21"/>
                <w:szCs w:val="21"/>
              </w:rPr>
            </w:pPr>
            <w:r>
              <w:rPr>
                <w:rFonts w:ascii="Times New Roman" w:hAnsi="宋体"/>
                <w:b w:val="0"/>
                <w:sz w:val="21"/>
                <w:szCs w:val="21"/>
              </w:rPr>
              <w:t>Table 4.5</w:t>
            </w:r>
          </w:p>
        </w:tc>
        <w:tc>
          <w:tcPr>
            <w:tcW w:w="6392" w:type="dxa"/>
            <w:tcBorders>
              <w:right w:val="single" w:color="auto" w:sz="4" w:space="0"/>
            </w:tcBorders>
          </w:tcPr>
          <w:p w14:paraId="4C0279D6">
            <w:pPr>
              <w:jc w:val="center"/>
              <w:rPr>
                <w:rFonts w:ascii="Times New Roman" w:hAnsi="Times New Roman" w:eastAsia="宋体" w:cs="Times New Roman"/>
                <w:szCs w:val="20"/>
              </w:rPr>
            </w:pPr>
            <w:r>
              <w:rPr>
                <w:rFonts w:ascii="Times New Roman" w:hAnsi="Times New Roman" w:eastAsia="宋体" w:cs="Times New Roman"/>
                <w:szCs w:val="20"/>
              </w:rPr>
              <w:t xml:space="preserve">Results of ablation experiments on various modules of </w:t>
            </w:r>
            <w:r>
              <w:rPr>
                <w:rFonts w:hint="eastAsia" w:ascii="Times New Roman" w:hAnsi="Times New Roman" w:eastAsia="宋体" w:cs="Times New Roman"/>
                <w:szCs w:val="20"/>
              </w:rPr>
              <w:t>DFFENet</w:t>
            </w:r>
          </w:p>
        </w:tc>
        <w:tc>
          <w:tcPr>
            <w:tcW w:w="720" w:type="dxa"/>
            <w:tcBorders>
              <w:left w:val="single" w:color="auto" w:sz="4" w:space="0"/>
            </w:tcBorders>
            <w:vAlign w:val="center"/>
          </w:tcPr>
          <w:p w14:paraId="1608E8E7">
            <w:pPr>
              <w:jc w:val="center"/>
              <w:rPr>
                <w:rFonts w:ascii="Times New Roman" w:hAnsi="Times New Roman" w:eastAsia="宋体" w:cs="Times New Roman"/>
                <w:szCs w:val="20"/>
              </w:rPr>
            </w:pPr>
            <w:r>
              <w:rPr>
                <w:rFonts w:hint="eastAsia" w:ascii="Times New Roman" w:hAnsi="Times New Roman" w:eastAsia="宋体" w:cs="Times New Roman"/>
                <w:szCs w:val="20"/>
              </w:rPr>
              <w:t>46</w:t>
            </w:r>
          </w:p>
        </w:tc>
      </w:tr>
    </w:tbl>
    <w:p w14:paraId="794DCCB9">
      <w:pPr>
        <w:pStyle w:val="28"/>
      </w:pPr>
      <w:bookmarkStart w:id="30" w:name="_Toc14530"/>
      <w:bookmarkStart w:id="31" w:name="_Toc4163238"/>
      <w:bookmarkStart w:id="32" w:name="_Toc38580787"/>
      <w:r>
        <w:t>变量注释表</w:t>
      </w:r>
      <w:bookmarkEnd w:id="30"/>
      <w:bookmarkEnd w:id="31"/>
      <w:bookmarkEnd w:id="32"/>
    </w:p>
    <w:tbl>
      <w:tblPr>
        <w:tblStyle w:val="17"/>
        <w:tblW w:w="8482" w:type="dxa"/>
        <w:jc w:val="center"/>
        <w:tblLayout w:type="fixed"/>
        <w:tblCellMar>
          <w:top w:w="0" w:type="dxa"/>
          <w:left w:w="108" w:type="dxa"/>
          <w:bottom w:w="0" w:type="dxa"/>
          <w:right w:w="108" w:type="dxa"/>
        </w:tblCellMar>
      </w:tblPr>
      <w:tblGrid>
        <w:gridCol w:w="1418"/>
        <w:gridCol w:w="6178"/>
        <w:gridCol w:w="886"/>
      </w:tblGrid>
      <w:tr w14:paraId="3ED8C1D5">
        <w:tblPrEx>
          <w:tblCellMar>
            <w:top w:w="0" w:type="dxa"/>
            <w:left w:w="108" w:type="dxa"/>
            <w:bottom w:w="0" w:type="dxa"/>
            <w:right w:w="108" w:type="dxa"/>
          </w:tblCellMar>
        </w:tblPrEx>
        <w:trPr>
          <w:trHeight w:val="340" w:hRule="atLeast"/>
          <w:jc w:val="center"/>
        </w:trPr>
        <w:tc>
          <w:tcPr>
            <w:tcW w:w="1418" w:type="dxa"/>
            <w:vAlign w:val="center"/>
          </w:tcPr>
          <w:p w14:paraId="38B3CD05">
            <w:pPr>
              <w:snapToGrid w:val="0"/>
              <w:jc w:val="center"/>
              <w:rPr>
                <w:rFonts w:ascii="Times New Roman" w:hAnsi="Times New Roman" w:eastAsia="宋体" w:cs="Times New Roman"/>
                <w:szCs w:val="21"/>
              </w:rPr>
            </w:pPr>
            <w:r>
              <w:rPr>
                <w:rFonts w:ascii="Times New Roman" w:hAnsi="Times New Roman" w:eastAsia="宋体" w:cs="Times New Roman"/>
                <w:position w:val="-6"/>
                <w:szCs w:val="21"/>
              </w:rPr>
              <w:object>
                <v:shape id="_x0000_i1025" o:spt="75" type="#_x0000_t75" style="height:14.15pt;width:10.95pt;" o:ole="t" filled="f" o:preferrelative="t" stroked="f" coordsize="21600,21600">
                  <v:path/>
                  <v:fill on="f" focussize="0,0"/>
                  <v:stroke on="f" joinstyle="miter"/>
                  <v:imagedata r:id="rId16" o:title=""/>
                  <o:lock v:ext="edit" aspectratio="t"/>
                  <w10:wrap type="none"/>
                  <w10:anchorlock/>
                </v:shape>
                <o:OLEObject Type="Embed" ProgID="Equation.DSMT4" ShapeID="_x0000_i1025" DrawAspect="Content" ObjectID="_1468075725" r:id="rId15">
                  <o:LockedField>false</o:LockedField>
                </o:OLEObject>
              </w:object>
            </w:r>
          </w:p>
        </w:tc>
        <w:tc>
          <w:tcPr>
            <w:tcW w:w="6178" w:type="dxa"/>
            <w:vAlign w:val="center"/>
          </w:tcPr>
          <w:p w14:paraId="64CCFD60">
            <w:pPr>
              <w:snapToGrid w:val="0"/>
              <w:jc w:val="center"/>
              <w:rPr>
                <w:rFonts w:hint="eastAsia" w:ascii="宋体" w:hAnsi="宋体" w:eastAsia="宋体"/>
                <w:szCs w:val="21"/>
              </w:rPr>
            </w:pPr>
            <w:r>
              <w:rPr>
                <w:rFonts w:hint="eastAsia" w:ascii="宋体" w:hAnsi="宋体" w:eastAsia="宋体"/>
                <w:szCs w:val="21"/>
              </w:rPr>
              <w:t>扩张卷积</w:t>
            </w:r>
            <w:bookmarkStart w:id="33" w:name="OLE_LINK58"/>
            <w:r>
              <w:rPr>
                <w:rFonts w:hint="eastAsia" w:ascii="宋体" w:hAnsi="宋体" w:eastAsia="宋体"/>
                <w:szCs w:val="21"/>
              </w:rPr>
              <w:t>扩张</w:t>
            </w:r>
            <w:bookmarkEnd w:id="33"/>
            <w:r>
              <w:rPr>
                <w:rFonts w:hint="eastAsia" w:ascii="宋体" w:hAnsi="宋体" w:eastAsia="宋体"/>
                <w:szCs w:val="21"/>
              </w:rPr>
              <w:t>率</w:t>
            </w:r>
          </w:p>
        </w:tc>
        <w:tc>
          <w:tcPr>
            <w:tcW w:w="886" w:type="dxa"/>
            <w:vAlign w:val="center"/>
          </w:tcPr>
          <w:p w14:paraId="27212D6F">
            <w:pPr>
              <w:snapToGrid w:val="0"/>
              <w:jc w:val="center"/>
              <w:rPr>
                <w:rFonts w:hint="eastAsia" w:ascii="宋体" w:hAnsi="宋体" w:eastAsia="宋体"/>
                <w:b/>
                <w:szCs w:val="21"/>
              </w:rPr>
            </w:pPr>
            <w:r>
              <w:rPr>
                <w:rFonts w:ascii="Times New Roman" w:hAnsi="Times New Roman" w:eastAsia="宋体" w:cs="Times New Roman"/>
                <w:szCs w:val="21"/>
              </w:rPr>
              <w:t>1</w:t>
            </w:r>
            <w:r>
              <w:rPr>
                <w:rFonts w:hint="eastAsia" w:ascii="Times New Roman" w:hAnsi="Times New Roman" w:eastAsia="宋体" w:cs="Times New Roman"/>
                <w:szCs w:val="21"/>
              </w:rPr>
              <w:t>2</w:t>
            </w:r>
          </w:p>
        </w:tc>
      </w:tr>
      <w:tr w14:paraId="29452EF0">
        <w:tblPrEx>
          <w:tblCellMar>
            <w:top w:w="0" w:type="dxa"/>
            <w:left w:w="108" w:type="dxa"/>
            <w:bottom w:w="0" w:type="dxa"/>
            <w:right w:w="108" w:type="dxa"/>
          </w:tblCellMar>
        </w:tblPrEx>
        <w:trPr>
          <w:trHeight w:val="340" w:hRule="atLeast"/>
          <w:jc w:val="center"/>
        </w:trPr>
        <w:tc>
          <w:tcPr>
            <w:tcW w:w="1418" w:type="dxa"/>
            <w:vAlign w:val="center"/>
          </w:tcPr>
          <w:p w14:paraId="1C90DF4C">
            <w:pPr>
              <w:snapToGrid w:val="0"/>
              <w:jc w:val="center"/>
              <w:rPr>
                <w:rFonts w:hint="eastAsia" w:ascii="宋体" w:hAnsi="宋体" w:eastAsia="宋体"/>
                <w:szCs w:val="21"/>
              </w:rPr>
            </w:pPr>
            <w:r>
              <w:rPr>
                <w:rFonts w:hint="eastAsia" w:ascii="宋体" w:hAnsi="宋体" w:eastAsia="宋体"/>
                <w:position w:val="-12"/>
                <w:szCs w:val="21"/>
              </w:rPr>
              <w:object>
                <v:shape id="_x0000_i1026" o:spt="75" type="#_x0000_t75" style="height:18.25pt;width:19.15pt;" o:ole="t" filled="f" o:preferrelative="t" stroked="f" coordsize="21600,21600">
                  <v:path/>
                  <v:fill on="f" focussize="0,0"/>
                  <v:stroke on="f" joinstyle="miter"/>
                  <v:imagedata r:id="rId18" o:title=""/>
                  <o:lock v:ext="edit" aspectratio="t"/>
                  <w10:wrap type="none"/>
                  <w10:anchorlock/>
                </v:shape>
                <o:OLEObject Type="Embed" ProgID="Equation.DSMT4" ShapeID="_x0000_i1026" DrawAspect="Content" ObjectID="_1468075726" r:id="rId17">
                  <o:LockedField>false</o:LockedField>
                </o:OLEObject>
              </w:object>
            </w:r>
          </w:p>
        </w:tc>
        <w:tc>
          <w:tcPr>
            <w:tcW w:w="6178" w:type="dxa"/>
            <w:vAlign w:val="center"/>
          </w:tcPr>
          <w:p w14:paraId="7CD3350E">
            <w:pPr>
              <w:snapToGrid w:val="0"/>
              <w:jc w:val="center"/>
              <w:rPr>
                <w:rFonts w:hint="eastAsia" w:ascii="宋体" w:hAnsi="宋体" w:eastAsia="宋体"/>
                <w:szCs w:val="21"/>
              </w:rPr>
            </w:pPr>
            <w:r>
              <w:rPr>
                <w:rFonts w:ascii="宋体" w:hAnsi="宋体" w:eastAsia="宋体"/>
                <w:szCs w:val="21"/>
              </w:rPr>
              <w:t>离散傅里叶变换</w:t>
            </w:r>
            <w:r>
              <w:rPr>
                <w:rFonts w:hint="eastAsia" w:ascii="宋体" w:hAnsi="宋体" w:eastAsia="宋体"/>
                <w:szCs w:val="21"/>
              </w:rPr>
              <w:t>输出的复数数组</w:t>
            </w:r>
          </w:p>
        </w:tc>
        <w:tc>
          <w:tcPr>
            <w:tcW w:w="886" w:type="dxa"/>
            <w:vAlign w:val="center"/>
          </w:tcPr>
          <w:p w14:paraId="4DA7611B">
            <w:pPr>
              <w:snapToGrid w:val="0"/>
              <w:jc w:val="center"/>
              <w:rPr>
                <w:rFonts w:ascii="Times New Roman" w:hAnsi="Times New Roman" w:eastAsia="宋体" w:cs="Times New Roman"/>
                <w:szCs w:val="21"/>
              </w:rPr>
            </w:pPr>
            <w:r>
              <w:rPr>
                <w:rFonts w:ascii="Times New Roman" w:hAnsi="Times New Roman" w:eastAsia="宋体" w:cs="Times New Roman"/>
                <w:szCs w:val="21"/>
              </w:rPr>
              <w:t>1</w:t>
            </w:r>
            <w:r>
              <w:rPr>
                <w:rFonts w:hint="eastAsia" w:ascii="Times New Roman" w:hAnsi="Times New Roman" w:eastAsia="宋体" w:cs="Times New Roman"/>
                <w:szCs w:val="21"/>
              </w:rPr>
              <w:t>3</w:t>
            </w:r>
          </w:p>
        </w:tc>
      </w:tr>
      <w:tr w14:paraId="19805ABD">
        <w:tblPrEx>
          <w:tblCellMar>
            <w:top w:w="0" w:type="dxa"/>
            <w:left w:w="108" w:type="dxa"/>
            <w:bottom w:w="0" w:type="dxa"/>
            <w:right w:w="108" w:type="dxa"/>
          </w:tblCellMar>
        </w:tblPrEx>
        <w:trPr>
          <w:trHeight w:val="340" w:hRule="atLeast"/>
          <w:jc w:val="center"/>
        </w:trPr>
        <w:tc>
          <w:tcPr>
            <w:tcW w:w="1418" w:type="dxa"/>
            <w:vAlign w:val="center"/>
          </w:tcPr>
          <w:p w14:paraId="5E2676C4">
            <w:pPr>
              <w:snapToGrid w:val="0"/>
              <w:jc w:val="center"/>
              <w:rPr>
                <w:rFonts w:hint="eastAsia" w:ascii="宋体" w:hAnsi="宋体" w:eastAsia="宋体"/>
                <w:szCs w:val="21"/>
              </w:rPr>
            </w:pPr>
            <w:r>
              <w:rPr>
                <w:rFonts w:ascii="宋体" w:hAnsi="宋体" w:eastAsia="宋体"/>
                <w:position w:val="-10"/>
                <w:szCs w:val="21"/>
              </w:rPr>
              <w:object>
                <v:shape id="_x0000_i1027" o:spt="75" type="#_x0000_t75" style="height:15.05pt;width:34.2pt;" o:ole="t" filled="f" o:preferrelative="t" stroked="f" coordsize="21600,21600">
                  <v:path/>
                  <v:fill on="f" focussize="0,0"/>
                  <v:stroke on="f" joinstyle="miter"/>
                  <v:imagedata r:id="rId20" o:title=""/>
                  <o:lock v:ext="edit" aspectratio="t"/>
                  <w10:wrap type="none"/>
                  <w10:anchorlock/>
                </v:shape>
                <o:OLEObject Type="Embed" ProgID="Equation.DSMT4" ShapeID="_x0000_i1027" DrawAspect="Content" ObjectID="_1468075727" r:id="rId19">
                  <o:LockedField>false</o:LockedField>
                </o:OLEObject>
              </w:object>
            </w:r>
          </w:p>
        </w:tc>
        <w:tc>
          <w:tcPr>
            <w:tcW w:w="6178" w:type="dxa"/>
            <w:vAlign w:val="center"/>
          </w:tcPr>
          <w:p w14:paraId="04A72548">
            <w:pPr>
              <w:snapToGrid w:val="0"/>
              <w:jc w:val="center"/>
              <w:rPr>
                <w:rFonts w:hint="eastAsia" w:ascii="宋体" w:hAnsi="宋体" w:eastAsia="宋体"/>
                <w:szCs w:val="21"/>
              </w:rPr>
            </w:pPr>
            <w:r>
              <w:rPr>
                <w:rFonts w:hint="eastAsia" w:ascii="宋体" w:hAnsi="宋体" w:eastAsia="宋体"/>
                <w:szCs w:val="21"/>
              </w:rPr>
              <w:t>权重矩阵映射后的序列向量</w:t>
            </w:r>
          </w:p>
        </w:tc>
        <w:tc>
          <w:tcPr>
            <w:tcW w:w="886" w:type="dxa"/>
            <w:vAlign w:val="center"/>
          </w:tcPr>
          <w:p w14:paraId="1B4DFA19">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17</w:t>
            </w:r>
          </w:p>
        </w:tc>
      </w:tr>
      <w:tr w14:paraId="78FDB589">
        <w:tblPrEx>
          <w:tblCellMar>
            <w:top w:w="0" w:type="dxa"/>
            <w:left w:w="108" w:type="dxa"/>
            <w:bottom w:w="0" w:type="dxa"/>
            <w:right w:w="108" w:type="dxa"/>
          </w:tblCellMar>
        </w:tblPrEx>
        <w:trPr>
          <w:trHeight w:val="340" w:hRule="atLeast"/>
          <w:jc w:val="center"/>
        </w:trPr>
        <w:tc>
          <w:tcPr>
            <w:tcW w:w="1418" w:type="dxa"/>
            <w:vAlign w:val="center"/>
          </w:tcPr>
          <w:p w14:paraId="6C25CD57">
            <w:pPr>
              <w:snapToGrid w:val="0"/>
              <w:jc w:val="center"/>
              <w:rPr>
                <w:rFonts w:hint="eastAsia" w:ascii="宋体" w:hAnsi="宋体" w:eastAsia="宋体"/>
                <w:color w:val="000000" w:themeColor="text1"/>
                <w:szCs w:val="21"/>
                <w14:textFill>
                  <w14:solidFill>
                    <w14:schemeClr w14:val="tx1"/>
                  </w14:solidFill>
                </w14:textFill>
              </w:rPr>
            </w:pPr>
            <w:r>
              <w:rPr>
                <w:rFonts w:ascii="Times New Roman" w:hAnsi="Times New Roman" w:eastAsia="宋体" w:cs="Times New Roman"/>
                <w:i/>
                <w:position w:val="-8"/>
                <w:sz w:val="24"/>
                <w:szCs w:val="24"/>
              </w:rPr>
              <w:object>
                <v:shape id="_x0000_i1028" o:spt="75" type="#_x0000_t75" style="height:15.95pt;width:56.05pt;" o:ole="t" filled="f" o:preferrelative="t" stroked="f" coordsize="21600,21600">
                  <v:path/>
                  <v:fill on="f" focussize="0,0"/>
                  <v:stroke on="f" joinstyle="miter"/>
                  <v:imagedata r:id="rId22" o:title=""/>
                  <o:lock v:ext="edit" aspectratio="t"/>
                  <w10:wrap type="none"/>
                  <w10:anchorlock/>
                </v:shape>
                <o:OLEObject Type="Embed" ProgID="Equation.DSMT4" ShapeID="_x0000_i1028" DrawAspect="Content" ObjectID="_1468075728" r:id="rId21">
                  <o:LockedField>false</o:LockedField>
                </o:OLEObject>
              </w:object>
            </w:r>
          </w:p>
        </w:tc>
        <w:tc>
          <w:tcPr>
            <w:tcW w:w="6178" w:type="dxa"/>
            <w:vAlign w:val="center"/>
          </w:tcPr>
          <w:p w14:paraId="014363CB">
            <w:pPr>
              <w:snapToGrid w:val="0"/>
              <w:jc w:val="center"/>
              <w:rPr>
                <w:rFonts w:hint="eastAsia" w:ascii="宋体" w:hAnsi="宋体" w:eastAsia="宋体"/>
                <w:szCs w:val="21"/>
              </w:rPr>
            </w:pPr>
            <w:r>
              <w:rPr>
                <w:rFonts w:hint="eastAsia" w:ascii="宋体" w:hAnsi="宋体" w:eastAsia="宋体"/>
                <w:szCs w:val="21"/>
              </w:rPr>
              <w:t>自注意力机制权重矩阵</w:t>
            </w:r>
          </w:p>
        </w:tc>
        <w:tc>
          <w:tcPr>
            <w:tcW w:w="886" w:type="dxa"/>
            <w:vAlign w:val="center"/>
          </w:tcPr>
          <w:p w14:paraId="1158067D">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17</w:t>
            </w:r>
          </w:p>
        </w:tc>
      </w:tr>
      <w:tr w14:paraId="2BC13762">
        <w:tblPrEx>
          <w:tblCellMar>
            <w:top w:w="0" w:type="dxa"/>
            <w:left w:w="108" w:type="dxa"/>
            <w:bottom w:w="0" w:type="dxa"/>
            <w:right w:w="108" w:type="dxa"/>
          </w:tblCellMar>
        </w:tblPrEx>
        <w:trPr>
          <w:trHeight w:val="340" w:hRule="atLeast"/>
          <w:jc w:val="center"/>
        </w:trPr>
        <w:tc>
          <w:tcPr>
            <w:tcW w:w="1418" w:type="dxa"/>
            <w:vAlign w:val="center"/>
          </w:tcPr>
          <w:p w14:paraId="382A4317">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0"/>
                <w:szCs w:val="21"/>
                <w14:textFill>
                  <w14:solidFill>
                    <w14:schemeClr w14:val="tx1"/>
                  </w14:solidFill>
                </w14:textFill>
              </w:rPr>
              <w:object>
                <v:shape id="_x0000_i1029" o:spt="75" type="#_x0000_t75" style="height:15.05pt;width:52.85pt;" o:ole="t" filled="f" o:preferrelative="t" stroked="f" coordsize="21600,21600">
                  <v:path/>
                  <v:fill on="f" focussize="0,0"/>
                  <v:stroke on="f" joinstyle="miter"/>
                  <v:imagedata r:id="rId24" o:title=""/>
                  <o:lock v:ext="edit" aspectratio="t"/>
                  <w10:wrap type="none"/>
                  <w10:anchorlock/>
                </v:shape>
                <o:OLEObject Type="Embed" ProgID="Equation.DSMT4" ShapeID="_x0000_i1029" DrawAspect="Content" ObjectID="_1468075729" r:id="rId23">
                  <o:LockedField>false</o:LockedField>
                </o:OLEObject>
              </w:object>
            </w:r>
          </w:p>
        </w:tc>
        <w:tc>
          <w:tcPr>
            <w:tcW w:w="6178" w:type="dxa"/>
            <w:vAlign w:val="center"/>
          </w:tcPr>
          <w:p w14:paraId="485CA465">
            <w:pPr>
              <w:snapToGrid w:val="0"/>
              <w:jc w:val="center"/>
              <w:rPr>
                <w:rFonts w:hint="eastAsia" w:ascii="宋体" w:hAnsi="宋体" w:eastAsia="宋体"/>
                <w:szCs w:val="21"/>
              </w:rPr>
            </w:pPr>
            <w:r>
              <w:rPr>
                <w:rFonts w:hint="eastAsia" w:ascii="宋体" w:hAnsi="宋体" w:eastAsia="宋体"/>
                <w:szCs w:val="21"/>
              </w:rPr>
              <w:t>自注意力函数</w:t>
            </w:r>
          </w:p>
        </w:tc>
        <w:tc>
          <w:tcPr>
            <w:tcW w:w="886" w:type="dxa"/>
            <w:vAlign w:val="center"/>
          </w:tcPr>
          <w:p w14:paraId="251B84C5">
            <w:pPr>
              <w:snapToGrid w:val="0"/>
              <w:jc w:val="center"/>
              <w:rPr>
                <w:rFonts w:ascii="Times New Roman" w:hAnsi="Times New Roman" w:eastAsia="宋体" w:cs="Times New Roman"/>
                <w:szCs w:val="21"/>
              </w:rPr>
            </w:pPr>
            <w:r>
              <w:rPr>
                <w:rFonts w:ascii="Times New Roman" w:hAnsi="Times New Roman" w:eastAsia="宋体" w:cs="Times New Roman"/>
                <w:szCs w:val="21"/>
              </w:rPr>
              <w:t>1</w:t>
            </w:r>
            <w:r>
              <w:rPr>
                <w:rFonts w:hint="eastAsia" w:ascii="Times New Roman" w:hAnsi="Times New Roman" w:eastAsia="宋体" w:cs="Times New Roman"/>
                <w:szCs w:val="21"/>
              </w:rPr>
              <w:t>7</w:t>
            </w:r>
          </w:p>
        </w:tc>
      </w:tr>
      <w:tr w14:paraId="53BD9A99">
        <w:tblPrEx>
          <w:tblCellMar>
            <w:top w:w="0" w:type="dxa"/>
            <w:left w:w="108" w:type="dxa"/>
            <w:bottom w:w="0" w:type="dxa"/>
            <w:right w:w="108" w:type="dxa"/>
          </w:tblCellMar>
        </w:tblPrEx>
        <w:trPr>
          <w:trHeight w:val="340" w:hRule="atLeast"/>
          <w:jc w:val="center"/>
        </w:trPr>
        <w:tc>
          <w:tcPr>
            <w:tcW w:w="1418" w:type="dxa"/>
            <w:vAlign w:val="center"/>
          </w:tcPr>
          <w:p w14:paraId="2E767ED3">
            <w:pPr>
              <w:snapToGrid w:val="0"/>
              <w:jc w:val="center"/>
              <w:rPr>
                <w:rFonts w:hint="eastAsia" w:ascii="宋体" w:hAnsi="宋体" w:eastAsia="宋体"/>
                <w:color w:val="000000" w:themeColor="text1"/>
                <w:szCs w:val="21"/>
                <w14:textFill>
                  <w14:solidFill>
                    <w14:schemeClr w14:val="tx1"/>
                  </w14:solidFill>
                </w14:textFill>
              </w:rPr>
            </w:pPr>
            <w:r>
              <w:rPr>
                <w:rFonts w:ascii="Times New Roman" w:hAnsi="Times New Roman" w:eastAsia="宋体" w:cs="Times New Roman"/>
                <w:position w:val="-12"/>
                <w:sz w:val="24"/>
                <w:szCs w:val="24"/>
              </w:rPr>
              <w:object>
                <v:shape id="_x0000_i1030" o:spt="75" type="#_x0000_t75" style="height:18.25pt;width:14.15pt;" o:ole="t" filled="f" o:preferrelative="t" stroked="f" coordsize="21600,21600">
                  <v:path/>
                  <v:fill on="f" focussize="0,0"/>
                  <v:stroke on="f" joinstyle="miter"/>
                  <v:imagedata r:id="rId26" o:title=""/>
                  <o:lock v:ext="edit" aspectratio="t"/>
                  <w10:wrap type="none"/>
                  <w10:anchorlock/>
                </v:shape>
                <o:OLEObject Type="Embed" ProgID="Equation.DSMT4" ShapeID="_x0000_i1030" DrawAspect="Content" ObjectID="_1468075730" r:id="rId25">
                  <o:LockedField>false</o:LockedField>
                </o:OLEObject>
              </w:object>
            </w:r>
          </w:p>
        </w:tc>
        <w:tc>
          <w:tcPr>
            <w:tcW w:w="6178" w:type="dxa"/>
            <w:vAlign w:val="center"/>
          </w:tcPr>
          <w:p w14:paraId="12EC1E6D">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键向量的维度</w:t>
            </w:r>
          </w:p>
        </w:tc>
        <w:tc>
          <w:tcPr>
            <w:tcW w:w="886" w:type="dxa"/>
            <w:vAlign w:val="center"/>
          </w:tcPr>
          <w:p w14:paraId="0757F0CD">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17</w:t>
            </w:r>
          </w:p>
        </w:tc>
      </w:tr>
      <w:tr w14:paraId="10704072">
        <w:tblPrEx>
          <w:tblCellMar>
            <w:top w:w="0" w:type="dxa"/>
            <w:left w:w="108" w:type="dxa"/>
            <w:bottom w:w="0" w:type="dxa"/>
            <w:right w:w="108" w:type="dxa"/>
          </w:tblCellMar>
        </w:tblPrEx>
        <w:trPr>
          <w:trHeight w:val="340" w:hRule="atLeast"/>
          <w:jc w:val="center"/>
        </w:trPr>
        <w:tc>
          <w:tcPr>
            <w:tcW w:w="1418" w:type="dxa"/>
            <w:vAlign w:val="center"/>
          </w:tcPr>
          <w:p w14:paraId="2BE0CD47">
            <w:pPr>
              <w:snapToGrid w:val="0"/>
              <w:jc w:val="center"/>
              <w:rPr>
                <w:rFonts w:hint="eastAsia" w:ascii="宋体" w:hAnsi="宋体" w:eastAsia="宋体"/>
                <w:szCs w:val="21"/>
              </w:rPr>
            </w:pPr>
            <w:r>
              <w:rPr>
                <w:rFonts w:hint="eastAsia" w:ascii="宋体" w:hAnsi="宋体" w:eastAsia="宋体"/>
                <w:position w:val="-14"/>
                <w:szCs w:val="21"/>
              </w:rPr>
              <w:object>
                <v:shape id="_x0000_i1031" o:spt="75" type="#_x0000_t75" style="height:19.15pt;width:20.95pt;" o:ole="t" filled="f" o:preferrelative="t" stroked="f" coordsize="21600,21600">
                  <v:path/>
                  <v:fill on="f" focussize="0,0"/>
                  <v:stroke on="f" joinstyle="miter"/>
                  <v:imagedata r:id="rId28" o:title=""/>
                  <o:lock v:ext="edit" aspectratio="t"/>
                  <w10:wrap type="none"/>
                  <w10:anchorlock/>
                </v:shape>
                <o:OLEObject Type="Embed" ProgID="Equation.DSMT4" ShapeID="_x0000_i1031" DrawAspect="Content" ObjectID="_1468075731" r:id="rId27">
                  <o:LockedField>false</o:LockedField>
                </o:OLEObject>
              </w:object>
            </w:r>
          </w:p>
        </w:tc>
        <w:tc>
          <w:tcPr>
            <w:tcW w:w="6178" w:type="dxa"/>
            <w:vAlign w:val="center"/>
          </w:tcPr>
          <w:p w14:paraId="6A2FF3A2">
            <w:pPr>
              <w:snapToGrid w:val="0"/>
              <w:jc w:val="center"/>
              <w:rPr>
                <w:rFonts w:hint="eastAsia" w:ascii="宋体" w:hAnsi="宋体" w:eastAsia="宋体"/>
                <w:szCs w:val="21"/>
              </w:rPr>
            </w:pPr>
            <w:r>
              <w:rPr>
                <w:rFonts w:hint="eastAsia" w:ascii="宋体" w:hAnsi="宋体" w:eastAsia="宋体"/>
                <w:szCs w:val="21"/>
              </w:rPr>
              <w:t>语义特征</w:t>
            </w:r>
          </w:p>
        </w:tc>
        <w:tc>
          <w:tcPr>
            <w:tcW w:w="886" w:type="dxa"/>
            <w:vAlign w:val="center"/>
          </w:tcPr>
          <w:p w14:paraId="4CA27BB2">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2</w:t>
            </w:r>
          </w:p>
        </w:tc>
      </w:tr>
      <w:tr w14:paraId="01D1B7E4">
        <w:tblPrEx>
          <w:tblCellMar>
            <w:top w:w="0" w:type="dxa"/>
            <w:left w:w="108" w:type="dxa"/>
            <w:bottom w:w="0" w:type="dxa"/>
            <w:right w:w="108" w:type="dxa"/>
          </w:tblCellMar>
        </w:tblPrEx>
        <w:trPr>
          <w:trHeight w:val="340" w:hRule="atLeast"/>
          <w:jc w:val="center"/>
        </w:trPr>
        <w:tc>
          <w:tcPr>
            <w:tcW w:w="1418" w:type="dxa"/>
            <w:vAlign w:val="center"/>
          </w:tcPr>
          <w:p w14:paraId="3D6514A7">
            <w:pPr>
              <w:snapToGrid w:val="0"/>
              <w:jc w:val="center"/>
              <w:rPr>
                <w:rFonts w:hint="eastAsia" w:ascii="宋体" w:hAnsi="宋体" w:eastAsia="宋体"/>
                <w:szCs w:val="21"/>
              </w:rPr>
            </w:pPr>
            <w:r>
              <w:rPr>
                <w:rFonts w:hint="eastAsia" w:ascii="宋体" w:hAnsi="宋体" w:eastAsia="宋体"/>
                <w:position w:val="-14"/>
                <w:szCs w:val="21"/>
              </w:rPr>
              <w:object>
                <v:shape id="_x0000_i1032" o:spt="75" type="#_x0000_t75" style="height:19.15pt;width:20.95pt;" o:ole="t" filled="f" o:preferrelative="t" stroked="f" coordsize="21600,21600">
                  <v:path/>
                  <v:fill on="f" focussize="0,0"/>
                  <v:stroke on="f" joinstyle="miter"/>
                  <v:imagedata r:id="rId30" o:title=""/>
                  <o:lock v:ext="edit" aspectratio="t"/>
                  <w10:wrap type="none"/>
                  <w10:anchorlock/>
                </v:shape>
                <o:OLEObject Type="Embed" ProgID="Equation.DSMT4" ShapeID="_x0000_i1032" DrawAspect="Content" ObjectID="_1468075732" r:id="rId29">
                  <o:LockedField>false</o:LockedField>
                </o:OLEObject>
              </w:object>
            </w:r>
          </w:p>
        </w:tc>
        <w:tc>
          <w:tcPr>
            <w:tcW w:w="6178" w:type="dxa"/>
            <w:vAlign w:val="center"/>
          </w:tcPr>
          <w:p w14:paraId="69D63032">
            <w:pPr>
              <w:snapToGrid w:val="0"/>
              <w:jc w:val="center"/>
              <w:rPr>
                <w:rFonts w:hint="eastAsia" w:ascii="宋体" w:hAnsi="宋体" w:eastAsia="宋体"/>
                <w:szCs w:val="21"/>
              </w:rPr>
            </w:pPr>
            <w:r>
              <w:rPr>
                <w:rFonts w:hint="eastAsia" w:ascii="宋体" w:hAnsi="宋体" w:eastAsia="宋体"/>
                <w:szCs w:val="21"/>
              </w:rPr>
              <w:t>边界特征</w:t>
            </w:r>
          </w:p>
        </w:tc>
        <w:tc>
          <w:tcPr>
            <w:tcW w:w="886" w:type="dxa"/>
            <w:vAlign w:val="center"/>
          </w:tcPr>
          <w:p w14:paraId="5903CCB9">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2</w:t>
            </w:r>
          </w:p>
        </w:tc>
      </w:tr>
      <w:tr w14:paraId="1307C956">
        <w:tblPrEx>
          <w:tblCellMar>
            <w:top w:w="0" w:type="dxa"/>
            <w:left w:w="108" w:type="dxa"/>
            <w:bottom w:w="0" w:type="dxa"/>
            <w:right w:w="108" w:type="dxa"/>
          </w:tblCellMar>
        </w:tblPrEx>
        <w:trPr>
          <w:trHeight w:val="340" w:hRule="atLeast"/>
          <w:jc w:val="center"/>
        </w:trPr>
        <w:tc>
          <w:tcPr>
            <w:tcW w:w="1418" w:type="dxa"/>
            <w:vAlign w:val="center"/>
          </w:tcPr>
          <w:p w14:paraId="658861C5">
            <w:pPr>
              <w:snapToGrid w:val="0"/>
              <w:jc w:val="center"/>
              <w:rPr>
                <w:rFonts w:hint="eastAsia" w:ascii="宋体" w:hAnsi="宋体" w:eastAsia="宋体"/>
                <w:szCs w:val="21"/>
              </w:rPr>
            </w:pPr>
            <w:r>
              <w:rPr>
                <w:rFonts w:hint="eastAsia" w:ascii="宋体" w:hAnsi="宋体" w:eastAsia="宋体"/>
                <w:position w:val="-12"/>
                <w:szCs w:val="21"/>
              </w:rPr>
              <w:object>
                <v:shape id="_x0000_i1033" o:spt="75" type="#_x0000_t75" style="height:18.25pt;width:14.15pt;" o:ole="t" filled="f" o:preferrelative="t" stroked="f" coordsize="21600,21600">
                  <v:path/>
                  <v:fill on="f" focussize="0,0"/>
                  <v:stroke on="f" joinstyle="miter"/>
                  <v:imagedata r:id="rId32" o:title=""/>
                  <o:lock v:ext="edit" aspectratio="t"/>
                  <w10:wrap type="none"/>
                  <w10:anchorlock/>
                </v:shape>
                <o:OLEObject Type="Embed" ProgID="Equation.DSMT4" ShapeID="_x0000_i1033" DrawAspect="Content" ObjectID="_1468075733" r:id="rId31">
                  <o:LockedField>false</o:LockedField>
                </o:OLEObject>
              </w:object>
            </w:r>
          </w:p>
        </w:tc>
        <w:tc>
          <w:tcPr>
            <w:tcW w:w="6178" w:type="dxa"/>
            <w:vAlign w:val="center"/>
          </w:tcPr>
          <w:p w14:paraId="3C1BA866">
            <w:pPr>
              <w:snapToGrid w:val="0"/>
              <w:jc w:val="center"/>
              <w:rPr>
                <w:rFonts w:hint="eastAsia" w:ascii="宋体" w:hAnsi="宋体" w:eastAsia="宋体"/>
                <w:szCs w:val="21"/>
              </w:rPr>
            </w:pPr>
            <w:r>
              <w:rPr>
                <w:rFonts w:hint="eastAsia" w:ascii="宋体" w:hAnsi="宋体" w:eastAsia="宋体"/>
                <w:szCs w:val="21"/>
              </w:rPr>
              <w:t>联合特征</w:t>
            </w:r>
          </w:p>
        </w:tc>
        <w:tc>
          <w:tcPr>
            <w:tcW w:w="886" w:type="dxa"/>
            <w:vAlign w:val="center"/>
          </w:tcPr>
          <w:p w14:paraId="0C1815C4">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2</w:t>
            </w:r>
          </w:p>
        </w:tc>
      </w:tr>
      <w:tr w14:paraId="5B3C2364">
        <w:tblPrEx>
          <w:tblCellMar>
            <w:top w:w="0" w:type="dxa"/>
            <w:left w:w="108" w:type="dxa"/>
            <w:bottom w:w="0" w:type="dxa"/>
            <w:right w:w="108" w:type="dxa"/>
          </w:tblCellMar>
        </w:tblPrEx>
        <w:trPr>
          <w:trHeight w:val="340" w:hRule="atLeast"/>
          <w:jc w:val="center"/>
        </w:trPr>
        <w:tc>
          <w:tcPr>
            <w:tcW w:w="1418" w:type="dxa"/>
            <w:vAlign w:val="center"/>
          </w:tcPr>
          <w:p w14:paraId="2CC3A682">
            <w:pPr>
              <w:snapToGrid w:val="0"/>
              <w:jc w:val="center"/>
              <w:rPr>
                <w:rFonts w:hint="eastAsia" w:ascii="宋体" w:hAnsi="宋体" w:eastAsia="宋体"/>
                <w:szCs w:val="21"/>
              </w:rPr>
            </w:pPr>
            <w:r>
              <w:rPr>
                <w:rFonts w:ascii="Times New Roman" w:hAnsi="Times New Roman" w:eastAsia="宋体" w:cs="Times New Roman"/>
                <w:position w:val="-6"/>
                <w:sz w:val="24"/>
                <w:szCs w:val="24"/>
              </w:rPr>
              <w:object>
                <v:shape id="_x0000_i1034" o:spt="75" type="#_x0000_t75" style="height:10.95pt;width:11.85pt;" o:ole="t" filled="f" o:preferrelative="t" stroked="f" coordsize="21600,21600">
                  <v:path/>
                  <v:fill on="f" focussize="0,0"/>
                  <v:stroke on="f" joinstyle="miter"/>
                  <v:imagedata r:id="rId34" o:title=""/>
                  <o:lock v:ext="edit" aspectratio="t"/>
                  <w10:wrap type="none"/>
                  <w10:anchorlock/>
                </v:shape>
                <o:OLEObject Type="Embed" ProgID="Equation.DSMT4" ShapeID="_x0000_i1034" DrawAspect="Content" ObjectID="_1468075734" r:id="rId33">
                  <o:LockedField>false</o:LockedField>
                </o:OLEObject>
              </w:object>
            </w:r>
          </w:p>
        </w:tc>
        <w:tc>
          <w:tcPr>
            <w:tcW w:w="6178" w:type="dxa"/>
            <w:vAlign w:val="center"/>
          </w:tcPr>
          <w:p w14:paraId="68D7A0E4">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Sigmoid激活函数</w:t>
            </w:r>
          </w:p>
        </w:tc>
        <w:tc>
          <w:tcPr>
            <w:tcW w:w="886" w:type="dxa"/>
            <w:vAlign w:val="center"/>
          </w:tcPr>
          <w:p w14:paraId="33443899">
            <w:pPr>
              <w:snapToGrid w:val="0"/>
              <w:jc w:val="center"/>
              <w:rPr>
                <w:rFonts w:ascii="Times New Roman" w:hAnsi="Times New Roman" w:eastAsia="宋体" w:cs="Times New Roman"/>
                <w:szCs w:val="21"/>
              </w:rPr>
            </w:pPr>
            <w:r>
              <w:rPr>
                <w:rFonts w:ascii="Times New Roman" w:hAnsi="Times New Roman" w:eastAsia="宋体" w:cs="Times New Roman"/>
                <w:szCs w:val="21"/>
              </w:rPr>
              <w:t>2</w:t>
            </w:r>
            <w:r>
              <w:rPr>
                <w:rFonts w:hint="eastAsia" w:ascii="Times New Roman" w:hAnsi="Times New Roman" w:eastAsia="宋体" w:cs="Times New Roman"/>
                <w:szCs w:val="21"/>
              </w:rPr>
              <w:t>2</w:t>
            </w:r>
          </w:p>
        </w:tc>
      </w:tr>
      <w:tr w14:paraId="6FDB006D">
        <w:tblPrEx>
          <w:tblCellMar>
            <w:top w:w="0" w:type="dxa"/>
            <w:left w:w="108" w:type="dxa"/>
            <w:bottom w:w="0" w:type="dxa"/>
            <w:right w:w="108" w:type="dxa"/>
          </w:tblCellMar>
        </w:tblPrEx>
        <w:trPr>
          <w:trHeight w:val="340" w:hRule="atLeast"/>
          <w:jc w:val="center"/>
        </w:trPr>
        <w:tc>
          <w:tcPr>
            <w:tcW w:w="1418" w:type="dxa"/>
            <w:vAlign w:val="center"/>
          </w:tcPr>
          <w:p w14:paraId="2D269D0E">
            <w:pPr>
              <w:snapToGrid w:val="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35" o:spt="75" type="#_x0000_t75" style="height:19.15pt;width:16.85pt;" o:ole="t" filled="f" o:preferrelative="t" stroked="f" coordsize="21600,21600">
                  <v:path/>
                  <v:fill on="f" focussize="0,0"/>
                  <v:stroke on="f" joinstyle="miter"/>
                  <v:imagedata r:id="rId36" o:title=""/>
                  <o:lock v:ext="edit" aspectratio="t"/>
                  <w10:wrap type="none"/>
                  <w10:anchorlock/>
                </v:shape>
                <o:OLEObject Type="Embed" ProgID="Equation.DSMT4" ShapeID="_x0000_i1035" DrawAspect="Content" ObjectID="_1468075735" r:id="rId35">
                  <o:LockedField>false</o:LockedField>
                </o:OLEObject>
              </w:object>
            </w:r>
          </w:p>
        </w:tc>
        <w:tc>
          <w:tcPr>
            <w:tcW w:w="6178" w:type="dxa"/>
            <w:vAlign w:val="center"/>
          </w:tcPr>
          <w:p w14:paraId="3D63E0E0">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高分辨率特征图</w:t>
            </w:r>
          </w:p>
        </w:tc>
        <w:tc>
          <w:tcPr>
            <w:tcW w:w="886" w:type="dxa"/>
            <w:vAlign w:val="center"/>
          </w:tcPr>
          <w:p w14:paraId="3BB6D375">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23</w:t>
            </w:r>
          </w:p>
        </w:tc>
      </w:tr>
      <w:tr w14:paraId="036BA487">
        <w:tblPrEx>
          <w:tblCellMar>
            <w:top w:w="0" w:type="dxa"/>
            <w:left w:w="108" w:type="dxa"/>
            <w:bottom w:w="0" w:type="dxa"/>
            <w:right w:w="108" w:type="dxa"/>
          </w:tblCellMar>
        </w:tblPrEx>
        <w:trPr>
          <w:trHeight w:val="340" w:hRule="atLeast"/>
          <w:jc w:val="center"/>
        </w:trPr>
        <w:tc>
          <w:tcPr>
            <w:tcW w:w="1418" w:type="dxa"/>
            <w:vAlign w:val="center"/>
          </w:tcPr>
          <w:p w14:paraId="3FAC3608">
            <w:pPr>
              <w:snapToGrid w:val="0"/>
              <w:jc w:val="center"/>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36" o:spt="75" type="#_x0000_t75" style="height:19.15pt;width:15.95pt;" o:ole="t" filled="f" o:preferrelative="t" stroked="f" coordsize="21600,21600">
                  <v:path/>
                  <v:fill on="f" focussize="0,0"/>
                  <v:stroke on="f" joinstyle="miter"/>
                  <v:imagedata r:id="rId38" o:title=""/>
                  <o:lock v:ext="edit" aspectratio="t"/>
                  <w10:wrap type="none"/>
                  <w10:anchorlock/>
                </v:shape>
                <o:OLEObject Type="Embed" ProgID="Equation.DSMT4" ShapeID="_x0000_i1036" DrawAspect="Content" ObjectID="_1468075736" r:id="rId37">
                  <o:LockedField>false</o:LockedField>
                </o:OLEObject>
              </w:object>
            </w:r>
          </w:p>
        </w:tc>
        <w:tc>
          <w:tcPr>
            <w:tcW w:w="6178" w:type="dxa"/>
            <w:vAlign w:val="center"/>
          </w:tcPr>
          <w:p w14:paraId="4CA1A20E">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高分辨率特征图</w:t>
            </w:r>
          </w:p>
        </w:tc>
        <w:tc>
          <w:tcPr>
            <w:tcW w:w="886" w:type="dxa"/>
            <w:vAlign w:val="center"/>
          </w:tcPr>
          <w:p w14:paraId="6FD2C20F">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23</w:t>
            </w:r>
          </w:p>
        </w:tc>
      </w:tr>
      <w:tr w14:paraId="2978232F">
        <w:tblPrEx>
          <w:tblCellMar>
            <w:top w:w="0" w:type="dxa"/>
            <w:left w:w="108" w:type="dxa"/>
            <w:bottom w:w="0" w:type="dxa"/>
            <w:right w:w="108" w:type="dxa"/>
          </w:tblCellMar>
        </w:tblPrEx>
        <w:trPr>
          <w:trHeight w:val="340" w:hRule="atLeast"/>
          <w:jc w:val="center"/>
        </w:trPr>
        <w:tc>
          <w:tcPr>
            <w:tcW w:w="1418" w:type="dxa"/>
            <w:vAlign w:val="center"/>
          </w:tcPr>
          <w:p w14:paraId="539371E2">
            <w:pPr>
              <w:snapToGrid w:val="0"/>
              <w:jc w:val="center"/>
              <w:rPr>
                <w:rFonts w:hint="eastAsia" w:ascii="宋体" w:hAnsi="宋体" w:eastAsia="宋体"/>
                <w:szCs w:val="21"/>
              </w:rPr>
            </w:pPr>
            <w:r>
              <w:rPr>
                <w:rFonts w:ascii="Times New Roman" w:hAnsi="Times New Roman" w:eastAsia="宋体" w:cs="Times New Roman"/>
                <w:position w:val="-10"/>
                <w:sz w:val="24"/>
                <w:szCs w:val="24"/>
              </w:rPr>
              <w:object>
                <v:shape id="_x0000_i1037" o:spt="75" type="#_x0000_t75" style="height:15.95pt;width:25.95pt;" o:ole="t" filled="f" o:preferrelative="t" stroked="f" coordsize="21600,21600">
                  <v:path/>
                  <v:fill on="f" focussize="0,0"/>
                  <v:stroke on="f" joinstyle="miter"/>
                  <v:imagedata r:id="rId40" o:title=""/>
                  <o:lock v:ext="edit" aspectratio="t"/>
                  <w10:wrap type="none"/>
                  <w10:anchorlock/>
                </v:shape>
                <o:OLEObject Type="Embed" ProgID="Equation.DSMT4" ShapeID="_x0000_i1037" DrawAspect="Content" ObjectID="_1468075737" r:id="rId39">
                  <o:LockedField>false</o:LockedField>
                </o:OLEObject>
              </w:object>
            </w:r>
          </w:p>
        </w:tc>
        <w:tc>
          <w:tcPr>
            <w:tcW w:w="6178" w:type="dxa"/>
            <w:vAlign w:val="center"/>
          </w:tcPr>
          <w:p w14:paraId="5A84D6B3">
            <w:pPr>
              <w:snapToGrid w:val="0"/>
              <w:jc w:val="center"/>
              <w:rPr>
                <w:rFonts w:hint="eastAsia" w:ascii="宋体" w:hAnsi="宋体" w:eastAsia="宋体"/>
                <w:szCs w:val="21"/>
              </w:rPr>
            </w:pPr>
            <w:r>
              <w:rPr>
                <w:rFonts w:hint="eastAsia" w:ascii="宋体" w:hAnsi="宋体" w:eastAsia="宋体"/>
                <w:szCs w:val="21"/>
              </w:rPr>
              <w:t>特征图中的像素位置</w:t>
            </w:r>
          </w:p>
        </w:tc>
        <w:tc>
          <w:tcPr>
            <w:tcW w:w="886" w:type="dxa"/>
            <w:vAlign w:val="center"/>
          </w:tcPr>
          <w:p w14:paraId="352D6493">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23</w:t>
            </w:r>
          </w:p>
        </w:tc>
      </w:tr>
      <w:tr w14:paraId="323903DA">
        <w:tblPrEx>
          <w:tblCellMar>
            <w:top w:w="0" w:type="dxa"/>
            <w:left w:w="108" w:type="dxa"/>
            <w:bottom w:w="0" w:type="dxa"/>
            <w:right w:w="108" w:type="dxa"/>
          </w:tblCellMar>
        </w:tblPrEx>
        <w:trPr>
          <w:trHeight w:val="340" w:hRule="atLeast"/>
          <w:jc w:val="center"/>
        </w:trPr>
        <w:tc>
          <w:tcPr>
            <w:tcW w:w="1418" w:type="dxa"/>
            <w:vAlign w:val="center"/>
          </w:tcPr>
          <w:p w14:paraId="00EA9C5E">
            <w:pPr>
              <w:snapToGrid w:val="0"/>
              <w:jc w:val="center"/>
              <w:rPr>
                <w:rFonts w:hint="eastAsia" w:ascii="宋体" w:hAnsi="宋体" w:eastAsia="宋体"/>
                <w:position w:val="8"/>
                <w:szCs w:val="21"/>
              </w:rPr>
            </w:pPr>
            <w:r>
              <w:rPr>
                <w:rFonts w:ascii="Times New Roman" w:hAnsi="Times New Roman" w:eastAsia="宋体" w:cs="Times New Roman"/>
                <w:position w:val="-10"/>
                <w:sz w:val="24"/>
                <w:szCs w:val="24"/>
              </w:rPr>
              <w:object>
                <v:shape id="_x0000_i1038" o:spt="75" type="#_x0000_t75" style="height:15.95pt;width:31pt;" o:ole="t" filled="f" o:preferrelative="t" stroked="f" coordsize="21600,21600">
                  <v:path/>
                  <v:fill on="f" focussize="0,0"/>
                  <v:stroke on="f" joinstyle="miter"/>
                  <v:imagedata r:id="rId42" o:title=""/>
                  <o:lock v:ext="edit" aspectratio="t"/>
                  <w10:wrap type="none"/>
                  <w10:anchorlock/>
                </v:shape>
                <o:OLEObject Type="Embed" ProgID="Equation.DSMT4" ShapeID="_x0000_i1038" DrawAspect="Content" ObjectID="_1468075738" r:id="rId41">
                  <o:LockedField>false</o:LockedField>
                </o:OLEObject>
              </w:object>
            </w:r>
          </w:p>
        </w:tc>
        <w:tc>
          <w:tcPr>
            <w:tcW w:w="6178" w:type="dxa"/>
            <w:vAlign w:val="center"/>
          </w:tcPr>
          <w:p w14:paraId="437D70E7">
            <w:pPr>
              <w:snapToGrid w:val="0"/>
              <w:jc w:val="center"/>
              <w:rPr>
                <w:rFonts w:hint="eastAsia" w:ascii="宋体" w:hAnsi="宋体" w:eastAsia="宋体"/>
                <w:szCs w:val="21"/>
              </w:rPr>
            </w:pPr>
            <w:r>
              <w:rPr>
                <w:rFonts w:hint="eastAsia" w:ascii="宋体" w:hAnsi="宋体" w:eastAsia="宋体"/>
                <w:szCs w:val="21"/>
              </w:rPr>
              <w:t>相对于位置</w:t>
            </w:r>
            <w:r>
              <w:rPr>
                <w:rFonts w:ascii="Times New Roman" w:hAnsi="Times New Roman" w:eastAsia="宋体" w:cs="Times New Roman"/>
                <w:position w:val="-10"/>
                <w:sz w:val="24"/>
                <w:szCs w:val="24"/>
              </w:rPr>
              <w:object>
                <v:shape id="_x0000_i1039" o:spt="75" type="#_x0000_t75" style="height:15.95pt;width:25.95pt;" o:ole="t" filled="f" o:preferrelative="t" stroked="f" coordsize="21600,21600">
                  <v:path/>
                  <v:fill on="f" focussize="0,0"/>
                  <v:stroke on="f" joinstyle="miter"/>
                  <v:imagedata r:id="rId40" o:title=""/>
                  <o:lock v:ext="edit" aspectratio="t"/>
                  <w10:wrap type="none"/>
                  <w10:anchorlock/>
                </v:shape>
                <o:OLEObject Type="Embed" ProgID="Equation.DSMT4" ShapeID="_x0000_i1039" DrawAspect="Content" ObjectID="_1468075739" r:id="rId43">
                  <o:LockedField>false</o:LockedField>
                </o:OLEObject>
              </w:object>
            </w:r>
            <w:r>
              <w:rPr>
                <w:rFonts w:hint="eastAsia" w:ascii="宋体" w:hAnsi="宋体" w:eastAsia="宋体"/>
                <w:szCs w:val="21"/>
              </w:rPr>
              <w:t>的偏移</w:t>
            </w:r>
          </w:p>
        </w:tc>
        <w:tc>
          <w:tcPr>
            <w:tcW w:w="886" w:type="dxa"/>
            <w:vAlign w:val="center"/>
          </w:tcPr>
          <w:p w14:paraId="3E6134F2">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23</w:t>
            </w:r>
          </w:p>
        </w:tc>
      </w:tr>
      <w:tr w14:paraId="7ACAF298">
        <w:tblPrEx>
          <w:tblCellMar>
            <w:top w:w="0" w:type="dxa"/>
            <w:left w:w="108" w:type="dxa"/>
            <w:bottom w:w="0" w:type="dxa"/>
            <w:right w:w="108" w:type="dxa"/>
          </w:tblCellMar>
        </w:tblPrEx>
        <w:trPr>
          <w:trHeight w:val="340" w:hRule="atLeast"/>
          <w:jc w:val="center"/>
        </w:trPr>
        <w:tc>
          <w:tcPr>
            <w:tcW w:w="1418" w:type="dxa"/>
            <w:vAlign w:val="center"/>
          </w:tcPr>
          <w:p w14:paraId="5055972A">
            <w:pPr>
              <w:snapToGrid w:val="0"/>
              <w:jc w:val="center"/>
              <w:rPr>
                <w:rFonts w:hint="eastAsia" w:ascii="宋体" w:hAnsi="宋体" w:eastAsia="宋体"/>
                <w:szCs w:val="21"/>
              </w:rPr>
            </w:pPr>
            <w:r>
              <w:rPr>
                <w:rFonts w:ascii="Times New Roman" w:hAnsi="Times New Roman" w:eastAsia="宋体" w:cs="Times New Roman"/>
                <w:position w:val="-14"/>
                <w:sz w:val="24"/>
                <w:szCs w:val="24"/>
              </w:rPr>
              <w:object>
                <v:shape id="_x0000_i1040" o:spt="75" type="#_x0000_t75" style="height:20.05pt;width:25.05pt;" o:ole="t" filled="f" o:preferrelative="t" stroked="f" coordsize="21600,21600">
                  <v:path/>
                  <v:fill on="f" focussize="0,0"/>
                  <v:stroke on="f" joinstyle="miter"/>
                  <v:imagedata r:id="rId45" o:title=""/>
                  <o:lock v:ext="edit" aspectratio="t"/>
                  <w10:wrap type="none"/>
                  <w10:anchorlock/>
                </v:shape>
                <o:OLEObject Type="Embed" ProgID="Equation.DSMT4" ShapeID="_x0000_i1040" DrawAspect="Content" ObjectID="_1468075740" r:id="rId44">
                  <o:LockedField>false</o:LockedField>
                </o:OLEObject>
              </w:object>
            </w:r>
          </w:p>
        </w:tc>
        <w:tc>
          <w:tcPr>
            <w:tcW w:w="6178" w:type="dxa"/>
            <w:vAlign w:val="center"/>
          </w:tcPr>
          <w:p w14:paraId="7E94FF5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汉明窗</w:t>
            </w:r>
          </w:p>
        </w:tc>
        <w:tc>
          <w:tcPr>
            <w:tcW w:w="886" w:type="dxa"/>
            <w:vAlign w:val="center"/>
          </w:tcPr>
          <w:p w14:paraId="3514D20C">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23</w:t>
            </w:r>
          </w:p>
        </w:tc>
      </w:tr>
      <w:tr w14:paraId="1F2EACED">
        <w:tblPrEx>
          <w:tblCellMar>
            <w:top w:w="0" w:type="dxa"/>
            <w:left w:w="108" w:type="dxa"/>
            <w:bottom w:w="0" w:type="dxa"/>
            <w:right w:w="108" w:type="dxa"/>
          </w:tblCellMar>
        </w:tblPrEx>
        <w:trPr>
          <w:trHeight w:val="340" w:hRule="atLeast"/>
          <w:jc w:val="center"/>
        </w:trPr>
        <w:tc>
          <w:tcPr>
            <w:tcW w:w="1418" w:type="dxa"/>
            <w:vAlign w:val="center"/>
          </w:tcPr>
          <w:p w14:paraId="56C9A20F">
            <w:pPr>
              <w:snapToGrid w:val="0"/>
              <w:jc w:val="center"/>
              <w:rPr>
                <w:rFonts w:ascii="Times New Roman" w:hAnsi="Times New Roman" w:eastAsia="宋体" w:cs="Times New Roman"/>
                <w:sz w:val="24"/>
                <w:szCs w:val="24"/>
              </w:rPr>
            </w:pPr>
            <w:r>
              <w:rPr>
                <w:rFonts w:ascii="Times New Roman" w:hAnsi="Times New Roman" w:eastAsia="宋体" w:cs="Times New Roman"/>
                <w:position w:val="-14"/>
                <w:sz w:val="24"/>
                <w:szCs w:val="24"/>
              </w:rPr>
              <w:object>
                <v:shape id="_x0000_i1041" o:spt="75" type="#_x0000_t75" style="height:20.05pt;width:23.25pt;" o:ole="t" filled="f" o:preferrelative="t" stroked="f" coordsize="21600,21600">
                  <v:path/>
                  <v:fill on="f" focussize="0,0"/>
                  <v:stroke on="f" joinstyle="miter"/>
                  <v:imagedata r:id="rId47" o:title=""/>
                  <o:lock v:ext="edit" aspectratio="t"/>
                  <w10:wrap type="none"/>
                  <w10:anchorlock/>
                </v:shape>
                <o:OLEObject Type="Embed" ProgID="Equation.DSMT4" ShapeID="_x0000_i1041" DrawAspect="Content" ObjectID="_1468075741" r:id="rId46">
                  <o:LockedField>false</o:LockedField>
                </o:OLEObject>
              </w:object>
            </w:r>
          </w:p>
        </w:tc>
        <w:tc>
          <w:tcPr>
            <w:tcW w:w="6178" w:type="dxa"/>
            <w:vAlign w:val="center"/>
          </w:tcPr>
          <w:p w14:paraId="105B0892">
            <w:pPr>
              <w:snapToGrid w:val="0"/>
              <w:jc w:val="center"/>
              <w:rPr>
                <w:rFonts w:ascii="Times New Roman" w:hAnsi="Times New Roman" w:eastAsia="宋体" w:cs="Times New Roman"/>
                <w:szCs w:val="21"/>
              </w:rPr>
            </w:pPr>
            <w:r>
              <w:rPr>
                <w:rFonts w:hint="eastAsia" w:ascii="宋体" w:hAnsi="宋体" w:eastAsia="宋体"/>
                <w:szCs w:val="21"/>
              </w:rPr>
              <w:t>原始核</w:t>
            </w:r>
          </w:p>
        </w:tc>
        <w:tc>
          <w:tcPr>
            <w:tcW w:w="886" w:type="dxa"/>
            <w:vAlign w:val="center"/>
          </w:tcPr>
          <w:p w14:paraId="0F648AD4">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24</w:t>
            </w:r>
          </w:p>
        </w:tc>
      </w:tr>
      <w:tr w14:paraId="12D8167E">
        <w:tblPrEx>
          <w:tblCellMar>
            <w:top w:w="0" w:type="dxa"/>
            <w:left w:w="108" w:type="dxa"/>
            <w:bottom w:w="0" w:type="dxa"/>
            <w:right w:w="108" w:type="dxa"/>
          </w:tblCellMar>
        </w:tblPrEx>
        <w:trPr>
          <w:trHeight w:val="340" w:hRule="atLeast"/>
          <w:jc w:val="center"/>
        </w:trPr>
        <w:tc>
          <w:tcPr>
            <w:tcW w:w="1418" w:type="dxa"/>
            <w:vAlign w:val="center"/>
          </w:tcPr>
          <w:p w14:paraId="5CACC5A1">
            <w:pPr>
              <w:snapToGrid w:val="0"/>
              <w:jc w:val="center"/>
              <w:rPr>
                <w:rFonts w:hint="eastAsia" w:ascii="宋体" w:hAnsi="宋体" w:eastAsia="宋体"/>
                <w:szCs w:val="21"/>
              </w:rPr>
            </w:pPr>
            <w:r>
              <w:rPr>
                <w:rFonts w:hint="eastAsia" w:ascii="宋体" w:hAnsi="宋体" w:eastAsia="宋体"/>
                <w:position w:val="-4"/>
                <w:szCs w:val="21"/>
              </w:rPr>
              <w:object>
                <v:shape id="_x0000_i1042" o:spt="75" type="#_x0000_t75" style="height:15.05pt;width:12.75pt;" o:ole="t" filled="f" o:preferrelative="t" stroked="f" coordsize="21600,21600">
                  <v:path/>
                  <v:fill on="f" focussize="0,0"/>
                  <v:stroke on="f" joinstyle="miter"/>
                  <v:imagedata r:id="rId49" o:title=""/>
                  <o:lock v:ext="edit" aspectratio="t"/>
                  <w10:wrap type="none"/>
                  <w10:anchorlock/>
                </v:shape>
                <o:OLEObject Type="Embed" ProgID="Equation.DSMT4" ShapeID="_x0000_i1042" DrawAspect="Content" ObjectID="_1468075742" r:id="rId48">
                  <o:LockedField>false</o:LockedField>
                </o:OLEObject>
              </w:object>
            </w:r>
          </w:p>
        </w:tc>
        <w:tc>
          <w:tcPr>
            <w:tcW w:w="6178" w:type="dxa"/>
            <w:vAlign w:val="center"/>
          </w:tcPr>
          <w:p w14:paraId="6B26A0E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低通滤波器的核大小</w:t>
            </w:r>
          </w:p>
        </w:tc>
        <w:tc>
          <w:tcPr>
            <w:tcW w:w="886" w:type="dxa"/>
            <w:vAlign w:val="center"/>
          </w:tcPr>
          <w:p w14:paraId="43F7C1F1">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23</w:t>
            </w:r>
          </w:p>
        </w:tc>
      </w:tr>
      <w:tr w14:paraId="4B08BEAC">
        <w:tblPrEx>
          <w:tblCellMar>
            <w:top w:w="0" w:type="dxa"/>
            <w:left w:w="108" w:type="dxa"/>
            <w:bottom w:w="0" w:type="dxa"/>
            <w:right w:w="108" w:type="dxa"/>
          </w:tblCellMar>
        </w:tblPrEx>
        <w:trPr>
          <w:trHeight w:val="340" w:hRule="atLeast"/>
          <w:jc w:val="center"/>
        </w:trPr>
        <w:tc>
          <w:tcPr>
            <w:tcW w:w="1418" w:type="dxa"/>
            <w:vAlign w:val="center"/>
          </w:tcPr>
          <w:p w14:paraId="06E38E62">
            <w:pPr>
              <w:autoSpaceDE w:val="0"/>
              <w:autoSpaceDN w:val="0"/>
              <w:snapToGrid w:val="0"/>
              <w:jc w:val="center"/>
              <w:textAlignment w:val="center"/>
              <w:rPr>
                <w:rFonts w:hint="eastAsia" w:ascii="宋体" w:hAnsi="宋体" w:eastAsia="宋体"/>
                <w:position w:val="8"/>
                <w:szCs w:val="21"/>
              </w:rPr>
            </w:pPr>
            <w:r>
              <w:rPr>
                <w:rFonts w:ascii="Times New Roman" w:hAnsi="Times New Roman" w:eastAsia="宋体" w:cs="Times New Roman"/>
                <w:sz w:val="24"/>
                <w:szCs w:val="24"/>
              </w:rPr>
              <w:object>
                <v:shape id="_x0000_i1043" o:spt="75" type="#_x0000_t75" style="height:15.05pt;width:12.75pt;" o:ole="t" filled="f" o:preferrelative="t" stroked="f" coordsize="21600,21600">
                  <v:path/>
                  <v:fill on="f" focussize="0,0"/>
                  <v:stroke on="f" joinstyle="miter"/>
                  <v:imagedata r:id="rId51" o:title=""/>
                  <o:lock v:ext="edit" aspectratio="t"/>
                  <w10:wrap type="none"/>
                  <w10:anchorlock/>
                </v:shape>
                <o:OLEObject Type="Embed" ProgID="Equation.DSMT4" ShapeID="_x0000_i1043" DrawAspect="Content" ObjectID="_1468075743" r:id="rId50">
                  <o:LockedField>false</o:LockedField>
                </o:OLEObject>
              </w:object>
            </w:r>
          </w:p>
        </w:tc>
        <w:tc>
          <w:tcPr>
            <w:tcW w:w="6178" w:type="dxa"/>
            <w:vAlign w:val="center"/>
          </w:tcPr>
          <w:p w14:paraId="62D9F854">
            <w:pPr>
              <w:snapToGrid w:val="0"/>
              <w:jc w:val="center"/>
              <w:rPr>
                <w:rFonts w:hint="eastAsia" w:ascii="宋体" w:hAnsi="宋体" w:eastAsia="宋体"/>
                <w:szCs w:val="21"/>
              </w:rPr>
            </w:pPr>
            <w:r>
              <w:rPr>
                <w:rFonts w:hint="eastAsia" w:ascii="宋体" w:hAnsi="宋体" w:eastAsia="宋体"/>
                <w:szCs w:val="21"/>
              </w:rPr>
              <w:t>高通滤波器的核大小</w:t>
            </w:r>
          </w:p>
        </w:tc>
        <w:tc>
          <w:tcPr>
            <w:tcW w:w="886" w:type="dxa"/>
            <w:vAlign w:val="center"/>
          </w:tcPr>
          <w:p w14:paraId="5F18873B">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24</w:t>
            </w:r>
          </w:p>
        </w:tc>
      </w:tr>
      <w:tr w14:paraId="761119A7">
        <w:tblPrEx>
          <w:tblCellMar>
            <w:top w:w="0" w:type="dxa"/>
            <w:left w:w="108" w:type="dxa"/>
            <w:bottom w:w="0" w:type="dxa"/>
            <w:right w:w="108" w:type="dxa"/>
          </w:tblCellMar>
        </w:tblPrEx>
        <w:trPr>
          <w:trHeight w:val="340" w:hRule="atLeast"/>
          <w:jc w:val="center"/>
        </w:trPr>
        <w:tc>
          <w:tcPr>
            <w:tcW w:w="1418" w:type="dxa"/>
            <w:vAlign w:val="center"/>
          </w:tcPr>
          <w:p w14:paraId="298796F7">
            <w:pPr>
              <w:autoSpaceDE w:val="0"/>
              <w:autoSpaceDN w:val="0"/>
              <w:snapToGrid w:val="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44" o:spt="75" type="#_x0000_t75" style="height:12.75pt;width:12.75pt;" o:ole="t" filled="f" o:preferrelative="t" stroked="f" coordsize="21600,21600">
                  <v:path/>
                  <v:fill on="f" focussize="0,0"/>
                  <v:stroke on="f" joinstyle="miter"/>
                  <v:imagedata r:id="rId53" o:title=""/>
                  <o:lock v:ext="edit" aspectratio="t"/>
                  <w10:wrap type="none"/>
                  <w10:anchorlock/>
                </v:shape>
                <o:OLEObject Type="Embed" ProgID="Equation.DSMT4" ShapeID="_x0000_i1044" DrawAspect="Content" ObjectID="_1468075744" r:id="rId52">
                  <o:LockedField>false</o:LockedField>
                </o:OLEObject>
              </w:object>
            </w:r>
          </w:p>
        </w:tc>
        <w:tc>
          <w:tcPr>
            <w:tcW w:w="6178" w:type="dxa"/>
            <w:vAlign w:val="center"/>
          </w:tcPr>
          <w:p w14:paraId="51B74A56">
            <w:pPr>
              <w:snapToGrid w:val="0"/>
              <w:jc w:val="center"/>
              <w:rPr>
                <w:rFonts w:hint="eastAsia" w:ascii="宋体" w:hAnsi="宋体" w:eastAsia="宋体"/>
                <w:szCs w:val="21"/>
              </w:rPr>
            </w:pPr>
            <w:r>
              <w:rPr>
                <w:rFonts w:hint="eastAsia" w:ascii="宋体" w:hAnsi="宋体" w:eastAsia="宋体"/>
                <w:position w:val="-4"/>
                <w:szCs w:val="21"/>
              </w:rPr>
              <w:object>
                <v:shape id="_x0000_i1045" o:spt="75" type="#_x0000_t75" style="height:15.05pt;width:33.25pt;" o:ole="t" filled="f" o:preferrelative="t" stroked="f" coordsize="21600,21600">
                  <v:path/>
                  <v:fill on="f" focussize="0,0"/>
                  <v:stroke on="f" joinstyle="miter"/>
                  <v:imagedata r:id="rId55" o:title=""/>
                  <o:lock v:ext="edit" aspectratio="t"/>
                  <w10:wrap type="none"/>
                  <w10:anchorlock/>
                </v:shape>
                <o:OLEObject Type="Embed" ProgID="Equation.DSMT4" ShapeID="_x0000_i1045" DrawAspect="Content" ObjectID="_1468075745" r:id="rId54">
                  <o:LockedField>false</o:LockedField>
                </o:OLEObject>
              </w:object>
            </w:r>
            <w:r>
              <w:rPr>
                <w:rFonts w:hint="eastAsia" w:ascii="宋体" w:hAnsi="宋体" w:eastAsia="宋体"/>
                <w:szCs w:val="21"/>
              </w:rPr>
              <w:t>的大小</w:t>
            </w:r>
          </w:p>
        </w:tc>
        <w:tc>
          <w:tcPr>
            <w:tcW w:w="886" w:type="dxa"/>
            <w:vAlign w:val="center"/>
          </w:tcPr>
          <w:p w14:paraId="7FAB9F74">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24</w:t>
            </w:r>
          </w:p>
        </w:tc>
      </w:tr>
      <w:tr w14:paraId="68E9B012">
        <w:tblPrEx>
          <w:tblCellMar>
            <w:top w:w="0" w:type="dxa"/>
            <w:left w:w="108" w:type="dxa"/>
            <w:bottom w:w="0" w:type="dxa"/>
            <w:right w:w="108" w:type="dxa"/>
          </w:tblCellMar>
        </w:tblPrEx>
        <w:trPr>
          <w:trHeight w:val="340" w:hRule="atLeast"/>
          <w:jc w:val="center"/>
        </w:trPr>
        <w:tc>
          <w:tcPr>
            <w:tcW w:w="1418" w:type="dxa"/>
            <w:vAlign w:val="center"/>
          </w:tcPr>
          <w:p w14:paraId="091206E5">
            <w:pPr>
              <w:snapToGrid w:val="0"/>
              <w:jc w:val="center"/>
              <w:rPr>
                <w:rFonts w:hint="eastAsia" w:ascii="宋体" w:hAnsi="宋体" w:eastAsia="宋体"/>
                <w:szCs w:val="21"/>
              </w:rPr>
            </w:pPr>
            <w:r>
              <w:rPr>
                <w:rFonts w:ascii="Times New Roman" w:hAnsi="Times New Roman" w:eastAsia="宋体" w:cs="Times New Roman"/>
                <w:position w:val="-10"/>
                <w:sz w:val="24"/>
                <w:szCs w:val="24"/>
              </w:rPr>
              <w:object>
                <v:shape id="_x0000_i1046" o:spt="75" type="#_x0000_t75" style="height:18.25pt;width:13.65pt;" o:ole="t" filled="f" o:preferrelative="t" stroked="f" coordsize="21600,21600">
                  <v:path/>
                  <v:fill on="f" focussize="0,0"/>
                  <v:stroke on="f" joinstyle="miter"/>
                  <v:imagedata r:id="rId57" o:title=""/>
                  <o:lock v:ext="edit" aspectratio="t"/>
                  <w10:wrap type="none"/>
                  <w10:anchorlock/>
                </v:shape>
                <o:OLEObject Type="Embed" ProgID="Equation.DSMT4" ShapeID="_x0000_i1046" DrawAspect="Content" ObjectID="_1468075746" r:id="rId56">
                  <o:LockedField>false</o:LockedField>
                </o:OLEObject>
              </w:object>
            </w:r>
          </w:p>
        </w:tc>
        <w:tc>
          <w:tcPr>
            <w:tcW w:w="6178" w:type="dxa"/>
            <w:vAlign w:val="center"/>
          </w:tcPr>
          <w:p w14:paraId="139F2FF9">
            <w:pPr>
              <w:snapToGrid w:val="0"/>
              <w:jc w:val="center"/>
              <w:rPr>
                <w:rFonts w:hint="eastAsia" w:ascii="宋体" w:hAnsi="宋体" w:eastAsia="宋体"/>
                <w:szCs w:val="21"/>
              </w:rPr>
            </w:pPr>
            <w:r>
              <w:rPr>
                <w:rFonts w:hint="eastAsia" w:ascii="宋体" w:hAnsi="宋体" w:eastAsia="宋体"/>
                <w:szCs w:val="21"/>
              </w:rPr>
              <w:t>预测为正类别的概率</w:t>
            </w:r>
          </w:p>
        </w:tc>
        <w:tc>
          <w:tcPr>
            <w:tcW w:w="886" w:type="dxa"/>
            <w:vAlign w:val="center"/>
          </w:tcPr>
          <w:p w14:paraId="5D002072">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25</w:t>
            </w:r>
          </w:p>
        </w:tc>
      </w:tr>
      <w:tr w14:paraId="3775E589">
        <w:tblPrEx>
          <w:tblCellMar>
            <w:top w:w="0" w:type="dxa"/>
            <w:left w:w="108" w:type="dxa"/>
            <w:bottom w:w="0" w:type="dxa"/>
            <w:right w:w="108" w:type="dxa"/>
          </w:tblCellMar>
        </w:tblPrEx>
        <w:trPr>
          <w:trHeight w:val="340" w:hRule="atLeast"/>
          <w:jc w:val="center"/>
        </w:trPr>
        <w:tc>
          <w:tcPr>
            <w:tcW w:w="1418" w:type="dxa"/>
            <w:vAlign w:val="center"/>
          </w:tcPr>
          <w:p w14:paraId="681489A3">
            <w:pPr>
              <w:snapToGrid w:val="0"/>
              <w:jc w:val="center"/>
              <w:rPr>
                <w:rFonts w:hint="eastAsia" w:ascii="宋体" w:hAnsi="宋体" w:eastAsia="宋体"/>
                <w:szCs w:val="21"/>
              </w:rPr>
            </w:pPr>
            <w:r>
              <w:rPr>
                <w:rFonts w:ascii="Times New Roman" w:hAnsi="Times New Roman" w:eastAsia="微软雅黑" w:cs="Times New Roman"/>
                <w:color w:val="000000"/>
                <w:spacing w:val="15"/>
                <w:position w:val="-10"/>
                <w:sz w:val="24"/>
                <w:szCs w:val="24"/>
              </w:rPr>
              <w:object>
                <v:shape id="_x0000_i1047" o:spt="75" type="#_x0000_t75" style="height:12.75pt;width:10.95pt;" o:ole="t" filled="f" o:preferrelative="t" stroked="f" coordsize="21600,21600">
                  <v:path/>
                  <v:fill on="f" focussize="0,0"/>
                  <v:stroke on="f" joinstyle="miter"/>
                  <v:imagedata r:id="rId59" o:title=""/>
                  <o:lock v:ext="edit" aspectratio="t"/>
                  <w10:wrap type="none"/>
                  <w10:anchorlock/>
                </v:shape>
                <o:OLEObject Type="Embed" ProgID="Equation.DSMT4" ShapeID="_x0000_i1047" DrawAspect="Content" ObjectID="_1468075747" r:id="rId58">
                  <o:LockedField>false</o:LockedField>
                </o:OLEObject>
              </w:object>
            </w:r>
          </w:p>
        </w:tc>
        <w:tc>
          <w:tcPr>
            <w:tcW w:w="6178" w:type="dxa"/>
            <w:vAlign w:val="center"/>
          </w:tcPr>
          <w:p w14:paraId="76F13004">
            <w:pPr>
              <w:snapToGrid w:val="0"/>
              <w:jc w:val="center"/>
              <w:rPr>
                <w:rFonts w:hint="eastAsia" w:ascii="宋体" w:hAnsi="宋体" w:eastAsia="宋体"/>
                <w:szCs w:val="21"/>
              </w:rPr>
            </w:pPr>
            <w:r>
              <w:rPr>
                <w:rFonts w:hint="eastAsia" w:ascii="宋体" w:hAnsi="宋体" w:eastAsia="宋体"/>
                <w:szCs w:val="21"/>
              </w:rPr>
              <w:t>是否为真实标签</w:t>
            </w:r>
          </w:p>
        </w:tc>
        <w:tc>
          <w:tcPr>
            <w:tcW w:w="886" w:type="dxa"/>
            <w:vAlign w:val="center"/>
          </w:tcPr>
          <w:p w14:paraId="1DCC08AF">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25</w:t>
            </w:r>
          </w:p>
        </w:tc>
      </w:tr>
      <w:tr w14:paraId="62988E7D">
        <w:tblPrEx>
          <w:tblCellMar>
            <w:top w:w="0" w:type="dxa"/>
            <w:left w:w="108" w:type="dxa"/>
            <w:bottom w:w="0" w:type="dxa"/>
            <w:right w:w="108" w:type="dxa"/>
          </w:tblCellMar>
        </w:tblPrEx>
        <w:trPr>
          <w:trHeight w:val="340" w:hRule="atLeast"/>
          <w:jc w:val="center"/>
        </w:trPr>
        <w:tc>
          <w:tcPr>
            <w:tcW w:w="1418" w:type="dxa"/>
            <w:vAlign w:val="center"/>
          </w:tcPr>
          <w:p w14:paraId="40F388F1">
            <w:pPr>
              <w:snapToGrid w:val="0"/>
              <w:jc w:val="center"/>
              <w:rPr>
                <w:rFonts w:hint="eastAsia" w:ascii="宋体" w:hAnsi="宋体" w:eastAsia="宋体"/>
                <w:szCs w:val="21"/>
              </w:rPr>
            </w:pPr>
            <w:r>
              <w:rPr>
                <w:rFonts w:hint="eastAsia" w:ascii="宋体" w:hAnsi="宋体" w:eastAsia="宋体"/>
                <w:position w:val="-10"/>
                <w:szCs w:val="21"/>
              </w:rPr>
              <w:object>
                <v:shape id="_x0000_i1048" o:spt="75" type="#_x0000_t75" style="height:12.75pt;width:10.05pt;" o:ole="t" filled="f" o:preferrelative="t" stroked="f" coordsize="21600,21600">
                  <v:path/>
                  <v:fill on="f" focussize="0,0"/>
                  <v:stroke on="f" joinstyle="miter"/>
                  <v:imagedata r:id="rId61" o:title=""/>
                  <o:lock v:ext="edit" aspectratio="t"/>
                  <w10:wrap type="none"/>
                  <w10:anchorlock/>
                </v:shape>
                <o:OLEObject Type="Embed" ProgID="Equation.DSMT4" ShapeID="_x0000_i1048" DrawAspect="Content" ObjectID="_1468075748" r:id="rId60">
                  <o:LockedField>false</o:LockedField>
                </o:OLEObject>
              </w:object>
            </w:r>
          </w:p>
        </w:tc>
        <w:tc>
          <w:tcPr>
            <w:tcW w:w="6178" w:type="dxa"/>
            <w:vAlign w:val="center"/>
          </w:tcPr>
          <w:p w14:paraId="59D96D07">
            <w:pPr>
              <w:snapToGrid w:val="0"/>
              <w:jc w:val="center"/>
              <w:rPr>
                <w:rFonts w:hint="eastAsia" w:ascii="宋体" w:hAnsi="宋体" w:eastAsia="宋体"/>
                <w:szCs w:val="21"/>
              </w:rPr>
            </w:pPr>
            <w:r>
              <w:rPr>
                <w:rFonts w:hint="eastAsia" w:ascii="宋体" w:hAnsi="宋体" w:eastAsia="宋体"/>
                <w:szCs w:val="21"/>
              </w:rPr>
              <w:t>平衡系数</w:t>
            </w:r>
          </w:p>
        </w:tc>
        <w:tc>
          <w:tcPr>
            <w:tcW w:w="886" w:type="dxa"/>
            <w:vAlign w:val="center"/>
          </w:tcPr>
          <w:p w14:paraId="05387977">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25</w:t>
            </w:r>
          </w:p>
        </w:tc>
      </w:tr>
      <w:tr w14:paraId="4F43351F">
        <w:tblPrEx>
          <w:tblCellMar>
            <w:top w:w="0" w:type="dxa"/>
            <w:left w:w="108" w:type="dxa"/>
            <w:bottom w:w="0" w:type="dxa"/>
            <w:right w:w="108" w:type="dxa"/>
          </w:tblCellMar>
        </w:tblPrEx>
        <w:trPr>
          <w:trHeight w:val="340" w:hRule="atLeast"/>
          <w:jc w:val="center"/>
        </w:trPr>
        <w:tc>
          <w:tcPr>
            <w:tcW w:w="1418" w:type="dxa"/>
            <w:vAlign w:val="center"/>
          </w:tcPr>
          <w:p w14:paraId="119F3D76">
            <w:pPr>
              <w:snapToGrid w:val="0"/>
              <w:jc w:val="center"/>
              <w:rPr>
                <w:rFonts w:hint="eastAsia" w:ascii="宋体" w:hAnsi="宋体" w:eastAsia="宋体"/>
                <w:szCs w:val="21"/>
              </w:rPr>
            </w:pPr>
            <w:r>
              <w:rPr>
                <w:rFonts w:hint="eastAsia" w:ascii="宋体" w:hAnsi="宋体" w:eastAsia="宋体"/>
                <w:position w:val="-4"/>
                <w:szCs w:val="21"/>
              </w:rPr>
              <w:object>
                <v:shape id="_x0000_i1049" o:spt="75" type="#_x0000_t75" style="height:12.75pt;width:10.05pt;" o:ole="t" filled="f" o:preferrelative="t" stroked="f" coordsize="21600,21600">
                  <v:path/>
                  <v:fill on="f" focussize="0,0"/>
                  <v:stroke on="f" joinstyle="miter"/>
                  <v:imagedata r:id="rId63" o:title=""/>
                  <o:lock v:ext="edit" aspectratio="t"/>
                  <w10:wrap type="none"/>
                  <w10:anchorlock/>
                </v:shape>
                <o:OLEObject Type="Embed" ProgID="Equation.DSMT4" ShapeID="_x0000_i1049" DrawAspect="Content" ObjectID="_1468075749" r:id="rId62">
                  <o:LockedField>false</o:LockedField>
                </o:OLEObject>
              </w:object>
            </w:r>
          </w:p>
        </w:tc>
        <w:tc>
          <w:tcPr>
            <w:tcW w:w="6178" w:type="dxa"/>
            <w:vAlign w:val="center"/>
          </w:tcPr>
          <w:p w14:paraId="2505887F">
            <w:pPr>
              <w:snapToGrid w:val="0"/>
              <w:jc w:val="center"/>
              <w:rPr>
                <w:rFonts w:hint="eastAsia" w:ascii="宋体" w:hAnsi="宋体" w:eastAsia="宋体"/>
                <w:szCs w:val="21"/>
              </w:rPr>
            </w:pPr>
            <w:r>
              <w:rPr>
                <w:rFonts w:hint="eastAsia" w:ascii="宋体" w:hAnsi="宋体" w:eastAsia="宋体"/>
                <w:szCs w:val="21"/>
              </w:rPr>
              <w:t>输入图像</w:t>
            </w:r>
          </w:p>
        </w:tc>
        <w:tc>
          <w:tcPr>
            <w:tcW w:w="886" w:type="dxa"/>
            <w:vAlign w:val="center"/>
          </w:tcPr>
          <w:p w14:paraId="6052458E">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37</w:t>
            </w:r>
          </w:p>
        </w:tc>
      </w:tr>
      <w:tr w14:paraId="0A389DF9">
        <w:tblPrEx>
          <w:tblCellMar>
            <w:top w:w="0" w:type="dxa"/>
            <w:left w:w="108" w:type="dxa"/>
            <w:bottom w:w="0" w:type="dxa"/>
            <w:right w:w="108" w:type="dxa"/>
          </w:tblCellMar>
        </w:tblPrEx>
        <w:trPr>
          <w:trHeight w:val="340" w:hRule="atLeast"/>
          <w:jc w:val="center"/>
        </w:trPr>
        <w:tc>
          <w:tcPr>
            <w:tcW w:w="1418" w:type="dxa"/>
            <w:vAlign w:val="center"/>
          </w:tcPr>
          <w:p w14:paraId="6059CC9D">
            <w:pPr>
              <w:snapToGrid w:val="0"/>
              <w:jc w:val="center"/>
              <w:rPr>
                <w:rFonts w:hint="eastAsia" w:ascii="宋体" w:hAnsi="宋体" w:eastAsia="宋体"/>
                <w:szCs w:val="21"/>
              </w:rPr>
            </w:pPr>
            <w:r>
              <w:rPr>
                <w:rFonts w:ascii="Times New Roman" w:hAnsi="Times New Roman" w:eastAsia="宋体" w:cs="Times New Roman"/>
                <w:position w:val="-10"/>
                <w:sz w:val="24"/>
                <w:szCs w:val="24"/>
              </w:rPr>
              <w:object>
                <v:shape id="_x0000_i1050" o:spt="75" type="#_x0000_t75" style="height:15.95pt;width:10.95pt;" o:ole="t" filled="f" o:preferrelative="t" stroked="f" coordsize="21600,21600">
                  <v:path/>
                  <v:fill on="f" focussize="0,0"/>
                  <v:stroke on="f" joinstyle="miter"/>
                  <v:imagedata r:id="rId65" o:title=""/>
                  <o:lock v:ext="edit" aspectratio="t"/>
                  <w10:wrap type="none"/>
                  <w10:anchorlock/>
                </v:shape>
                <o:OLEObject Type="Embed" ProgID="Equation.DSMT4" ShapeID="_x0000_i1050" DrawAspect="Content" ObjectID="_1468075750" r:id="rId64">
                  <o:LockedField>false</o:LockedField>
                </o:OLEObject>
              </w:object>
            </w:r>
          </w:p>
        </w:tc>
        <w:tc>
          <w:tcPr>
            <w:tcW w:w="6178" w:type="dxa"/>
            <w:vAlign w:val="center"/>
          </w:tcPr>
          <w:p w14:paraId="700B8184">
            <w:pPr>
              <w:snapToGrid w:val="0"/>
              <w:jc w:val="center"/>
              <w:rPr>
                <w:rFonts w:hint="eastAsia" w:ascii="宋体" w:hAnsi="宋体" w:eastAsia="宋体"/>
                <w:szCs w:val="21"/>
              </w:rPr>
            </w:pPr>
            <w:r>
              <w:rPr>
                <w:rFonts w:hint="eastAsia" w:ascii="宋体" w:hAnsi="宋体" w:eastAsia="宋体"/>
                <w:szCs w:val="21"/>
              </w:rPr>
              <w:t>第</w:t>
            </w:r>
            <w:r>
              <w:rPr>
                <w:rFonts w:hint="eastAsia" w:ascii="宋体" w:hAnsi="宋体" w:eastAsia="宋体"/>
                <w:position w:val="-6"/>
                <w:szCs w:val="21"/>
              </w:rPr>
              <w:object>
                <v:shape id="_x0000_i1051" o:spt="75" type="#_x0000_t75" style="height:12.75pt;width:7.3pt;" o:ole="t" filled="f" o:preferrelative="t" stroked="f" coordsize="21600,21600">
                  <v:path/>
                  <v:fill on="f" focussize="0,0"/>
                  <v:stroke on="f" joinstyle="miter"/>
                  <v:imagedata r:id="rId67" o:title=""/>
                  <o:lock v:ext="edit" aspectratio="t"/>
                  <w10:wrap type="none"/>
                  <w10:anchorlock/>
                </v:shape>
                <o:OLEObject Type="Embed" ProgID="Equation.DSMT4" ShapeID="_x0000_i1051" DrawAspect="Content" ObjectID="_1468075751" r:id="rId66">
                  <o:LockedField>false</o:LockedField>
                </o:OLEObject>
              </w:object>
            </w:r>
            <w:r>
              <w:rPr>
                <w:rFonts w:hint="eastAsia" w:ascii="宋体" w:hAnsi="宋体" w:eastAsia="宋体"/>
                <w:szCs w:val="21"/>
              </w:rPr>
              <w:t>个阶段特征图</w:t>
            </w:r>
          </w:p>
        </w:tc>
        <w:tc>
          <w:tcPr>
            <w:tcW w:w="886" w:type="dxa"/>
            <w:vAlign w:val="center"/>
          </w:tcPr>
          <w:p w14:paraId="0474A70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38</w:t>
            </w:r>
          </w:p>
        </w:tc>
      </w:tr>
      <w:tr w14:paraId="21CEC3B3">
        <w:tblPrEx>
          <w:tblCellMar>
            <w:top w:w="0" w:type="dxa"/>
            <w:left w:w="108" w:type="dxa"/>
            <w:bottom w:w="0" w:type="dxa"/>
            <w:right w:w="108" w:type="dxa"/>
          </w:tblCellMar>
        </w:tblPrEx>
        <w:trPr>
          <w:trHeight w:val="340" w:hRule="atLeast"/>
          <w:jc w:val="center"/>
        </w:trPr>
        <w:tc>
          <w:tcPr>
            <w:tcW w:w="1418" w:type="dxa"/>
            <w:vAlign w:val="center"/>
          </w:tcPr>
          <w:p w14:paraId="3911188C">
            <w:pPr>
              <w:snapToGrid w:val="0"/>
              <w:jc w:val="center"/>
              <w:rPr>
                <w:rFonts w:hint="eastAsia" w:ascii="宋体" w:hAnsi="宋体" w:eastAsia="宋体"/>
                <w:szCs w:val="21"/>
              </w:rPr>
            </w:pPr>
            <w:r>
              <w:rPr>
                <w:rFonts w:ascii="宋体" w:hAnsi="宋体" w:eastAsia="宋体"/>
                <w:position w:val="-12"/>
                <w:szCs w:val="21"/>
              </w:rPr>
              <w:object>
                <v:shape id="_x0000_i1052" o:spt="75" type="#_x0000_t75" style="height:20.05pt;width:18.7pt;" o:ole="t" filled="f" o:preferrelative="t" stroked="f" coordsize="21600,21600">
                  <v:path/>
                  <v:fill on="f" focussize="0,0"/>
                  <v:stroke on="f" joinstyle="miter"/>
                  <v:imagedata r:id="rId69" o:title=""/>
                  <o:lock v:ext="edit" aspectratio="t"/>
                  <w10:wrap type="none"/>
                  <w10:anchorlock/>
                </v:shape>
                <o:OLEObject Type="Embed" ProgID="Equation.DSMT4" ShapeID="_x0000_i1052" DrawAspect="Content" ObjectID="_1468075752" r:id="rId68">
                  <o:LockedField>false</o:LockedField>
                </o:OLEObject>
              </w:object>
            </w:r>
          </w:p>
        </w:tc>
        <w:tc>
          <w:tcPr>
            <w:tcW w:w="6178" w:type="dxa"/>
            <w:vAlign w:val="center"/>
          </w:tcPr>
          <w:p w14:paraId="5FE78A73">
            <w:pPr>
              <w:snapToGrid w:val="0"/>
              <w:jc w:val="center"/>
              <w:rPr>
                <w:rFonts w:hint="eastAsia" w:ascii="宋体" w:hAnsi="宋体" w:eastAsia="宋体"/>
                <w:szCs w:val="21"/>
              </w:rPr>
            </w:pPr>
            <w:r>
              <w:rPr>
                <w:rFonts w:hint="eastAsia" w:ascii="宋体" w:hAnsi="宋体" w:eastAsia="宋体"/>
                <w:szCs w:val="21"/>
              </w:rPr>
              <w:t>浅层的感知特征</w:t>
            </w:r>
          </w:p>
        </w:tc>
        <w:tc>
          <w:tcPr>
            <w:tcW w:w="886" w:type="dxa"/>
            <w:vAlign w:val="center"/>
          </w:tcPr>
          <w:p w14:paraId="50B74494">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38</w:t>
            </w:r>
          </w:p>
        </w:tc>
      </w:tr>
      <w:tr w14:paraId="7C51B117">
        <w:tblPrEx>
          <w:tblCellMar>
            <w:top w:w="0" w:type="dxa"/>
            <w:left w:w="108" w:type="dxa"/>
            <w:bottom w:w="0" w:type="dxa"/>
            <w:right w:w="108" w:type="dxa"/>
          </w:tblCellMar>
        </w:tblPrEx>
        <w:trPr>
          <w:trHeight w:val="340" w:hRule="atLeast"/>
          <w:jc w:val="center"/>
        </w:trPr>
        <w:tc>
          <w:tcPr>
            <w:tcW w:w="1418" w:type="dxa"/>
            <w:vAlign w:val="center"/>
          </w:tcPr>
          <w:p w14:paraId="14366D04">
            <w:pPr>
              <w:snapToGrid w:val="0"/>
              <w:jc w:val="center"/>
              <w:rPr>
                <w:rFonts w:hint="eastAsia" w:ascii="宋体" w:hAnsi="宋体" w:eastAsia="宋体"/>
                <w:szCs w:val="21"/>
              </w:rPr>
            </w:pPr>
            <w:r>
              <w:rPr>
                <w:rFonts w:ascii="宋体" w:hAnsi="宋体" w:eastAsia="宋体"/>
                <w:color w:val="000000" w:themeColor="text1"/>
                <w:position w:val="-12"/>
                <w:szCs w:val="21"/>
                <w14:textFill>
                  <w14:solidFill>
                    <w14:schemeClr w14:val="tx1"/>
                  </w14:solidFill>
                </w14:textFill>
              </w:rPr>
              <w:object>
                <v:shape id="_x0000_i1053" o:spt="75" type="#_x0000_t75" style="height:20.05pt;width:20.95pt;" o:ole="t" filled="f" o:preferrelative="t" stroked="f" coordsize="21600,21600">
                  <v:path/>
                  <v:fill on="f" focussize="0,0"/>
                  <v:stroke on="f" joinstyle="miter"/>
                  <v:imagedata r:id="rId71" o:title=""/>
                  <o:lock v:ext="edit" aspectratio="t"/>
                  <w10:wrap type="none"/>
                  <w10:anchorlock/>
                </v:shape>
                <o:OLEObject Type="Embed" ProgID="Equation.DSMT4" ShapeID="_x0000_i1053" DrawAspect="Content" ObjectID="_1468075753" r:id="rId70">
                  <o:LockedField>false</o:LockedField>
                </o:OLEObject>
              </w:object>
            </w:r>
          </w:p>
        </w:tc>
        <w:tc>
          <w:tcPr>
            <w:tcW w:w="6178" w:type="dxa"/>
            <w:vAlign w:val="center"/>
          </w:tcPr>
          <w:p w14:paraId="0700F4C5">
            <w:pPr>
              <w:snapToGrid w:val="0"/>
              <w:jc w:val="center"/>
              <w:rPr>
                <w:rFonts w:hint="eastAsia" w:ascii="宋体" w:hAnsi="宋体" w:eastAsia="宋体"/>
                <w:szCs w:val="21"/>
              </w:rPr>
            </w:pPr>
            <w:r>
              <w:rPr>
                <w:rFonts w:hint="eastAsia" w:ascii="宋体" w:hAnsi="宋体" w:eastAsia="宋体"/>
                <w:szCs w:val="21"/>
              </w:rPr>
              <w:t>深层的感知特征</w:t>
            </w:r>
          </w:p>
        </w:tc>
        <w:tc>
          <w:tcPr>
            <w:tcW w:w="886" w:type="dxa"/>
            <w:vAlign w:val="center"/>
          </w:tcPr>
          <w:p w14:paraId="4ABAD387">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38</w:t>
            </w:r>
          </w:p>
        </w:tc>
      </w:tr>
      <w:tr w14:paraId="40FA4EDA">
        <w:tblPrEx>
          <w:tblCellMar>
            <w:top w:w="0" w:type="dxa"/>
            <w:left w:w="108" w:type="dxa"/>
            <w:bottom w:w="0" w:type="dxa"/>
            <w:right w:w="108" w:type="dxa"/>
          </w:tblCellMar>
        </w:tblPrEx>
        <w:trPr>
          <w:trHeight w:val="340" w:hRule="atLeast"/>
          <w:jc w:val="center"/>
        </w:trPr>
        <w:tc>
          <w:tcPr>
            <w:tcW w:w="1418" w:type="dxa"/>
            <w:vAlign w:val="center"/>
          </w:tcPr>
          <w:p w14:paraId="6503B165">
            <w:pPr>
              <w:snapToGrid w:val="0"/>
              <w:jc w:val="center"/>
              <w:rPr>
                <w:rFonts w:hint="eastAsia" w:ascii="宋体" w:hAnsi="宋体" w:eastAsia="宋体"/>
                <w:szCs w:val="21"/>
              </w:rPr>
            </w:pPr>
            <w:r>
              <w:rPr>
                <w:rFonts w:ascii="宋体" w:hAnsi="宋体" w:eastAsia="宋体"/>
                <w:color w:val="000000" w:themeColor="text1"/>
                <w:position w:val="-10"/>
                <w:szCs w:val="21"/>
                <w14:textFill>
                  <w14:solidFill>
                    <w14:schemeClr w14:val="tx1"/>
                  </w14:solidFill>
                </w14:textFill>
              </w:rPr>
              <w:object>
                <v:shape id="_x0000_i1054" o:spt="75" type="#_x0000_t75" style="height:15.95pt;width:41.9pt;" o:ole="t" filled="f" o:preferrelative="t" stroked="f" coordsize="21600,21600">
                  <v:path/>
                  <v:fill on="f" focussize="0,0"/>
                  <v:stroke on="f" joinstyle="miter"/>
                  <v:imagedata r:id="rId73" o:title=""/>
                  <o:lock v:ext="edit" aspectratio="t"/>
                  <w10:wrap type="none"/>
                  <w10:anchorlock/>
                </v:shape>
                <o:OLEObject Type="Embed" ProgID="Equation.DSMT4" ShapeID="_x0000_i1054" DrawAspect="Content" ObjectID="_1468075754" r:id="rId72">
                  <o:LockedField>false</o:LockedField>
                </o:OLEObject>
              </w:object>
            </w:r>
          </w:p>
        </w:tc>
        <w:tc>
          <w:tcPr>
            <w:tcW w:w="6178" w:type="dxa"/>
            <w:vAlign w:val="center"/>
          </w:tcPr>
          <w:p w14:paraId="59B95B36">
            <w:pPr>
              <w:snapToGrid w:val="0"/>
              <w:jc w:val="center"/>
              <w:rPr>
                <w:rFonts w:hint="eastAsia" w:ascii="宋体" w:hAnsi="宋体" w:eastAsia="宋体"/>
                <w:iCs/>
                <w:color w:val="000000" w:themeColor="text1"/>
                <w:szCs w:val="21"/>
                <w14:textFill>
                  <w14:solidFill>
                    <w14:schemeClr w14:val="tx1"/>
                  </w14:solidFill>
                </w14:textFill>
              </w:rPr>
            </w:pPr>
            <w:r>
              <w:rPr>
                <w:rFonts w:hint="eastAsia" w:ascii="宋体" w:hAnsi="宋体" w:eastAsia="宋体"/>
                <w:iCs/>
                <w:color w:val="000000" w:themeColor="text1"/>
                <w:szCs w:val="21"/>
                <w14:textFill>
                  <w14:solidFill>
                    <w14:schemeClr w14:val="tx1"/>
                  </w14:solidFill>
                </w14:textFill>
              </w:rPr>
              <w:t>高、宽和通道大小</w:t>
            </w:r>
          </w:p>
        </w:tc>
        <w:tc>
          <w:tcPr>
            <w:tcW w:w="886" w:type="dxa"/>
            <w:vAlign w:val="center"/>
          </w:tcPr>
          <w:p w14:paraId="36ED198F">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39</w:t>
            </w:r>
          </w:p>
        </w:tc>
      </w:tr>
      <w:tr w14:paraId="0572DAFC">
        <w:tblPrEx>
          <w:tblCellMar>
            <w:top w:w="0" w:type="dxa"/>
            <w:left w:w="108" w:type="dxa"/>
            <w:bottom w:w="0" w:type="dxa"/>
            <w:right w:w="108" w:type="dxa"/>
          </w:tblCellMar>
        </w:tblPrEx>
        <w:trPr>
          <w:trHeight w:val="340" w:hRule="atLeast"/>
          <w:jc w:val="center"/>
        </w:trPr>
        <w:tc>
          <w:tcPr>
            <w:tcW w:w="1418" w:type="dxa"/>
            <w:vAlign w:val="center"/>
          </w:tcPr>
          <w:p w14:paraId="5DAFDB1C">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2"/>
                <w:szCs w:val="21"/>
                <w14:textFill>
                  <w14:solidFill>
                    <w14:schemeClr w14:val="tx1"/>
                  </w14:solidFill>
                </w14:textFill>
              </w:rPr>
              <w:object>
                <v:shape id="_x0000_i1055" o:spt="75" type="#_x0000_t75" style="height:18.25pt;width:15.05pt;" o:ole="t" filled="f" o:preferrelative="t" stroked="f" coordsize="21600,21600">
                  <v:path/>
                  <v:fill on="f" focussize="0,0"/>
                  <v:stroke on="f" joinstyle="miter"/>
                  <v:imagedata r:id="rId75" o:title=""/>
                  <o:lock v:ext="edit" aspectratio="t"/>
                  <w10:wrap type="none"/>
                  <w10:anchorlock/>
                </v:shape>
                <o:OLEObject Type="Embed" ProgID="Equation.DSMT4" ShapeID="_x0000_i1055" DrawAspect="Content" ObjectID="_1468075755" r:id="rId74">
                  <o:LockedField>false</o:LockedField>
                </o:OLEObject>
              </w:object>
            </w:r>
          </w:p>
        </w:tc>
        <w:tc>
          <w:tcPr>
            <w:tcW w:w="6178" w:type="dxa"/>
            <w:vAlign w:val="center"/>
          </w:tcPr>
          <w:p w14:paraId="3E7599D0">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注意力矩阵</w:t>
            </w:r>
          </w:p>
        </w:tc>
        <w:tc>
          <w:tcPr>
            <w:tcW w:w="886" w:type="dxa"/>
            <w:vAlign w:val="center"/>
          </w:tcPr>
          <w:p w14:paraId="409A95D5">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39</w:t>
            </w:r>
          </w:p>
        </w:tc>
      </w:tr>
      <w:tr w14:paraId="0E849912">
        <w:tblPrEx>
          <w:tblCellMar>
            <w:top w:w="0" w:type="dxa"/>
            <w:left w:w="108" w:type="dxa"/>
            <w:bottom w:w="0" w:type="dxa"/>
            <w:right w:w="108" w:type="dxa"/>
          </w:tblCellMar>
        </w:tblPrEx>
        <w:trPr>
          <w:trHeight w:val="340" w:hRule="atLeast"/>
          <w:jc w:val="center"/>
        </w:trPr>
        <w:tc>
          <w:tcPr>
            <w:tcW w:w="1418" w:type="dxa"/>
            <w:vAlign w:val="center"/>
          </w:tcPr>
          <w:p w14:paraId="2247976B">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4"/>
                <w:szCs w:val="21"/>
                <w14:textFill>
                  <w14:solidFill>
                    <w14:schemeClr w14:val="tx1"/>
                  </w14:solidFill>
                </w14:textFill>
              </w:rPr>
              <w:object>
                <v:shape id="_x0000_i1056" o:spt="75" type="#_x0000_t75" style="height:18.7pt;width:18.25pt;" o:ole="t" filled="f" o:preferrelative="t" stroked="f" coordsize="21600,21600">
                  <v:path/>
                  <v:fill on="f" focussize="0,0"/>
                  <v:stroke on="f" joinstyle="miter"/>
                  <v:imagedata r:id="rId77" o:title=""/>
                  <o:lock v:ext="edit" aspectratio="t"/>
                  <w10:wrap type="none"/>
                  <w10:anchorlock/>
                </v:shape>
                <o:OLEObject Type="Embed" ProgID="Equation.DSMT4" ShapeID="_x0000_i1056" DrawAspect="Content" ObjectID="_1468075756" r:id="rId76">
                  <o:LockedField>false</o:LockedField>
                </o:OLEObject>
              </w:object>
            </w:r>
          </w:p>
        </w:tc>
        <w:tc>
          <w:tcPr>
            <w:tcW w:w="6178" w:type="dxa"/>
            <w:vAlign w:val="center"/>
          </w:tcPr>
          <w:p w14:paraId="2F889B3F">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PSFM模块的输出</w:t>
            </w:r>
          </w:p>
        </w:tc>
        <w:tc>
          <w:tcPr>
            <w:tcW w:w="886" w:type="dxa"/>
            <w:vAlign w:val="center"/>
          </w:tcPr>
          <w:p w14:paraId="26B87C4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39</w:t>
            </w:r>
          </w:p>
        </w:tc>
      </w:tr>
      <w:tr w14:paraId="589627F8">
        <w:tblPrEx>
          <w:tblCellMar>
            <w:top w:w="0" w:type="dxa"/>
            <w:left w:w="108" w:type="dxa"/>
            <w:bottom w:w="0" w:type="dxa"/>
            <w:right w:w="108" w:type="dxa"/>
          </w:tblCellMar>
        </w:tblPrEx>
        <w:trPr>
          <w:trHeight w:val="340" w:hRule="atLeast"/>
          <w:jc w:val="center"/>
        </w:trPr>
        <w:tc>
          <w:tcPr>
            <w:tcW w:w="1418" w:type="dxa"/>
            <w:vAlign w:val="center"/>
          </w:tcPr>
          <w:p w14:paraId="0FF102E3">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0"/>
                <w:szCs w:val="21"/>
                <w14:textFill>
                  <w14:solidFill>
                    <w14:schemeClr w14:val="tx1"/>
                  </w14:solidFill>
                </w14:textFill>
              </w:rPr>
              <w:object>
                <v:shape id="_x0000_i1057" o:spt="75" type="#_x0000_t75" style="height:18.25pt;width:43.75pt;" o:ole="t" filled="f" o:preferrelative="t" stroked="f" coordsize="21600,21600">
                  <v:path/>
                  <v:fill on="f" focussize="0,0"/>
                  <v:stroke on="f" joinstyle="miter"/>
                  <v:imagedata r:id="rId79" o:title=""/>
                  <o:lock v:ext="edit" aspectratio="t"/>
                  <w10:wrap type="none"/>
                  <w10:anchorlock/>
                </v:shape>
                <o:OLEObject Type="Embed" ProgID="Equation.DSMT4" ShapeID="_x0000_i1057" DrawAspect="Content" ObjectID="_1468075757" r:id="rId78">
                  <o:LockedField>false</o:LockedField>
                </o:OLEObject>
              </w:object>
            </w:r>
          </w:p>
        </w:tc>
        <w:tc>
          <w:tcPr>
            <w:tcW w:w="6178" w:type="dxa"/>
            <w:vAlign w:val="center"/>
          </w:tcPr>
          <w:p w14:paraId="2C086C8C">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BSSA输入特征</w:t>
            </w:r>
          </w:p>
        </w:tc>
        <w:tc>
          <w:tcPr>
            <w:tcW w:w="886" w:type="dxa"/>
            <w:vAlign w:val="center"/>
          </w:tcPr>
          <w:p w14:paraId="5A39058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40</w:t>
            </w:r>
          </w:p>
        </w:tc>
      </w:tr>
      <w:tr w14:paraId="7598EDA8">
        <w:tblPrEx>
          <w:tblCellMar>
            <w:top w:w="0" w:type="dxa"/>
            <w:left w:w="108" w:type="dxa"/>
            <w:bottom w:w="0" w:type="dxa"/>
            <w:right w:w="108" w:type="dxa"/>
          </w:tblCellMar>
        </w:tblPrEx>
        <w:trPr>
          <w:trHeight w:val="340" w:hRule="atLeast"/>
          <w:jc w:val="center"/>
        </w:trPr>
        <w:tc>
          <w:tcPr>
            <w:tcW w:w="1418" w:type="dxa"/>
            <w:vAlign w:val="center"/>
          </w:tcPr>
          <w:p w14:paraId="13882EB6">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2"/>
                <w:szCs w:val="21"/>
                <w14:textFill>
                  <w14:solidFill>
                    <w14:schemeClr w14:val="tx1"/>
                  </w14:solidFill>
                </w14:textFill>
              </w:rPr>
              <w:object>
                <v:shape id="_x0000_i1058" o:spt="75" type="#_x0000_t75" style="height:18.25pt;width:35.1pt;" o:ole="t" filled="f" o:preferrelative="t" stroked="f" coordsize="21600,21600">
                  <v:path/>
                  <v:fill on="f" focussize="0,0"/>
                  <v:stroke on="f" joinstyle="miter"/>
                  <v:imagedata r:id="rId81" o:title=""/>
                  <o:lock v:ext="edit" aspectratio="t"/>
                  <w10:wrap type="none"/>
                  <w10:anchorlock/>
                </v:shape>
                <o:OLEObject Type="Embed" ProgID="Equation.DSMT4" ShapeID="_x0000_i1058" DrawAspect="Content" ObjectID="_1468075758" r:id="rId80">
                  <o:LockedField>false</o:LockedField>
                </o:OLEObject>
              </w:object>
            </w:r>
          </w:p>
        </w:tc>
        <w:tc>
          <w:tcPr>
            <w:tcW w:w="6178" w:type="dxa"/>
            <w:vAlign w:val="center"/>
          </w:tcPr>
          <w:p w14:paraId="6A74B8E2">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RAU输入特征</w:t>
            </w:r>
          </w:p>
        </w:tc>
        <w:tc>
          <w:tcPr>
            <w:tcW w:w="886" w:type="dxa"/>
            <w:vAlign w:val="center"/>
          </w:tcPr>
          <w:p w14:paraId="1AE59BDB">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40</w:t>
            </w:r>
          </w:p>
        </w:tc>
      </w:tr>
      <w:tr w14:paraId="57E8C13E">
        <w:tblPrEx>
          <w:tblCellMar>
            <w:top w:w="0" w:type="dxa"/>
            <w:left w:w="108" w:type="dxa"/>
            <w:bottom w:w="0" w:type="dxa"/>
            <w:right w:w="108" w:type="dxa"/>
          </w:tblCellMar>
        </w:tblPrEx>
        <w:trPr>
          <w:trHeight w:val="340" w:hRule="atLeast"/>
          <w:jc w:val="center"/>
        </w:trPr>
        <w:tc>
          <w:tcPr>
            <w:tcW w:w="1418" w:type="dxa"/>
            <w:vAlign w:val="center"/>
          </w:tcPr>
          <w:p w14:paraId="06E242B7">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2"/>
                <w:szCs w:val="21"/>
                <w14:textFill>
                  <w14:solidFill>
                    <w14:schemeClr w14:val="tx1"/>
                  </w14:solidFill>
                </w14:textFill>
              </w:rPr>
              <w:object>
                <v:shape id="_x0000_i1059" o:spt="75" type="#_x0000_t75" style="height:17.3pt;width:58.35pt;" o:ole="t" filled="f" o:preferrelative="t" stroked="f" coordsize="21600,21600">
                  <v:path/>
                  <v:fill on="f" focussize="0,0"/>
                  <v:stroke on="f" joinstyle="miter"/>
                  <v:imagedata r:id="rId83" o:title=""/>
                  <o:lock v:ext="edit" aspectratio="t"/>
                  <w10:wrap type="none"/>
                  <w10:anchorlock/>
                </v:shape>
                <o:OLEObject Type="Embed" ProgID="Equation.DSMT4" ShapeID="_x0000_i1059" DrawAspect="Content" ObjectID="_1468075759" r:id="rId82">
                  <o:LockedField>false</o:LockedField>
                </o:OLEObject>
              </w:object>
            </w:r>
          </w:p>
        </w:tc>
        <w:tc>
          <w:tcPr>
            <w:tcW w:w="6178" w:type="dxa"/>
            <w:vAlign w:val="center"/>
          </w:tcPr>
          <w:p w14:paraId="3126238C">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线性映射和S</w:t>
            </w:r>
            <w:r>
              <w:rPr>
                <w:rFonts w:ascii="Times New Roman" w:hAnsi="Times New Roman" w:eastAsia="宋体" w:cs="Times New Roman"/>
                <w:szCs w:val="21"/>
              </w:rPr>
              <w:t xml:space="preserve">igmoid </w:t>
            </w:r>
            <w:r>
              <w:rPr>
                <w:rFonts w:hint="eastAsia" w:ascii="Times New Roman" w:hAnsi="Times New Roman" w:eastAsia="宋体" w:cs="Times New Roman"/>
                <w:szCs w:val="21"/>
              </w:rPr>
              <w:t>函数</w:t>
            </w:r>
          </w:p>
        </w:tc>
        <w:tc>
          <w:tcPr>
            <w:tcW w:w="886" w:type="dxa"/>
            <w:vAlign w:val="center"/>
          </w:tcPr>
          <w:p w14:paraId="1F2E8D20">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40</w:t>
            </w:r>
          </w:p>
        </w:tc>
      </w:tr>
      <w:tr w14:paraId="304BB4F1">
        <w:tblPrEx>
          <w:tblCellMar>
            <w:top w:w="0" w:type="dxa"/>
            <w:left w:w="108" w:type="dxa"/>
            <w:bottom w:w="0" w:type="dxa"/>
            <w:right w:w="108" w:type="dxa"/>
          </w:tblCellMar>
        </w:tblPrEx>
        <w:trPr>
          <w:trHeight w:val="340" w:hRule="atLeast"/>
          <w:jc w:val="center"/>
        </w:trPr>
        <w:tc>
          <w:tcPr>
            <w:tcW w:w="1418" w:type="dxa"/>
            <w:vAlign w:val="center"/>
          </w:tcPr>
          <w:p w14:paraId="174A3F58">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4"/>
                <w:szCs w:val="21"/>
                <w14:textFill>
                  <w14:solidFill>
                    <w14:schemeClr w14:val="tx1"/>
                  </w14:solidFill>
                </w14:textFill>
              </w:rPr>
              <w:object>
                <v:shape id="_x0000_i1060" o:spt="75" type="#_x0000_t75" style="height:12.75pt;width:12.3pt;" o:ole="t" filled="f" o:preferrelative="t" stroked="f" coordsize="21600,21600">
                  <v:path/>
                  <v:fill on="f" focussize="0,0"/>
                  <v:stroke on="f" joinstyle="miter"/>
                  <v:imagedata r:id="rId85" o:title=""/>
                  <o:lock v:ext="edit" aspectratio="t"/>
                  <w10:wrap type="none"/>
                  <w10:anchorlock/>
                </v:shape>
                <o:OLEObject Type="Embed" ProgID="Equation.DSMT4" ShapeID="_x0000_i1060" DrawAspect="Content" ObjectID="_1468075760" r:id="rId84">
                  <o:LockedField>false</o:LockedField>
                </o:OLEObject>
              </w:object>
            </w:r>
          </w:p>
        </w:tc>
        <w:tc>
          <w:tcPr>
            <w:tcW w:w="6178" w:type="dxa"/>
            <w:vAlign w:val="center"/>
          </w:tcPr>
          <w:p w14:paraId="166CC1F4">
            <w:pPr>
              <w:snapToGrid w:val="0"/>
              <w:jc w:val="center"/>
              <w:rPr>
                <w:rFonts w:hint="eastAsia" w:ascii="宋体" w:hAnsi="宋体" w:eastAsia="宋体"/>
                <w:color w:val="000000" w:themeColor="text1"/>
                <w:szCs w:val="21"/>
                <w14:textFill>
                  <w14:solidFill>
                    <w14:schemeClr w14:val="tx1"/>
                  </w14:solidFill>
                </w14:textFill>
              </w:rPr>
            </w:pPr>
            <w:r>
              <w:rPr>
                <w:rFonts w:hint="eastAsia" w:ascii="Times New Roman" w:hAnsi="Times New Roman" w:eastAsia="宋体" w:cs="Times New Roman"/>
                <w:szCs w:val="21"/>
              </w:rPr>
              <w:t>BSSA模块的输出</w:t>
            </w:r>
          </w:p>
        </w:tc>
        <w:tc>
          <w:tcPr>
            <w:tcW w:w="886" w:type="dxa"/>
            <w:vAlign w:val="center"/>
          </w:tcPr>
          <w:p w14:paraId="65595CD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40</w:t>
            </w:r>
          </w:p>
        </w:tc>
      </w:tr>
      <w:tr w14:paraId="560C001C">
        <w:tblPrEx>
          <w:tblCellMar>
            <w:top w:w="0" w:type="dxa"/>
            <w:left w:w="108" w:type="dxa"/>
            <w:bottom w:w="0" w:type="dxa"/>
            <w:right w:w="108" w:type="dxa"/>
          </w:tblCellMar>
        </w:tblPrEx>
        <w:trPr>
          <w:trHeight w:val="340" w:hRule="atLeast"/>
          <w:jc w:val="center"/>
        </w:trPr>
        <w:tc>
          <w:tcPr>
            <w:tcW w:w="1418" w:type="dxa"/>
            <w:vAlign w:val="center"/>
          </w:tcPr>
          <w:p w14:paraId="63695FA9">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6"/>
                <w:szCs w:val="21"/>
                <w14:textFill>
                  <w14:solidFill>
                    <w14:schemeClr w14:val="tx1"/>
                  </w14:solidFill>
                </w14:textFill>
              </w:rPr>
              <w:object>
                <v:shape id="_x0000_i1061" o:spt="75" type="#_x0000_t75" style="height:12.75pt;width:12.3pt;" o:ole="t" filled="f" o:preferrelative="t" stroked="f" coordsize="21600,21600">
                  <v:path/>
                  <v:fill on="f" focussize="0,0"/>
                  <v:stroke on="f" joinstyle="miter"/>
                  <v:imagedata r:id="rId87" o:title=""/>
                  <o:lock v:ext="edit" aspectratio="t"/>
                  <w10:wrap type="none"/>
                  <w10:anchorlock/>
                </v:shape>
                <o:OLEObject Type="Embed" ProgID="Equation.DSMT4" ShapeID="_x0000_i1061" DrawAspect="Content" ObjectID="_1468075761" r:id="rId86">
                  <o:LockedField>false</o:LockedField>
                </o:OLEObject>
              </w:object>
            </w:r>
          </w:p>
        </w:tc>
        <w:tc>
          <w:tcPr>
            <w:tcW w:w="6178" w:type="dxa"/>
            <w:vAlign w:val="center"/>
          </w:tcPr>
          <w:p w14:paraId="5C87B5A1">
            <w:pPr>
              <w:snapToGrid w:val="0"/>
              <w:jc w:val="center"/>
              <w:rPr>
                <w:rFonts w:hint="eastAsia"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像素总数</w:t>
            </w:r>
          </w:p>
        </w:tc>
        <w:tc>
          <w:tcPr>
            <w:tcW w:w="886" w:type="dxa"/>
            <w:vAlign w:val="center"/>
          </w:tcPr>
          <w:p w14:paraId="5D4FB628">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41</w:t>
            </w:r>
          </w:p>
        </w:tc>
      </w:tr>
      <w:tr w14:paraId="71460939">
        <w:tblPrEx>
          <w:tblCellMar>
            <w:top w:w="0" w:type="dxa"/>
            <w:left w:w="108" w:type="dxa"/>
            <w:bottom w:w="0" w:type="dxa"/>
            <w:right w:w="108" w:type="dxa"/>
          </w:tblCellMar>
        </w:tblPrEx>
        <w:trPr>
          <w:trHeight w:val="340" w:hRule="atLeast"/>
          <w:jc w:val="center"/>
        </w:trPr>
        <w:tc>
          <w:tcPr>
            <w:tcW w:w="1418" w:type="dxa"/>
            <w:vAlign w:val="center"/>
          </w:tcPr>
          <w:p w14:paraId="256D1B60">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10"/>
                <w:szCs w:val="21"/>
                <w14:textFill>
                  <w14:solidFill>
                    <w14:schemeClr w14:val="tx1"/>
                  </w14:solidFill>
                </w14:textFill>
              </w:rPr>
              <w:object>
                <v:shape id="_x0000_i1062" o:spt="75" type="#_x0000_t75" style="height:18.25pt;width:12.75pt;" o:ole="t" filled="f" o:preferrelative="t" stroked="f" coordsize="21600,21600">
                  <v:path/>
                  <v:fill on="f" focussize="0,0"/>
                  <v:stroke on="f" joinstyle="miter"/>
                  <v:imagedata r:id="rId89" o:title=""/>
                  <o:lock v:ext="edit" aspectratio="t"/>
                  <w10:wrap type="none"/>
                  <w10:anchorlock/>
                </v:shape>
                <o:OLEObject Type="Embed" ProgID="Equation.DSMT4" ShapeID="_x0000_i1062" DrawAspect="Content" ObjectID="_1468075762" r:id="rId88">
                  <o:LockedField>false</o:LockedField>
                </o:OLEObject>
              </w:object>
            </w:r>
          </w:p>
        </w:tc>
        <w:tc>
          <w:tcPr>
            <w:tcW w:w="6178" w:type="dxa"/>
            <w:vAlign w:val="center"/>
          </w:tcPr>
          <w:p w14:paraId="65BFE63F">
            <w:pPr>
              <w:snapToGrid w:val="0"/>
              <w:jc w:val="center"/>
              <w:rPr>
                <w:rFonts w:hint="eastAsia"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第</w:t>
            </w:r>
            <w:r>
              <w:rPr>
                <w:rFonts w:hint="eastAsia" w:ascii="宋体" w:hAnsi="宋体" w:eastAsia="宋体"/>
                <w:color w:val="000000" w:themeColor="text1"/>
                <w:position w:val="-6"/>
                <w:szCs w:val="21"/>
                <w14:textFill>
                  <w14:solidFill>
                    <w14:schemeClr w14:val="tx1"/>
                  </w14:solidFill>
                </w14:textFill>
              </w:rPr>
              <w:object>
                <v:shape id="_x0000_i1063" o:spt="75" type="#_x0000_t75" style="height:12.3pt;width:7.3pt;" o:ole="t" filled="f" o:preferrelative="t" stroked="f" coordsize="21600,21600">
                  <v:path/>
                  <v:fill on="f" focussize="0,0"/>
                  <v:stroke on="f" joinstyle="miter"/>
                  <v:imagedata r:id="rId91" o:title=""/>
                  <o:lock v:ext="edit" aspectratio="t"/>
                  <w10:wrap type="none"/>
                  <w10:anchorlock/>
                </v:shape>
                <o:OLEObject Type="Embed" ProgID="Equation.DSMT4" ShapeID="_x0000_i1063" DrawAspect="Content" ObjectID="_1468075763" r:id="rId90">
                  <o:LockedField>false</o:LockedField>
                </o:OLEObject>
              </w:object>
            </w:r>
            <w:r>
              <w:rPr>
                <w:rFonts w:hint="eastAsia" w:ascii="宋体" w:hAnsi="宋体" w:eastAsia="宋体"/>
                <w:color w:val="000000" w:themeColor="text1"/>
                <w:szCs w:val="21"/>
                <w14:textFill>
                  <w14:solidFill>
                    <w14:schemeClr w14:val="tx1"/>
                  </w14:solidFill>
                </w14:textFill>
              </w:rPr>
              <w:t>个像素的真实值</w:t>
            </w:r>
          </w:p>
        </w:tc>
        <w:tc>
          <w:tcPr>
            <w:tcW w:w="886" w:type="dxa"/>
            <w:vAlign w:val="center"/>
          </w:tcPr>
          <w:p w14:paraId="0DF0FDD2">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41</w:t>
            </w:r>
          </w:p>
        </w:tc>
      </w:tr>
      <w:tr w14:paraId="2AA4900A">
        <w:tblPrEx>
          <w:tblCellMar>
            <w:top w:w="0" w:type="dxa"/>
            <w:left w:w="108" w:type="dxa"/>
            <w:bottom w:w="0" w:type="dxa"/>
            <w:right w:w="108" w:type="dxa"/>
          </w:tblCellMar>
        </w:tblPrEx>
        <w:trPr>
          <w:trHeight w:val="340" w:hRule="atLeast"/>
          <w:jc w:val="center"/>
        </w:trPr>
        <w:tc>
          <w:tcPr>
            <w:tcW w:w="1418" w:type="dxa"/>
            <w:vAlign w:val="center"/>
          </w:tcPr>
          <w:p w14:paraId="26DCC8CB">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olor w:val="000000" w:themeColor="text1"/>
                <w:position w:val="-6"/>
                <w:szCs w:val="21"/>
                <w14:textFill>
                  <w14:solidFill>
                    <w14:schemeClr w14:val="tx1"/>
                  </w14:solidFill>
                </w14:textFill>
              </w:rPr>
              <w:object>
                <v:shape id="_x0000_i1064" o:spt="75" type="#_x0000_t75" style="height:10.95pt;width:10.05pt;" o:ole="t" filled="f" o:preferrelative="t" stroked="f" coordsize="21600,21600">
                  <v:path/>
                  <v:fill on="f" focussize="0,0"/>
                  <v:stroke on="f" joinstyle="miter"/>
                  <v:imagedata r:id="rId93" o:title=""/>
                  <o:lock v:ext="edit" aspectratio="t"/>
                  <w10:wrap type="none"/>
                  <w10:anchorlock/>
                </v:shape>
                <o:OLEObject Type="Embed" ProgID="Equation.DSMT4" ShapeID="_x0000_i1064" DrawAspect="Content" ObjectID="_1468075764" r:id="rId92">
                  <o:LockedField>false</o:LockedField>
                </o:OLEObject>
              </w:object>
            </w:r>
          </w:p>
        </w:tc>
        <w:tc>
          <w:tcPr>
            <w:tcW w:w="6178" w:type="dxa"/>
            <w:vAlign w:val="center"/>
          </w:tcPr>
          <w:p w14:paraId="7F0FDB99">
            <w:pPr>
              <w:snapToGrid w:val="0"/>
              <w:jc w:val="center"/>
              <w:rPr>
                <w:rFonts w:hint="eastAsia"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调节</w:t>
            </w:r>
            <w:r>
              <w:rPr>
                <w:rFonts w:ascii="宋体" w:hAnsi="宋体" w:eastAsia="宋体"/>
                <w:color w:val="000000" w:themeColor="text1"/>
                <w:szCs w:val="21"/>
                <w14:textFill>
                  <w14:solidFill>
                    <w14:schemeClr w14:val="tx1"/>
                  </w14:solidFill>
                </w14:textFill>
              </w:rPr>
              <w:t>因子</w:t>
            </w:r>
          </w:p>
        </w:tc>
        <w:tc>
          <w:tcPr>
            <w:tcW w:w="886" w:type="dxa"/>
            <w:vAlign w:val="center"/>
          </w:tcPr>
          <w:p w14:paraId="1E688434">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41</w:t>
            </w:r>
          </w:p>
        </w:tc>
      </w:tr>
      <w:tr w14:paraId="2626A590">
        <w:tblPrEx>
          <w:tblCellMar>
            <w:top w:w="0" w:type="dxa"/>
            <w:left w:w="108" w:type="dxa"/>
            <w:bottom w:w="0" w:type="dxa"/>
            <w:right w:w="108" w:type="dxa"/>
          </w:tblCellMar>
        </w:tblPrEx>
        <w:trPr>
          <w:trHeight w:val="340" w:hRule="atLeast"/>
          <w:jc w:val="center"/>
        </w:trPr>
        <w:tc>
          <w:tcPr>
            <w:tcW w:w="1418" w:type="dxa"/>
            <w:vAlign w:val="center"/>
          </w:tcPr>
          <w:p w14:paraId="06369E9C">
            <w:pPr>
              <w:snapToGrid w:val="0"/>
              <w:jc w:val="center"/>
              <w:rPr>
                <w:rFonts w:hint="eastAsia" w:ascii="宋体" w:hAnsi="宋体" w:eastAsia="宋体"/>
                <w:color w:val="000000" w:themeColor="text1"/>
                <w:szCs w:val="21"/>
                <w14:textFill>
                  <w14:solidFill>
                    <w14:schemeClr w14:val="tx1"/>
                  </w14:solidFill>
                </w14:textFill>
              </w:rPr>
            </w:pPr>
            <w:r>
              <w:rPr>
                <w:rFonts w:ascii="宋体" w:hAnsi="宋体" w:eastAsia="宋体" w:cs="宋体"/>
                <w:position w:val="-6"/>
                <w:sz w:val="24"/>
              </w:rPr>
              <w:object>
                <v:shape id="_x0000_i1065" o:spt="75" type="#_x0000_t75" style="height:13.65pt;width:10.95pt;" o:ole="t" filled="f" o:preferrelative="t" stroked="f" coordsize="21600,21600">
                  <v:path/>
                  <v:fill on="f" focussize="0,0"/>
                  <v:stroke on="f" joinstyle="miter"/>
                  <v:imagedata r:id="rId95" o:title=""/>
                  <o:lock v:ext="edit" aspectratio="t"/>
                  <w10:wrap type="none"/>
                  <w10:anchorlock/>
                </v:shape>
                <o:OLEObject Type="Embed" ProgID="Equation.DSMT4" ShapeID="_x0000_i1065" DrawAspect="Content" ObjectID="_1468075765" r:id="rId94">
                  <o:LockedField>false</o:LockedField>
                </o:OLEObject>
              </w:object>
            </w:r>
          </w:p>
        </w:tc>
        <w:tc>
          <w:tcPr>
            <w:tcW w:w="6178" w:type="dxa"/>
            <w:vAlign w:val="center"/>
          </w:tcPr>
          <w:p w14:paraId="786F8B61">
            <w:pPr>
              <w:snapToGrid w:val="0"/>
              <w:jc w:val="center"/>
              <w:rPr>
                <w:rFonts w:hint="eastAsia"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超参数</w:t>
            </w:r>
          </w:p>
        </w:tc>
        <w:tc>
          <w:tcPr>
            <w:tcW w:w="886" w:type="dxa"/>
            <w:vAlign w:val="center"/>
          </w:tcPr>
          <w:p w14:paraId="6A42F7BB">
            <w:pPr>
              <w:snapToGrid w:val="0"/>
              <w:jc w:val="center"/>
              <w:rPr>
                <w:rFonts w:ascii="Times New Roman" w:hAnsi="Times New Roman" w:eastAsia="宋体" w:cs="Times New Roman"/>
                <w:szCs w:val="21"/>
              </w:rPr>
            </w:pPr>
            <w:r>
              <w:rPr>
                <w:rFonts w:hint="eastAsia" w:ascii="Times New Roman" w:hAnsi="Times New Roman" w:eastAsia="宋体" w:cs="Times New Roman"/>
                <w:szCs w:val="21"/>
              </w:rPr>
              <w:t>41</w:t>
            </w:r>
          </w:p>
        </w:tc>
      </w:tr>
    </w:tbl>
    <w:p w14:paraId="33AA5CFB">
      <w:pPr>
        <w:tabs>
          <w:tab w:val="left" w:pos="4108"/>
        </w:tabs>
        <w:rPr>
          <w:rFonts w:ascii="Times New Roman" w:hAnsi="Times New Roman" w:eastAsia="宋体" w:cs="Times New Roman"/>
          <w:szCs w:val="20"/>
        </w:rPr>
        <w:sectPr>
          <w:footerReference r:id="rId3" w:type="default"/>
          <w:pgSz w:w="11906" w:h="16838"/>
          <w:pgMar w:top="1418" w:right="1134" w:bottom="1134" w:left="1418" w:header="851" w:footer="992" w:gutter="0"/>
          <w:pgNumType w:fmt="upperRoman" w:start="1"/>
          <w:cols w:space="425" w:num="1"/>
          <w:docGrid w:type="lines" w:linePitch="312" w:charSpace="0"/>
        </w:sectPr>
      </w:pPr>
    </w:p>
    <w:p w14:paraId="29BDD098">
      <w:pPr>
        <w:pStyle w:val="2"/>
        <w:spacing w:before="156"/>
      </w:pPr>
      <w:bookmarkStart w:id="34" w:name="_Toc38580788"/>
      <w:bookmarkStart w:id="35" w:name="_Toc10843"/>
      <w:r>
        <w:rPr>
          <w:rFonts w:ascii="黑体" w:hAnsi="黑体"/>
        </w:rPr>
        <w:t>1</w:t>
      </w:r>
      <w:r>
        <w:t xml:space="preserve"> </w:t>
      </w:r>
      <w:r>
        <w:rPr>
          <w:rFonts w:hint="eastAsia"/>
        </w:rPr>
        <w:t>绪 论</w:t>
      </w:r>
      <w:bookmarkEnd w:id="34"/>
      <w:r>
        <w:fldChar w:fldCharType="begin"/>
      </w:r>
      <w:r>
        <w:instrText xml:space="preserve"> </w:instrText>
      </w:r>
      <w:r>
        <w:rPr>
          <w:rFonts w:hint="eastAsia"/>
        </w:rPr>
        <w:instrText xml:space="preserve">TC  "</w:instrText>
      </w:r>
      <w:bookmarkStart w:id="36" w:name="_Toc192407661"/>
      <w:r>
        <w:rPr>
          <w:rFonts w:hint="eastAsia"/>
        </w:rPr>
        <w:instrText xml:space="preserve">1 Introduction</w:instrText>
      </w:r>
      <w:bookmarkEnd w:id="36"/>
      <w:r>
        <w:rPr>
          <w:rFonts w:hint="eastAsia"/>
        </w:rPr>
        <w:instrText xml:space="preserve">" \l 1</w:instrText>
      </w:r>
      <w:r>
        <w:instrText xml:space="preserve"> </w:instrText>
      </w:r>
      <w:r>
        <w:fldChar w:fldCharType="end"/>
      </w:r>
      <w:r>
        <w:fldChar w:fldCharType="begin"/>
      </w:r>
      <w:r>
        <w:instrText xml:space="preserve"> </w:instrText>
      </w:r>
      <w:r>
        <w:rPr>
          <w:rFonts w:hint="eastAsia"/>
        </w:rPr>
        <w:instrText xml:space="preserve">TC  "</w:instrText>
      </w:r>
      <w:bookmarkStart w:id="37" w:name="_Toc192407662"/>
      <w:r>
        <w:rPr>
          <w:rFonts w:hint="eastAsia"/>
        </w:rPr>
        <w:instrText xml:space="preserve">1 Introduction</w:instrText>
      </w:r>
      <w:bookmarkEnd w:id="37"/>
      <w:r>
        <w:rPr>
          <w:rFonts w:hint="eastAsia"/>
        </w:rPr>
        <w:instrText xml:space="preserve">" \l 1</w:instrText>
      </w:r>
      <w:r>
        <w:instrText xml:space="preserve"> </w:instrText>
      </w:r>
      <w:r>
        <w:fldChar w:fldCharType="end"/>
      </w:r>
      <w:r>
        <w:fldChar w:fldCharType="begin"/>
      </w:r>
      <w:r>
        <w:instrText xml:space="preserve"> </w:instrText>
      </w:r>
      <w:r>
        <w:rPr>
          <w:rFonts w:hint="eastAsia"/>
        </w:rPr>
        <w:instrText xml:space="preserve">TC  "</w:instrText>
      </w:r>
      <w:bookmarkStart w:id="38" w:name="_Toc132832084"/>
      <w:bookmarkStart w:id="39" w:name="_Toc192407663"/>
      <w:bookmarkStart w:id="40" w:name="_Toc132831386"/>
      <w:r>
        <w:rPr>
          <w:rFonts w:hint="eastAsia"/>
        </w:rPr>
        <w:instrText xml:space="preserve">1 Introduction</w:instrText>
      </w:r>
      <w:bookmarkEnd w:id="38"/>
      <w:bookmarkEnd w:id="39"/>
      <w:bookmarkEnd w:id="40"/>
      <w:r>
        <w:rPr>
          <w:rFonts w:hint="eastAsia"/>
        </w:rPr>
        <w:instrText xml:space="preserve">" \l 1</w:instrText>
      </w:r>
      <w:r>
        <w:instrText xml:space="preserve"> </w:instrText>
      </w:r>
      <w:r>
        <w:fldChar w:fldCharType="end"/>
      </w:r>
      <w:bookmarkEnd w:id="35"/>
    </w:p>
    <w:p w14:paraId="71F80EAA">
      <w:pPr>
        <w:spacing w:after="156" w:afterLines="50"/>
        <w:rPr>
          <w:rFonts w:ascii="Times New Roman" w:hAnsi="Times New Roman" w:eastAsia="黑体" w:cs="Times New Roman"/>
          <w:b/>
          <w:bCs/>
          <w:sz w:val="36"/>
          <w:szCs w:val="36"/>
        </w:rPr>
      </w:pPr>
      <w:r>
        <w:rPr>
          <w:rFonts w:ascii="Times New Roman" w:hAnsi="Times New Roman" w:eastAsia="黑体" w:cs="Times New Roman"/>
          <w:b/>
          <w:bCs/>
          <w:sz w:val="36"/>
          <w:szCs w:val="36"/>
        </w:rPr>
        <w:t>1 Introduction</w:t>
      </w:r>
    </w:p>
    <w:p w14:paraId="5457797B">
      <w:pPr>
        <w:pStyle w:val="3"/>
        <w:spacing w:before="156" w:after="156"/>
        <w:rPr>
          <w:rStyle w:val="29"/>
          <w:bCs/>
          <w:szCs w:val="32"/>
        </w:rPr>
      </w:pPr>
      <w:bookmarkStart w:id="41" w:name="_Toc30707"/>
      <w:bookmarkStart w:id="42" w:name="_Toc38580790"/>
      <w:r>
        <w:rPr>
          <w:rStyle w:val="27"/>
          <w:bCs w:val="0"/>
        </w:rPr>
        <w:t>1</w:t>
      </w:r>
      <w:bookmarkStart w:id="43" w:name="_Toc38580789"/>
      <w:r>
        <w:rPr>
          <w:rStyle w:val="27"/>
          <w:bCs w:val="0"/>
        </w:rPr>
        <w:t>.1</w:t>
      </w:r>
      <w:r>
        <w:rPr>
          <w:rStyle w:val="27"/>
          <w:rFonts w:hint="eastAsia"/>
          <w:bCs w:val="0"/>
        </w:rPr>
        <w:t xml:space="preserve"> </w:t>
      </w:r>
      <w:r>
        <w:rPr>
          <w:rFonts w:hint="eastAsia"/>
        </w:rPr>
        <w:t>研究背景与意义</w:t>
      </w:r>
      <w:r>
        <w:rPr>
          <w:rStyle w:val="27"/>
          <w:rFonts w:hint="eastAsia"/>
          <w:bCs w:val="0"/>
        </w:rPr>
        <w:t>（</w:t>
      </w:r>
      <w:bookmarkStart w:id="44" w:name="_Hlk100939819"/>
      <w:r>
        <w:rPr>
          <w:rStyle w:val="27"/>
          <w:bCs w:val="0"/>
        </w:rPr>
        <w:t xml:space="preserve">Research </w:t>
      </w:r>
      <w:r>
        <w:rPr>
          <w:rStyle w:val="27"/>
          <w:rFonts w:hint="eastAsia"/>
          <w:bCs w:val="0"/>
        </w:rPr>
        <w:t>B</w:t>
      </w:r>
      <w:r>
        <w:rPr>
          <w:rStyle w:val="27"/>
          <w:bCs w:val="0"/>
        </w:rPr>
        <w:t xml:space="preserve">ackground and </w:t>
      </w:r>
      <w:bookmarkEnd w:id="44"/>
      <w:r>
        <w:rPr>
          <w:rStyle w:val="27"/>
          <w:rFonts w:hint="eastAsia"/>
          <w:bCs w:val="0"/>
        </w:rPr>
        <w:t>S</w:t>
      </w:r>
      <w:r>
        <w:rPr>
          <w:rStyle w:val="27"/>
          <w:bCs w:val="0"/>
        </w:rPr>
        <w:t>ignificance</w:t>
      </w:r>
      <w:r>
        <w:rPr>
          <w:rStyle w:val="27"/>
          <w:rFonts w:hint="eastAsia"/>
          <w:bCs w:val="0"/>
        </w:rPr>
        <w:t>）</w:t>
      </w:r>
      <w:bookmarkEnd w:id="43"/>
      <w:r>
        <w:rPr>
          <w:rStyle w:val="29"/>
          <w:bCs w:val="0"/>
        </w:rPr>
        <w:fldChar w:fldCharType="begin"/>
      </w:r>
      <w:r>
        <w:rPr>
          <w:rStyle w:val="29"/>
          <w:bCs w:val="0"/>
        </w:rPr>
        <w:instrText xml:space="preserve"> </w:instrText>
      </w:r>
      <w:r>
        <w:rPr>
          <w:rStyle w:val="29"/>
          <w:rFonts w:hint="eastAsia"/>
          <w:bCs w:val="0"/>
        </w:rPr>
        <w:instrText xml:space="preserve">TC  "</w:instrText>
      </w:r>
      <w:bookmarkStart w:id="45" w:name="_Toc132832085"/>
      <w:bookmarkStart w:id="46" w:name="_Toc192407664"/>
      <w:bookmarkStart w:id="47" w:name="_Toc132831387"/>
      <w:r>
        <w:rPr>
          <w:rStyle w:val="29"/>
          <w:rFonts w:hint="eastAsia"/>
          <w:bCs w:val="0"/>
        </w:rPr>
        <w:instrText xml:space="preserve">1.1  Research background and significance</w:instrText>
      </w:r>
      <w:bookmarkEnd w:id="45"/>
      <w:bookmarkEnd w:id="46"/>
      <w:bookmarkEnd w:id="47"/>
      <w:r>
        <w:rPr>
          <w:rStyle w:val="29"/>
          <w:rFonts w:hint="eastAsia"/>
          <w:bCs w:val="0"/>
        </w:rPr>
        <w:instrText xml:space="preserve">" \l 2</w:instrText>
      </w:r>
      <w:r>
        <w:rPr>
          <w:rStyle w:val="29"/>
          <w:bCs w:val="0"/>
        </w:rPr>
        <w:instrText xml:space="preserve"> </w:instrText>
      </w:r>
      <w:r>
        <w:rPr>
          <w:rStyle w:val="29"/>
          <w:bCs w:val="0"/>
        </w:rPr>
        <w:fldChar w:fldCharType="end"/>
      </w:r>
      <w:bookmarkEnd w:id="41"/>
    </w:p>
    <w:p w14:paraId="3ADC48EA">
      <w:pPr>
        <w:pStyle w:val="30"/>
        <w:rPr>
          <w:kern w:val="0"/>
          <w:szCs w:val="22"/>
        </w:rPr>
      </w:pPr>
      <w:r>
        <w:rPr>
          <w:rFonts w:hint="eastAsia"/>
          <w:kern w:val="0"/>
          <w:szCs w:val="22"/>
        </w:rPr>
        <w:t>随着全球人口的持续增长，对水产品的需求日益攀升。海洋渔业作为重要的食物来源产业，承担着满足这一需求的重任。筏式养殖具有空间利用高效、</w:t>
      </w:r>
      <w:r>
        <w:rPr>
          <w:kern w:val="0"/>
          <w:szCs w:val="22"/>
        </w:rPr>
        <w:t>管理便捷</w:t>
      </w:r>
      <w:r>
        <w:rPr>
          <w:rFonts w:hint="eastAsia"/>
          <w:kern w:val="0"/>
          <w:szCs w:val="22"/>
        </w:rPr>
        <w:t>、养殖效率较高等优势，成为海洋渔业的重要组成部分。水产养殖是动物蛋白的主要来源之一，在提供粮食和支持世界各地的营养与安全方面发挥着重要作用。根据联合国粮食及农业组织数据，水产养殖是目前增长最快的粮食来源之一，全球总产量高达1.145亿吨</w:t>
      </w:r>
      <w:r>
        <w:rPr>
          <w:kern w:val="0"/>
          <w:szCs w:val="22"/>
          <w:vertAlign w:val="superscript"/>
        </w:rPr>
        <w:fldChar w:fldCharType="begin"/>
      </w:r>
      <w:r>
        <w:rPr>
          <w:kern w:val="0"/>
          <w:szCs w:val="22"/>
          <w:vertAlign w:val="superscript"/>
        </w:rPr>
        <w:instrText xml:space="preserve"> </w:instrText>
      </w:r>
      <w:r>
        <w:rPr>
          <w:rFonts w:hint="eastAsia"/>
          <w:kern w:val="0"/>
          <w:szCs w:val="22"/>
          <w:vertAlign w:val="superscript"/>
        </w:rPr>
        <w:instrText xml:space="preserve">REF _Ref192791169 \r \h</w:instrText>
      </w:r>
      <w:r>
        <w:rPr>
          <w:kern w:val="0"/>
          <w:szCs w:val="22"/>
          <w:vertAlign w:val="superscript"/>
        </w:rPr>
        <w:instrText xml:space="preserve">  \* MERGEFORMAT </w:instrText>
      </w:r>
      <w:r>
        <w:rPr>
          <w:kern w:val="0"/>
          <w:szCs w:val="22"/>
          <w:vertAlign w:val="superscript"/>
        </w:rPr>
        <w:fldChar w:fldCharType="separate"/>
      </w:r>
      <w:r>
        <w:rPr>
          <w:kern w:val="0"/>
          <w:szCs w:val="22"/>
          <w:vertAlign w:val="superscript"/>
        </w:rPr>
        <w:t>[1]</w:t>
      </w:r>
      <w:r>
        <w:rPr>
          <w:kern w:val="0"/>
          <w:szCs w:val="22"/>
          <w:vertAlign w:val="superscript"/>
        </w:rPr>
        <w:fldChar w:fldCharType="end"/>
      </w:r>
      <w:r>
        <w:rPr>
          <w:rFonts w:hint="eastAsia"/>
          <w:kern w:val="0"/>
          <w:szCs w:val="22"/>
        </w:rPr>
        <w:t>。浙江省洞头地区的养殖用海面积约为 5 万亩，海水养殖面积 3.02 万亩，海水养殖产量 0.74 万吨，拥有浙江第二大渔场。该地区</w:t>
      </w:r>
      <w:r>
        <w:rPr>
          <w:kern w:val="0"/>
          <w:szCs w:val="22"/>
        </w:rPr>
        <w:t>海水养殖品种丰富，其中羊栖菜、紫菜、大黄鱼等是其特色养殖品种</w:t>
      </w:r>
      <w:r>
        <w:rPr>
          <w:kern w:val="0"/>
          <w:szCs w:val="22"/>
          <w:vertAlign w:val="superscript"/>
        </w:rPr>
        <w:fldChar w:fldCharType="begin"/>
      </w:r>
      <w:r>
        <w:rPr>
          <w:kern w:val="0"/>
          <w:szCs w:val="22"/>
          <w:vertAlign w:val="superscript"/>
        </w:rPr>
        <w:instrText xml:space="preserve"> REF _Ref192791150 \r \h  \* MERGEFORMAT </w:instrText>
      </w:r>
      <w:r>
        <w:rPr>
          <w:kern w:val="0"/>
          <w:szCs w:val="22"/>
          <w:vertAlign w:val="superscript"/>
        </w:rPr>
        <w:fldChar w:fldCharType="separate"/>
      </w:r>
      <w:r>
        <w:rPr>
          <w:kern w:val="0"/>
          <w:szCs w:val="22"/>
          <w:vertAlign w:val="superscript"/>
        </w:rPr>
        <w:t>[2]</w:t>
      </w:r>
      <w:r>
        <w:rPr>
          <w:kern w:val="0"/>
          <w:szCs w:val="22"/>
          <w:vertAlign w:val="superscript"/>
        </w:rPr>
        <w:fldChar w:fldCharType="end"/>
      </w:r>
      <w:r>
        <w:rPr>
          <w:kern w:val="0"/>
          <w:szCs w:val="22"/>
          <w:vertAlign w:val="superscript"/>
        </w:rPr>
        <w:fldChar w:fldCharType="begin"/>
      </w:r>
      <w:r>
        <w:rPr>
          <w:kern w:val="0"/>
          <w:szCs w:val="22"/>
          <w:vertAlign w:val="superscript"/>
        </w:rPr>
        <w:instrText xml:space="preserve"> REF _Ref192791221 \r \h  \* MERGEFORMAT </w:instrText>
      </w:r>
      <w:r>
        <w:rPr>
          <w:kern w:val="0"/>
          <w:szCs w:val="22"/>
          <w:vertAlign w:val="superscript"/>
        </w:rPr>
        <w:fldChar w:fldCharType="separate"/>
      </w:r>
      <w:r>
        <w:rPr>
          <w:kern w:val="0"/>
          <w:szCs w:val="22"/>
          <w:vertAlign w:val="superscript"/>
        </w:rPr>
        <w:t>[3]</w:t>
      </w:r>
      <w:r>
        <w:rPr>
          <w:kern w:val="0"/>
          <w:szCs w:val="22"/>
          <w:vertAlign w:val="superscript"/>
        </w:rPr>
        <w:fldChar w:fldCharType="end"/>
      </w:r>
      <w:r>
        <w:rPr>
          <w:kern w:val="0"/>
          <w:szCs w:val="22"/>
        </w:rPr>
        <w:t>。</w:t>
      </w:r>
      <w:r>
        <w:rPr>
          <w:rFonts w:hint="eastAsia"/>
          <w:kern w:val="0"/>
          <w:szCs w:val="22"/>
        </w:rPr>
        <w:t>浙江洞头筏式养殖区如图1</w:t>
      </w:r>
      <w:r>
        <w:rPr>
          <w:kern w:val="0"/>
          <w:szCs w:val="22"/>
        </w:rPr>
        <w:t>.1</w:t>
      </w:r>
      <w:r>
        <w:rPr>
          <w:rFonts w:hint="eastAsia"/>
          <w:kern w:val="0"/>
          <w:szCs w:val="22"/>
        </w:rPr>
        <w:t>所示。</w:t>
      </w:r>
    </w:p>
    <w:p w14:paraId="2FE5FBB2">
      <w:pPr>
        <w:rPr>
          <w:rFonts w:hint="eastAsia"/>
        </w:rPr>
      </w:pPr>
      <w:r>
        <w:rPr>
          <w:rFonts w:hint="eastAsia"/>
        </w:rPr>
        <w:drawing>
          <wp:inline distT="0" distB="0" distL="114300" distR="114300">
            <wp:extent cx="5540375" cy="2429510"/>
            <wp:effectExtent l="0" t="0" r="9525" b="8890"/>
            <wp:docPr id="1" name="图片 1" descr="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一"/>
                    <pic:cNvPicPr>
                      <a:picLocks noChangeAspect="1"/>
                    </pic:cNvPicPr>
                  </pic:nvPicPr>
                  <pic:blipFill>
                    <a:blip r:embed="rId96"/>
                    <a:stretch>
                      <a:fillRect/>
                    </a:stretch>
                  </pic:blipFill>
                  <pic:spPr>
                    <a:xfrm>
                      <a:off x="0" y="0"/>
                      <a:ext cx="5540375" cy="2429510"/>
                    </a:xfrm>
                    <a:prstGeom prst="rect">
                      <a:avLst/>
                    </a:prstGeom>
                  </pic:spPr>
                </pic:pic>
              </a:graphicData>
            </a:graphic>
          </wp:inline>
        </w:drawing>
      </w:r>
    </w:p>
    <w:p w14:paraId="24F5A878">
      <w:pPr>
        <w:jc w:val="center"/>
        <w:rPr>
          <w:rFonts w:ascii="Times New Roman" w:hAnsi="Times New Roman" w:eastAsia="宋体" w:cs="Times New Roman"/>
          <w:szCs w:val="21"/>
        </w:rPr>
      </w:pPr>
      <w:r>
        <w:rPr>
          <w:rFonts w:hint="eastAsia" w:ascii="Times New Roman" w:hAnsi="Times New Roman" w:eastAsia="宋体" w:cs="Times New Roman"/>
          <w:szCs w:val="21"/>
        </w:rPr>
        <w:t>图1.1 浙江洞头区筏式养殖区</w:t>
      </w:r>
    </w:p>
    <w:p w14:paraId="7F4CBE09">
      <w:pPr>
        <w:jc w:val="center"/>
        <w:rPr>
          <w:rFonts w:ascii="Times New Roman" w:hAnsi="Times New Roman" w:eastAsia="宋体" w:cs="Times New Roman"/>
          <w:kern w:val="0"/>
          <w:sz w:val="24"/>
        </w:rPr>
      </w:pPr>
      <w:r>
        <w:rPr>
          <w:rFonts w:ascii="Times New Roman" w:hAnsi="Times New Roman" w:eastAsia="宋体" w:cs="Times New Roman"/>
          <w:szCs w:val="20"/>
        </w:rPr>
        <w:t xml:space="preserve">Fig.1.1 </w:t>
      </w:r>
      <w:r>
        <w:rPr>
          <w:rFonts w:hint="eastAsia" w:ascii="Times New Roman" w:hAnsi="Times New Roman" w:eastAsia="宋体" w:cs="Times New Roman"/>
          <w:szCs w:val="20"/>
        </w:rPr>
        <w:t>Raft culture area in Dongtou district，Zhejiang province</w:t>
      </w:r>
    </w:p>
    <w:p w14:paraId="3E23532F">
      <w:pPr>
        <w:spacing w:line="400" w:lineRule="exact"/>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我国是海水养殖大国，近年来，中国海洋畜牧业和水产养殖业发展迅速，给社会带来了可观的经济效益，但也对当地沿海环境和区域可持续发展造成了负面影响</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w:instrText>
      </w:r>
      <w:r>
        <w:rPr>
          <w:rFonts w:hint="eastAsia" w:ascii="Times New Roman" w:hAnsi="Times New Roman" w:eastAsia="宋体" w:cs="Times New Roman"/>
          <w:kern w:val="0"/>
          <w:sz w:val="24"/>
          <w:vertAlign w:val="superscript"/>
        </w:rPr>
        <w:instrText xml:space="preserve">REF _Ref192791424 \r \h</w:instrText>
      </w:r>
      <w:r>
        <w:rPr>
          <w:rFonts w:ascii="Times New Roman" w:hAnsi="Times New Roman" w:eastAsia="宋体" w:cs="Times New Roman"/>
          <w:kern w:val="0"/>
          <w:sz w:val="24"/>
          <w:vertAlign w:val="superscript"/>
        </w:rPr>
        <w:instrText xml:space="preserve">  \* MERGEFORMAT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[4]</w:t>
      </w:r>
      <w:r>
        <w:rPr>
          <w:rFonts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rPr>
        <w:t>。大规模养殖浮绳的分散分布给海上交通和港口运输带来了不便</w:t>
      </w:r>
      <w:r>
        <w:rPr>
          <w:rFonts w:ascii="Times New Roman" w:hAnsi="Times New Roman" w:eastAsia="宋体" w:cs="Times New Roman"/>
          <w:color w:val="C00000"/>
          <w:kern w:val="0"/>
          <w:sz w:val="24"/>
          <w:vertAlign w:val="superscript"/>
        </w:rPr>
        <w:fldChar w:fldCharType="begin"/>
      </w:r>
      <w:r>
        <w:rPr>
          <w:rFonts w:ascii="Times New Roman" w:hAnsi="Times New Roman" w:eastAsia="宋体" w:cs="Times New Roman"/>
          <w:kern w:val="0"/>
          <w:sz w:val="24"/>
          <w:vertAlign w:val="superscript"/>
        </w:rPr>
        <w:instrText xml:space="preserve"> </w:instrText>
      </w:r>
      <w:r>
        <w:rPr>
          <w:rFonts w:hint="eastAsia" w:ascii="Times New Roman" w:hAnsi="Times New Roman" w:eastAsia="宋体" w:cs="Times New Roman"/>
          <w:kern w:val="0"/>
          <w:sz w:val="24"/>
          <w:vertAlign w:val="superscript"/>
        </w:rPr>
        <w:instrText xml:space="preserve">REF _Ref192791461 \r \h</w:instrText>
      </w:r>
      <w:r>
        <w:rPr>
          <w:rFonts w:ascii="Times New Roman" w:hAnsi="Times New Roman" w:eastAsia="宋体" w:cs="Times New Roman"/>
          <w:kern w:val="0"/>
          <w:sz w:val="24"/>
          <w:vertAlign w:val="superscript"/>
        </w:rPr>
        <w:instrText xml:space="preserve"> </w:instrText>
      </w:r>
      <w:r>
        <w:rPr>
          <w:rFonts w:ascii="Times New Roman" w:hAnsi="Times New Roman" w:eastAsia="宋体" w:cs="Times New Roman"/>
          <w:color w:val="C00000"/>
          <w:kern w:val="0"/>
          <w:sz w:val="24"/>
          <w:vertAlign w:val="superscript"/>
        </w:rPr>
        <w:instrText xml:space="preserve"> \* MERGEFORMAT </w:instrText>
      </w:r>
      <w:r>
        <w:rPr>
          <w:rFonts w:ascii="Times New Roman" w:hAnsi="Times New Roman" w:eastAsia="宋体" w:cs="Times New Roman"/>
          <w:color w:val="C00000"/>
          <w:kern w:val="0"/>
          <w:sz w:val="24"/>
          <w:vertAlign w:val="superscript"/>
        </w:rPr>
        <w:fldChar w:fldCharType="separate"/>
      </w:r>
      <w:r>
        <w:rPr>
          <w:rFonts w:ascii="Times New Roman" w:hAnsi="Times New Roman" w:eastAsia="宋体" w:cs="Times New Roman"/>
          <w:kern w:val="0"/>
          <w:sz w:val="24"/>
          <w:vertAlign w:val="superscript"/>
        </w:rPr>
        <w:t>[5]</w:t>
      </w:r>
      <w:r>
        <w:rPr>
          <w:rFonts w:ascii="Times New Roman" w:hAnsi="Times New Roman" w:eastAsia="宋体" w:cs="Times New Roman"/>
          <w:color w:val="C00000"/>
          <w:kern w:val="0"/>
          <w:sz w:val="24"/>
          <w:vertAlign w:val="superscript"/>
        </w:rPr>
        <w:fldChar w:fldCharType="end"/>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begin"/>
      </w:r>
      <w:r>
        <w:rPr>
          <w:rFonts w:ascii="Times New Roman" w:hAnsi="Times New Roman" w:eastAsia="宋体" w:cs="Times New Roman"/>
          <w:color w:val="000000" w:themeColor="text1"/>
          <w:kern w:val="0"/>
          <w:sz w:val="24"/>
          <w:vertAlign w:val="superscript"/>
          <w14:textFill>
            <w14:solidFill>
              <w14:schemeClr w14:val="tx1"/>
            </w14:solidFill>
          </w14:textFill>
        </w:rPr>
        <w:instrText xml:space="preserve"> REF _Ref192791463 \r \h  \* MERGEFORMAT </w:instrTex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separate"/>
      </w:r>
      <w:r>
        <w:rPr>
          <w:rFonts w:ascii="Times New Roman" w:hAnsi="Times New Roman" w:eastAsia="宋体" w:cs="Times New Roman"/>
          <w:color w:val="000000" w:themeColor="text1"/>
          <w:kern w:val="0"/>
          <w:sz w:val="24"/>
          <w:vertAlign w:val="superscript"/>
          <w14:textFill>
            <w14:solidFill>
              <w14:schemeClr w14:val="tx1"/>
            </w14:solidFill>
          </w14:textFill>
        </w:rPr>
        <w:t>[6]</w: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end"/>
      </w:r>
      <w:r>
        <w:rPr>
          <w:rFonts w:hint="eastAsia" w:ascii="Times New Roman" w:hAnsi="Times New Roman" w:eastAsia="宋体" w:cs="Times New Roman"/>
          <w:kern w:val="0"/>
          <w:sz w:val="24"/>
        </w:rPr>
        <w:t>。因此，实现对筏式养殖区的动态监测，对近沿海地区生态环境保护和当地水产养殖业的可持续发展具有重要意义。</w:t>
      </w:r>
    </w:p>
    <w:p w14:paraId="6C3B0BE9">
      <w:pPr>
        <w:spacing w:line="400" w:lineRule="exact"/>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传统的筏式养殖区监测方式在面对日益复杂的筏式养殖现状时，逐渐暴露出诸多不足。以往依靠人工巡查和经验判断的管理模式，难以准确掌握筏式养殖区的实时位置、范围和动态变化。在资源分配方面，缺乏精确数据支持导致养殖区域划分不够合理，容易出现过度集中养殖的现象，进而引发资源竞争，影响养殖效益和海洋生态平衡。同时，随着海洋开发的多元化，不同海洋产业之间的空间冲突逐渐显现，如筏式养殖与海上交通、海洋能源开发等之间可能存在的矛盾。因此，为了实现海洋资源的可持续利用，迫切需要一种能够精确提取筏式养殖区的技术和方法，为科学管理提供准确依据。随着遥感技术、地理信息系统（GIS）技术以及计算机技术的飞速发展，为精确提取筏式养殖区信息提供了强大的技术支持。高分辨率卫星遥感凭借其独特优势，能够获取大面积、高清晰度的海洋表面图像。这些图像包含了丰富的海洋信息，通过对其进行深入分析与处理，研究人员可以有效识别出筏式养殖区的特征及分布情况。此外，近年来深度学习技术呈现出迅猛的发展态势，这一技术的突破为提取筏式养殖区的方法带来了新的拓展。深度学习具有强大的特征自动学习能力，在语义分割领域展现出卓越的性能。在处理遥感影像时，它能够自动挖掘筏式养殖区的独特特征，进而为大面积的筏式养殖区提取工作提供了切实可行的解决方案，极大地提升了提取的准确性和效率</w:t>
      </w:r>
      <w:r>
        <w:rPr>
          <w:rFonts w:ascii="Times New Roman" w:hAnsi="Times New Roman" w:eastAsia="宋体" w:cs="Times New Roman"/>
          <w:color w:val="C00000"/>
          <w:kern w:val="0"/>
          <w:sz w:val="24"/>
          <w:vertAlign w:val="superscript"/>
        </w:rPr>
        <w:fldChar w:fldCharType="begin"/>
      </w:r>
      <w:r>
        <w:rPr>
          <w:rFonts w:ascii="Times New Roman" w:hAnsi="Times New Roman" w:eastAsia="宋体" w:cs="Times New Roman"/>
          <w:kern w:val="0"/>
          <w:sz w:val="24"/>
          <w:vertAlign w:val="superscript"/>
        </w:rPr>
        <w:instrText xml:space="preserve"> </w:instrText>
      </w:r>
      <w:r>
        <w:rPr>
          <w:rFonts w:hint="eastAsia" w:ascii="Times New Roman" w:hAnsi="Times New Roman" w:eastAsia="宋体" w:cs="Times New Roman"/>
          <w:kern w:val="0"/>
          <w:sz w:val="24"/>
          <w:vertAlign w:val="superscript"/>
        </w:rPr>
        <w:instrText xml:space="preserve">REF _Ref192791516 \r \h</w:instrText>
      </w:r>
      <w:r>
        <w:rPr>
          <w:rFonts w:ascii="Times New Roman" w:hAnsi="Times New Roman" w:eastAsia="宋体" w:cs="Times New Roman"/>
          <w:kern w:val="0"/>
          <w:sz w:val="24"/>
          <w:vertAlign w:val="superscript"/>
        </w:rPr>
        <w:instrText xml:space="preserve"> </w:instrText>
      </w:r>
      <w:r>
        <w:rPr>
          <w:rFonts w:ascii="Times New Roman" w:hAnsi="Times New Roman" w:eastAsia="宋体" w:cs="Times New Roman"/>
          <w:color w:val="C00000"/>
          <w:kern w:val="0"/>
          <w:sz w:val="24"/>
          <w:vertAlign w:val="superscript"/>
        </w:rPr>
        <w:instrText xml:space="preserve"> \* MERGEFORMAT </w:instrText>
      </w:r>
      <w:r>
        <w:rPr>
          <w:rFonts w:ascii="Times New Roman" w:hAnsi="Times New Roman" w:eastAsia="宋体" w:cs="Times New Roman"/>
          <w:color w:val="C00000"/>
          <w:kern w:val="0"/>
          <w:sz w:val="24"/>
          <w:vertAlign w:val="superscript"/>
        </w:rPr>
        <w:fldChar w:fldCharType="separate"/>
      </w:r>
      <w:r>
        <w:rPr>
          <w:rFonts w:ascii="Times New Roman" w:hAnsi="Times New Roman" w:eastAsia="宋体" w:cs="Times New Roman"/>
          <w:kern w:val="0"/>
          <w:sz w:val="24"/>
          <w:vertAlign w:val="superscript"/>
        </w:rPr>
        <w:t>[7]</w:t>
      </w:r>
      <w:r>
        <w:rPr>
          <w:rFonts w:ascii="Times New Roman" w:hAnsi="Times New Roman" w:eastAsia="宋体" w:cs="Times New Roman"/>
          <w:color w:val="C00000"/>
          <w:kern w:val="0"/>
          <w:sz w:val="24"/>
          <w:vertAlign w:val="superscript"/>
        </w:rPr>
        <w:fldChar w:fldCharType="end"/>
      </w:r>
      <w:r>
        <w:rPr>
          <w:rFonts w:hint="eastAsia" w:ascii="Times New Roman" w:hAnsi="Times New Roman" w:eastAsia="宋体" w:cs="Times New Roman"/>
          <w:kern w:val="0"/>
          <w:sz w:val="24"/>
        </w:rPr>
        <w:t>。因此，结合遥感技术和深度学习技术进行筏式养殖区提取方法的研究具有重要意义。</w:t>
      </w:r>
    </w:p>
    <w:p w14:paraId="3044E1AE">
      <w:pPr>
        <w:pStyle w:val="3"/>
        <w:spacing w:before="156" w:after="156"/>
        <w:rPr>
          <w:rFonts w:eastAsia="宋体" w:cs="Times New Roman"/>
          <w:sz w:val="24"/>
          <w:szCs w:val="24"/>
        </w:rPr>
      </w:pPr>
      <w:bookmarkStart w:id="48" w:name="_Toc15020"/>
      <w:r>
        <w:rPr>
          <w:rStyle w:val="27"/>
          <w:bCs w:val="0"/>
        </w:rPr>
        <w:t xml:space="preserve">1.2 </w:t>
      </w:r>
      <w:r>
        <w:rPr>
          <w:rFonts w:hint="eastAsia"/>
        </w:rPr>
        <w:t>国内外研究现状</w:t>
      </w:r>
      <w:r>
        <w:rPr>
          <w:rStyle w:val="27"/>
          <w:bCs w:val="0"/>
        </w:rPr>
        <w:t>（</w:t>
      </w:r>
      <w:bookmarkStart w:id="49" w:name="_Hlk100939847"/>
      <w:r>
        <w:rPr>
          <w:rStyle w:val="27"/>
          <w:bCs w:val="0"/>
        </w:rPr>
        <w:t xml:space="preserve">Research </w:t>
      </w:r>
      <w:r>
        <w:rPr>
          <w:rStyle w:val="27"/>
          <w:rFonts w:hint="eastAsia"/>
          <w:bCs w:val="0"/>
        </w:rPr>
        <w:t>S</w:t>
      </w:r>
      <w:r>
        <w:rPr>
          <w:rStyle w:val="27"/>
          <w:bCs w:val="0"/>
        </w:rPr>
        <w:t xml:space="preserve">tatus at </w:t>
      </w:r>
      <w:r>
        <w:rPr>
          <w:rStyle w:val="27"/>
          <w:rFonts w:hint="eastAsia"/>
          <w:bCs w:val="0"/>
        </w:rPr>
        <w:t>H</w:t>
      </w:r>
      <w:r>
        <w:rPr>
          <w:rStyle w:val="27"/>
          <w:bCs w:val="0"/>
        </w:rPr>
        <w:t xml:space="preserve">ome and </w:t>
      </w:r>
      <w:r>
        <w:rPr>
          <w:rStyle w:val="27"/>
          <w:rFonts w:hint="eastAsia"/>
          <w:bCs w:val="0"/>
        </w:rPr>
        <w:t>A</w:t>
      </w:r>
      <w:r>
        <w:rPr>
          <w:rStyle w:val="27"/>
          <w:bCs w:val="0"/>
        </w:rPr>
        <w:t>broad</w:t>
      </w:r>
      <w:bookmarkEnd w:id="49"/>
      <w:r>
        <w:rPr>
          <w:rStyle w:val="27"/>
          <w:bCs w:val="0"/>
        </w:rPr>
        <w:t>）</w:t>
      </w:r>
      <w:bookmarkEnd w:id="42"/>
      <w:r>
        <w:fldChar w:fldCharType="begin"/>
      </w:r>
      <w:r>
        <w:instrText xml:space="preserve"> TC  "</w:instrText>
      </w:r>
      <w:bookmarkStart w:id="50" w:name="_Toc132831388"/>
      <w:bookmarkStart w:id="51" w:name="_Toc192407665"/>
      <w:bookmarkStart w:id="52" w:name="_Toc132832086"/>
      <w:r>
        <w:instrText xml:space="preserve">1.2  Research status at home and abroad</w:instrText>
      </w:r>
      <w:bookmarkEnd w:id="50"/>
      <w:bookmarkEnd w:id="51"/>
      <w:bookmarkEnd w:id="52"/>
      <w:r>
        <w:instrText xml:space="preserve">" \l 2 </w:instrText>
      </w:r>
      <w:r>
        <w:fldChar w:fldCharType="end"/>
      </w:r>
      <w:bookmarkEnd w:id="48"/>
    </w:p>
    <w:p w14:paraId="5D92A9C0">
      <w:pPr>
        <w:spacing w:line="400" w:lineRule="exact"/>
        <w:ind w:firstLine="480" w:firstLineChars="200"/>
        <w:rPr>
          <w:rFonts w:ascii="Times New Roman" w:hAnsi="Times New Roman" w:eastAsia="宋体" w:cs="Times New Roman"/>
          <w:kern w:val="0"/>
          <w:sz w:val="24"/>
        </w:rPr>
      </w:pPr>
      <w:bookmarkStart w:id="53" w:name="_Toc38580791"/>
      <w:r>
        <w:rPr>
          <w:rFonts w:hint="eastAsia" w:ascii="Times New Roman" w:hAnsi="Times New Roman" w:eastAsia="宋体" w:cs="Times New Roman"/>
          <w:kern w:val="0"/>
          <w:sz w:val="24"/>
        </w:rPr>
        <w:t>近</w:t>
      </w:r>
      <w:r>
        <w:rPr>
          <w:rFonts w:ascii="Times New Roman" w:hAnsi="Times New Roman" w:eastAsia="宋体" w:cs="Times New Roman"/>
          <w:kern w:val="0"/>
          <w:sz w:val="24"/>
        </w:rPr>
        <w:t>年来，遥感科技领域取得了显著的进步，其在我国的应用范围亦日益广泛，尤其在农作物监测及海洋、海岸带资源勘查等领域展现出了卓越的成效。遥感技术以其广阔的观测覆盖范围和极高的成像精确度，为筏式养殖区域的监测提供了一种全新的解决方案。遥感技术通过卫星或无人机等平台，搭载先进的传感器设备，能够实现对筏式养殖区的大范围、高精度的实时监测。通过采集和处理这些高分辨率的遥感影像数据，研究人员可以详尽地分析养殖区的空间分布、规模特征以及养殖生物的生长状态等关键信息。相较于传统的监测手段，遥感技术不仅显著提升了监测工作的效率和精确度，更为养殖业的可持续发展提供了坚实的数据基础和决策支持。目前，基于遥感影像的筏式养殖区提取方法可以大致分为以下几种：</w:t>
      </w:r>
    </w:p>
    <w:p w14:paraId="5E8706E9">
      <w:pPr>
        <w:pStyle w:val="89"/>
        <w:numPr>
          <w:ilvl w:val="0"/>
          <w:numId w:val="3"/>
        </w:numPr>
        <w:ind w:firstLine="482"/>
        <w:rPr>
          <w:b/>
          <w:bCs/>
        </w:rPr>
      </w:pPr>
      <w:r>
        <w:rPr>
          <w:rFonts w:hint="eastAsia"/>
          <w:b/>
          <w:bCs/>
        </w:rPr>
        <w:t>基于人工目视解译的提取方法</w:t>
      </w:r>
    </w:p>
    <w:p w14:paraId="7D210284">
      <w:pPr>
        <w:spacing w:line="400" w:lineRule="exact"/>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人工目视解译方法是凭借专业人员的知识和经验，借助辅助判读仪器</w:t>
      </w:r>
      <w:r>
        <w:rPr>
          <w:rFonts w:hint="eastAsia" w:ascii="Times New Roman" w:hAnsi="Times New Roman" w:eastAsia="宋体" w:cs="Times New Roman"/>
          <w:kern w:val="0"/>
          <w:sz w:val="24"/>
        </w:rPr>
        <w:t>或者</w:t>
      </w:r>
      <w:r>
        <w:rPr>
          <w:rFonts w:ascii="Times New Roman" w:hAnsi="Times New Roman" w:eastAsia="宋体" w:cs="Times New Roman"/>
          <w:kern w:val="0"/>
          <w:sz w:val="24"/>
        </w:rPr>
        <w:t>直接观察遥感影像中筏式养殖区的形状、颜色、纹理、排列方式等特征，通过目视判断勾画出养殖区的范围</w: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begin"/>
      </w:r>
      <w:r>
        <w:rPr>
          <w:rFonts w:ascii="Times New Roman" w:hAnsi="Times New Roman" w:eastAsia="宋体" w:cs="Times New Roman"/>
          <w:color w:val="000000" w:themeColor="text1"/>
          <w:kern w:val="0"/>
          <w:sz w:val="24"/>
          <w:vertAlign w:val="superscript"/>
          <w14:textFill>
            <w14:solidFill>
              <w14:schemeClr w14:val="tx1"/>
            </w14:solidFill>
          </w14:textFill>
        </w:rPr>
        <w:instrText xml:space="preserve"> REF _Ref161346216 \r \h  \* MERGEFORMAT </w:instrTex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separate"/>
      </w:r>
      <w:r>
        <w:rPr>
          <w:rFonts w:ascii="Times New Roman" w:hAnsi="Times New Roman" w:eastAsia="宋体" w:cs="Times New Roman"/>
          <w:color w:val="000000" w:themeColor="text1"/>
          <w:kern w:val="0"/>
          <w:sz w:val="24"/>
          <w:vertAlign w:val="superscript"/>
          <w14:textFill>
            <w14:solidFill>
              <w14:schemeClr w14:val="tx1"/>
            </w14:solidFill>
          </w14:textFill>
        </w:rPr>
        <w:t>[8]</w: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end"/>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begin"/>
      </w:r>
      <w:r>
        <w:rPr>
          <w:rFonts w:ascii="Times New Roman" w:hAnsi="Times New Roman" w:eastAsia="宋体" w:cs="Times New Roman"/>
          <w:color w:val="000000" w:themeColor="text1"/>
          <w:kern w:val="0"/>
          <w:sz w:val="24"/>
          <w:vertAlign w:val="superscript"/>
          <w14:textFill>
            <w14:solidFill>
              <w14:schemeClr w14:val="tx1"/>
            </w14:solidFill>
          </w14:textFill>
        </w:rPr>
        <w:instrText xml:space="preserve"> REF _Ref192791550 \r \h  \* MERGEFORMAT </w:instrTex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separate"/>
      </w:r>
      <w:r>
        <w:rPr>
          <w:rFonts w:ascii="Times New Roman" w:hAnsi="Times New Roman" w:eastAsia="宋体" w:cs="Times New Roman"/>
          <w:color w:val="000000" w:themeColor="text1"/>
          <w:kern w:val="0"/>
          <w:sz w:val="24"/>
          <w:vertAlign w:val="superscript"/>
          <w14:textFill>
            <w14:solidFill>
              <w14:schemeClr w14:val="tx1"/>
            </w14:solidFill>
          </w14:textFill>
        </w:rPr>
        <w:t>[9]</w:t>
      </w:r>
      <w:r>
        <w:rPr>
          <w:rFonts w:ascii="Times New Roman" w:hAnsi="Times New Roman" w:eastAsia="宋体" w:cs="Times New Roman"/>
          <w:color w:val="000000" w:themeColor="text1"/>
          <w:kern w:val="0"/>
          <w:sz w:val="24"/>
          <w:vertAlign w:val="superscript"/>
          <w14:textFill>
            <w14:solidFill>
              <w14:schemeClr w14:val="tx1"/>
            </w14:solidFill>
          </w14:textFill>
        </w:rPr>
        <w:fldChar w:fldCharType="end"/>
      </w:r>
      <w:r>
        <w:rPr>
          <w:rFonts w:ascii="Times New Roman" w:hAnsi="Times New Roman" w:eastAsia="宋体" w:cs="Times New Roman"/>
          <w:kern w:val="0"/>
          <w:sz w:val="24"/>
        </w:rPr>
        <w:t>。</w:t>
      </w:r>
      <w:r>
        <w:rPr>
          <w:rFonts w:hint="eastAsia" w:ascii="Times New Roman" w:hAnsi="Times New Roman" w:eastAsia="宋体" w:cs="Times New Roman"/>
          <w:kern w:val="0"/>
          <w:sz w:val="24"/>
        </w:rPr>
        <w:t>吴岩峻等人</w:t>
      </w:r>
      <w:r>
        <w:rPr>
          <w:rFonts w:ascii="Times New Roman" w:hAnsi="Times New Roman" w:eastAsia="宋体" w:cs="Times New Roman"/>
          <w:color w:val="C00000"/>
          <w:kern w:val="0"/>
          <w:sz w:val="24"/>
          <w:vertAlign w:val="superscript"/>
        </w:rPr>
        <w:fldChar w:fldCharType="begin"/>
      </w:r>
      <w:r>
        <w:rPr>
          <w:rFonts w:ascii="Times New Roman" w:hAnsi="Times New Roman" w:eastAsia="宋体" w:cs="Times New Roman"/>
          <w:kern w:val="0"/>
          <w:sz w:val="24"/>
          <w:vertAlign w:val="superscript"/>
        </w:rPr>
        <w:instrText xml:space="preserve"> </w:instrText>
      </w:r>
      <w:r>
        <w:rPr>
          <w:rFonts w:hint="eastAsia" w:ascii="Times New Roman" w:hAnsi="Times New Roman" w:eastAsia="宋体" w:cs="Times New Roman"/>
          <w:kern w:val="0"/>
          <w:sz w:val="24"/>
          <w:vertAlign w:val="superscript"/>
        </w:rPr>
        <w:instrText xml:space="preserve">REF _Ref192791586 \r \h</w:instrText>
      </w:r>
      <w:r>
        <w:rPr>
          <w:rFonts w:ascii="Times New Roman" w:hAnsi="Times New Roman" w:eastAsia="宋体" w:cs="Times New Roman"/>
          <w:kern w:val="0"/>
          <w:sz w:val="24"/>
          <w:vertAlign w:val="superscript"/>
        </w:rPr>
        <w:instrText xml:space="preserve"> </w:instrText>
      </w:r>
      <w:r>
        <w:rPr>
          <w:rFonts w:ascii="Times New Roman" w:hAnsi="Times New Roman" w:eastAsia="宋体" w:cs="Times New Roman"/>
          <w:color w:val="C00000"/>
          <w:kern w:val="0"/>
          <w:sz w:val="24"/>
          <w:vertAlign w:val="superscript"/>
        </w:rPr>
        <w:instrText xml:space="preserve"> \* MERGEFORMAT </w:instrText>
      </w:r>
      <w:r>
        <w:rPr>
          <w:rFonts w:ascii="Times New Roman" w:hAnsi="Times New Roman" w:eastAsia="宋体" w:cs="Times New Roman"/>
          <w:color w:val="C00000"/>
          <w:kern w:val="0"/>
          <w:sz w:val="24"/>
          <w:vertAlign w:val="superscript"/>
        </w:rPr>
        <w:fldChar w:fldCharType="separate"/>
      </w:r>
      <w:r>
        <w:rPr>
          <w:rFonts w:ascii="Times New Roman" w:hAnsi="Times New Roman" w:eastAsia="宋体" w:cs="Times New Roman"/>
          <w:kern w:val="0"/>
          <w:sz w:val="24"/>
          <w:vertAlign w:val="superscript"/>
        </w:rPr>
        <w:t>[10]</w:t>
      </w:r>
      <w:r>
        <w:rPr>
          <w:rFonts w:ascii="Times New Roman" w:hAnsi="Times New Roman" w:eastAsia="宋体" w:cs="Times New Roman"/>
          <w:color w:val="C00000"/>
          <w:kern w:val="0"/>
          <w:sz w:val="24"/>
          <w:vertAlign w:val="superscript"/>
        </w:rPr>
        <w:fldChar w:fldCharType="end"/>
      </w:r>
      <w:r>
        <w:rPr>
          <w:rFonts w:hint="eastAsia" w:ascii="Times New Roman" w:hAnsi="Times New Roman" w:eastAsia="宋体" w:cs="Times New Roman"/>
          <w:kern w:val="0"/>
          <w:sz w:val="24"/>
        </w:rPr>
        <w:t>通过多次实地考察，构建了养殖区的解译标志体系，并基于15米分辨率的Landsat遥感影像，采用目视解译方法，成功实现了海南省水产养殖区的精准提取。贺秋华等人</w:t>
      </w:r>
      <w:r>
        <w:rPr>
          <w:rFonts w:ascii="Times New Roman" w:hAnsi="Times New Roman" w:eastAsia="宋体" w:cs="Times New Roman"/>
          <w:color w:val="C00000"/>
          <w:kern w:val="0"/>
          <w:sz w:val="24"/>
          <w:vertAlign w:val="superscript"/>
        </w:rPr>
        <w:fldChar w:fldCharType="begin"/>
      </w:r>
      <w:r>
        <w:rPr>
          <w:rFonts w:ascii="Times New Roman" w:hAnsi="Times New Roman" w:eastAsia="宋体" w:cs="Times New Roman"/>
          <w:kern w:val="0"/>
          <w:sz w:val="24"/>
          <w:vertAlign w:val="superscript"/>
        </w:rPr>
        <w:instrText xml:space="preserve"> </w:instrText>
      </w:r>
      <w:r>
        <w:rPr>
          <w:rFonts w:hint="eastAsia" w:ascii="Times New Roman" w:hAnsi="Times New Roman" w:eastAsia="宋体" w:cs="Times New Roman"/>
          <w:kern w:val="0"/>
          <w:sz w:val="24"/>
          <w:vertAlign w:val="superscript"/>
        </w:rPr>
        <w:instrText xml:space="preserve">REF _Ref192791608 \r \h</w:instrText>
      </w:r>
      <w:r>
        <w:rPr>
          <w:rFonts w:ascii="Times New Roman" w:hAnsi="Times New Roman" w:eastAsia="宋体" w:cs="Times New Roman"/>
          <w:kern w:val="0"/>
          <w:sz w:val="24"/>
          <w:vertAlign w:val="superscript"/>
        </w:rPr>
        <w:instrText xml:space="preserve"> </w:instrText>
      </w:r>
      <w:r>
        <w:rPr>
          <w:rFonts w:ascii="Times New Roman" w:hAnsi="Times New Roman" w:eastAsia="宋体" w:cs="Times New Roman"/>
          <w:color w:val="C00000"/>
          <w:kern w:val="0"/>
          <w:sz w:val="24"/>
          <w:vertAlign w:val="superscript"/>
        </w:rPr>
        <w:instrText xml:space="preserve"> \* MERGEFORMAT </w:instrText>
      </w:r>
      <w:r>
        <w:rPr>
          <w:rFonts w:ascii="Times New Roman" w:hAnsi="Times New Roman" w:eastAsia="宋体" w:cs="Times New Roman"/>
          <w:color w:val="C00000"/>
          <w:kern w:val="0"/>
          <w:sz w:val="24"/>
          <w:vertAlign w:val="superscript"/>
        </w:rPr>
        <w:fldChar w:fldCharType="separate"/>
      </w:r>
      <w:r>
        <w:rPr>
          <w:rFonts w:ascii="Times New Roman" w:hAnsi="Times New Roman" w:eastAsia="宋体" w:cs="Times New Roman"/>
          <w:kern w:val="0"/>
          <w:sz w:val="24"/>
          <w:vertAlign w:val="superscript"/>
        </w:rPr>
        <w:t>[11]</w:t>
      </w:r>
      <w:r>
        <w:rPr>
          <w:rFonts w:ascii="Times New Roman" w:hAnsi="Times New Roman" w:eastAsia="宋体" w:cs="Times New Roman"/>
          <w:color w:val="C00000"/>
          <w:kern w:val="0"/>
          <w:sz w:val="24"/>
          <w:vertAlign w:val="superscript"/>
        </w:rPr>
        <w:fldChar w:fldCharType="end"/>
      </w:r>
      <w:r>
        <w:rPr>
          <w:rFonts w:hint="eastAsia" w:ascii="Times New Roman" w:hAnsi="Times New Roman" w:eastAsia="宋体" w:cs="Times New Roman"/>
          <w:kern w:val="0"/>
          <w:sz w:val="24"/>
        </w:rPr>
        <w:t>运用遥感图像处理技术，对高分二号卫星数据进行了预处理，结合水库区域的地理特征及养殖模式，通过目视解译手段，系统解析了湖南省十大水库网箱围栏养殖的空间分布特征，为区域水产养殖管理提供了重要数据支持。</w:t>
      </w:r>
    </w:p>
    <w:p w14:paraId="766A750A">
      <w:pPr>
        <w:spacing w:line="400" w:lineRule="exact"/>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目视解译法对于一些特征明显、影像分辨率较高的情况，能够快速准确地识别养殖区，不需要复杂的算法和模型，成本较低。但这种方法仅限于较小面积的养殖区域，对于大面积的遥感影像解译耗时费力，主观性强，不同解译人员的结果可能存在差异，难以准确识别特征不明显或复杂背景下的养殖区。</w:t>
      </w:r>
    </w:p>
    <w:p w14:paraId="6D1900D5">
      <w:pPr>
        <w:pStyle w:val="89"/>
        <w:numPr>
          <w:ilvl w:val="0"/>
          <w:numId w:val="3"/>
        </w:numPr>
        <w:ind w:firstLine="482"/>
        <w:rPr>
          <w:b/>
          <w:bCs/>
        </w:rPr>
      </w:pPr>
      <w:r>
        <w:rPr>
          <w:rFonts w:hint="eastAsia"/>
          <w:b/>
          <w:bCs/>
        </w:rPr>
        <w:t>基于光谱特征和比值指数分析的提取方法</w:t>
      </w:r>
    </w:p>
    <w:p w14:paraId="7341E37C">
      <w:pPr>
        <w:pStyle w:val="89"/>
        <w:ind w:firstLine="480"/>
        <w:rPr>
          <w:rFonts w:cs="Times New Roman"/>
          <w:color w:val="auto"/>
          <w:kern w:val="0"/>
          <w:szCs w:val="22"/>
        </w:rPr>
      </w:pPr>
      <w:r>
        <w:rPr>
          <w:rFonts w:cs="Times New Roman"/>
          <w:color w:val="auto"/>
          <w:kern w:val="0"/>
          <w:szCs w:val="22"/>
        </w:rPr>
        <w:t>基于比值指数分析的提取方法是一种利用遥感影像中不同波段的光谱信息，通过构建比值指数来增强目标地物（如筏式养殖区）与背景地物（如自然水体、植被等）之间的差异，从而实现目标地物提取的技术。这种方法通常结合多光谱或高光谱影像，利用地物在不同波段的反射特性进行分类和提取。近年来，随着多光谱和高光谱影像的广泛应用，比值指数分析方法在筏式养殖区提取中得到了进一步优化和发展。</w:t>
      </w:r>
      <w:r>
        <w:rPr>
          <w:rFonts w:hint="eastAsia" w:cs="Times New Roman"/>
          <w:color w:val="auto"/>
          <w:kern w:val="0"/>
          <w:szCs w:val="22"/>
        </w:rPr>
        <w:t>李叶繁等人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_Ref192791629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[12]</w:t>
      </w:r>
      <w:r>
        <w:rPr>
          <w:rFonts w:cs="Times New Roman"/>
          <w:color w:val="C00000"/>
          <w:kern w:val="0"/>
          <w:szCs w:val="22"/>
          <w:vertAlign w:val="superscript"/>
        </w:rPr>
        <w:fldChar w:fldCharType="end"/>
      </w:r>
      <w:r>
        <w:rPr>
          <w:rFonts w:hint="eastAsia" w:cs="Times New Roman"/>
          <w:color w:val="auto"/>
          <w:kern w:val="0"/>
          <w:szCs w:val="22"/>
        </w:rPr>
        <w:t>提出了一种结合光谱信息、空间特征和形态学操作的沿海水产养殖池塘自动提取方法。该方法利用改进的水体识别组合指数（</w:t>
      </w:r>
      <w:bookmarkStart w:id="54" w:name="OLE_LINK75"/>
      <w:r>
        <w:rPr>
          <w:rFonts w:hint="eastAsia" w:cs="Times New Roman"/>
          <w:color w:val="auto"/>
          <w:kern w:val="0"/>
          <w:szCs w:val="22"/>
        </w:rPr>
        <w:t>M</w:t>
      </w:r>
      <w:r>
        <w:rPr>
          <w:rFonts w:cs="Times New Roman"/>
          <w:color w:val="auto"/>
          <w:kern w:val="0"/>
          <w:szCs w:val="22"/>
        </w:rPr>
        <w:t xml:space="preserve">odified </w:t>
      </w:r>
      <w:r>
        <w:rPr>
          <w:rFonts w:hint="eastAsia" w:cs="Times New Roman"/>
          <w:color w:val="auto"/>
          <w:kern w:val="0"/>
          <w:szCs w:val="22"/>
        </w:rPr>
        <w:t>C</w:t>
      </w:r>
      <w:r>
        <w:rPr>
          <w:rFonts w:cs="Times New Roman"/>
          <w:color w:val="auto"/>
          <w:kern w:val="0"/>
          <w:szCs w:val="22"/>
        </w:rPr>
        <w:t xml:space="preserve">ombined </w:t>
      </w:r>
      <w:r>
        <w:rPr>
          <w:rFonts w:hint="eastAsia" w:cs="Times New Roman"/>
          <w:color w:val="auto"/>
          <w:kern w:val="0"/>
          <w:szCs w:val="22"/>
        </w:rPr>
        <w:t>I</w:t>
      </w:r>
      <w:r>
        <w:rPr>
          <w:rFonts w:cs="Times New Roman"/>
          <w:color w:val="auto"/>
          <w:kern w:val="0"/>
          <w:szCs w:val="22"/>
        </w:rPr>
        <w:t xml:space="preserve">ndex for </w:t>
      </w:r>
      <w:r>
        <w:rPr>
          <w:rFonts w:hint="eastAsia" w:cs="Times New Roman"/>
          <w:color w:val="auto"/>
          <w:kern w:val="0"/>
          <w:szCs w:val="22"/>
        </w:rPr>
        <w:t>W</w:t>
      </w:r>
      <w:r>
        <w:rPr>
          <w:rFonts w:cs="Times New Roman"/>
          <w:color w:val="auto"/>
          <w:kern w:val="0"/>
          <w:szCs w:val="22"/>
        </w:rPr>
        <w:t xml:space="preserve">ater </w:t>
      </w:r>
      <w:r>
        <w:rPr>
          <w:rFonts w:hint="eastAsia" w:cs="Times New Roman"/>
          <w:color w:val="auto"/>
          <w:kern w:val="0"/>
          <w:szCs w:val="22"/>
        </w:rPr>
        <w:t>I</w:t>
      </w:r>
      <w:r>
        <w:rPr>
          <w:rFonts w:cs="Times New Roman"/>
          <w:color w:val="auto"/>
          <w:kern w:val="0"/>
          <w:szCs w:val="22"/>
        </w:rPr>
        <w:t>dentification</w:t>
      </w:r>
      <w:bookmarkEnd w:id="54"/>
      <w:r>
        <w:rPr>
          <w:rFonts w:hint="eastAsia" w:cs="Times New Roman"/>
          <w:color w:val="auto"/>
          <w:kern w:val="0"/>
          <w:szCs w:val="22"/>
        </w:rPr>
        <w:t>，MCIWI）和</w:t>
      </w:r>
      <w:bookmarkStart w:id="55" w:name="OLE_LINK17"/>
      <w:r>
        <w:rPr>
          <w:rFonts w:hint="eastAsia" w:cs="Times New Roman"/>
          <w:color w:val="auto"/>
          <w:kern w:val="0"/>
          <w:szCs w:val="22"/>
        </w:rPr>
        <w:t>改进的</w:t>
      </w:r>
      <w:bookmarkEnd w:id="55"/>
      <w:r>
        <w:rPr>
          <w:rFonts w:hint="eastAsia" w:cs="Times New Roman"/>
          <w:color w:val="auto"/>
          <w:kern w:val="0"/>
          <w:szCs w:val="22"/>
        </w:rPr>
        <w:t>归一化差异水体指数（M</w:t>
      </w:r>
      <w:r>
        <w:rPr>
          <w:rFonts w:cs="Times New Roman"/>
          <w:color w:val="auto"/>
          <w:kern w:val="0"/>
          <w:szCs w:val="22"/>
        </w:rPr>
        <w:t xml:space="preserve">odified </w:t>
      </w:r>
      <w:r>
        <w:rPr>
          <w:rFonts w:hint="eastAsia" w:cs="Times New Roman"/>
          <w:color w:val="auto"/>
          <w:kern w:val="0"/>
          <w:szCs w:val="22"/>
        </w:rPr>
        <w:t>N</w:t>
      </w:r>
      <w:r>
        <w:rPr>
          <w:rFonts w:cs="Times New Roman"/>
          <w:color w:val="auto"/>
          <w:kern w:val="0"/>
          <w:szCs w:val="22"/>
        </w:rPr>
        <w:t xml:space="preserve">ormalized </w:t>
      </w:r>
      <w:r>
        <w:rPr>
          <w:rFonts w:hint="eastAsia" w:cs="Times New Roman"/>
          <w:color w:val="auto"/>
          <w:kern w:val="0"/>
          <w:szCs w:val="22"/>
        </w:rPr>
        <w:t>D</w:t>
      </w:r>
      <w:r>
        <w:rPr>
          <w:rFonts w:cs="Times New Roman"/>
          <w:color w:val="auto"/>
          <w:kern w:val="0"/>
          <w:szCs w:val="22"/>
        </w:rPr>
        <w:t xml:space="preserve">ifference </w:t>
      </w:r>
      <w:r>
        <w:rPr>
          <w:rFonts w:hint="eastAsia" w:cs="Times New Roman"/>
          <w:color w:val="auto"/>
          <w:kern w:val="0"/>
          <w:szCs w:val="22"/>
        </w:rPr>
        <w:t>W</w:t>
      </w:r>
      <w:r>
        <w:rPr>
          <w:rFonts w:cs="Times New Roman"/>
          <w:color w:val="auto"/>
          <w:kern w:val="0"/>
          <w:szCs w:val="22"/>
        </w:rPr>
        <w:t xml:space="preserve">ater </w:t>
      </w:r>
      <w:r>
        <w:rPr>
          <w:rFonts w:hint="eastAsia" w:cs="Times New Roman"/>
          <w:color w:val="auto"/>
          <w:kern w:val="0"/>
          <w:szCs w:val="22"/>
        </w:rPr>
        <w:t>I</w:t>
      </w:r>
      <w:r>
        <w:rPr>
          <w:rFonts w:cs="Times New Roman"/>
          <w:color w:val="auto"/>
          <w:kern w:val="0"/>
          <w:szCs w:val="22"/>
        </w:rPr>
        <w:t>ndex</w:t>
      </w:r>
      <w:r>
        <w:rPr>
          <w:rFonts w:hint="eastAsia" w:cs="Times New Roman"/>
          <w:color w:val="auto"/>
          <w:kern w:val="0"/>
          <w:szCs w:val="22"/>
        </w:rPr>
        <w:t>，MNDWI）来突出水体和水产养殖池塘的特征，通过低频滤波空间卷积运算增强水产养殖与非养殖水体的差异，最终实现养殖池塘信息的准确、快速提取。李轶平等人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_Ref192791648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[13]</w:t>
      </w:r>
      <w:r>
        <w:rPr>
          <w:rFonts w:cs="Times New Roman"/>
          <w:color w:val="C00000"/>
          <w:kern w:val="0"/>
          <w:szCs w:val="22"/>
          <w:vertAlign w:val="superscript"/>
        </w:rPr>
        <w:fldChar w:fldCharType="end"/>
      </w:r>
      <w:r>
        <w:rPr>
          <w:rFonts w:hint="eastAsia" w:cs="Times New Roman"/>
          <w:color w:val="auto"/>
          <w:kern w:val="0"/>
          <w:szCs w:val="22"/>
        </w:rPr>
        <w:t>根据研究区域Sentinel-2遥感影像的光谱特征，选用归一化差异水体指数（Normalized Difference Water Index，NDWI）、改进归一化</w:t>
      </w:r>
      <w:bookmarkStart w:id="56" w:name="OLE_LINK79"/>
      <w:r>
        <w:rPr>
          <w:rFonts w:hint="eastAsia" w:cs="Times New Roman"/>
          <w:color w:val="auto"/>
          <w:kern w:val="0"/>
          <w:szCs w:val="22"/>
        </w:rPr>
        <w:t>差异</w:t>
      </w:r>
      <w:bookmarkEnd w:id="56"/>
      <w:r>
        <w:rPr>
          <w:rFonts w:hint="eastAsia" w:cs="Times New Roman"/>
          <w:color w:val="auto"/>
          <w:kern w:val="0"/>
          <w:szCs w:val="22"/>
        </w:rPr>
        <w:t>水体指数（Modified Normalized Difference Water Index，MNDWI）和增强水体指数（Enhanced Water Index，EWI）三类水体指数分别进行提取实验，实现了养殖区域的动态监测。Wu等人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_Ref192791670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[14]</w:t>
      </w:r>
      <w:r>
        <w:rPr>
          <w:rFonts w:cs="Times New Roman"/>
          <w:color w:val="C00000"/>
          <w:kern w:val="0"/>
          <w:szCs w:val="22"/>
          <w:vertAlign w:val="superscript"/>
        </w:rPr>
        <w:fldChar w:fldCharType="end"/>
      </w:r>
      <w:r>
        <w:rPr>
          <w:rFonts w:hint="eastAsia" w:cs="Times New Roman"/>
          <w:color w:val="auto"/>
          <w:kern w:val="0"/>
          <w:szCs w:val="22"/>
        </w:rPr>
        <w:t>提出了一种融合光谱与纹理信息的自动化提取方法，该方法利用</w:t>
      </w:r>
      <w:bookmarkStart w:id="57" w:name="OLE_LINK83"/>
      <w:bookmarkStart w:id="58" w:name="OLE_LINK87"/>
      <w:r>
        <w:rPr>
          <w:rFonts w:hint="eastAsia" w:cs="Times New Roman"/>
          <w:color w:val="auto"/>
          <w:kern w:val="0"/>
          <w:szCs w:val="22"/>
        </w:rPr>
        <w:t>基于正交子空间投影的加权约束能量最小化</w:t>
      </w:r>
      <w:bookmarkEnd w:id="57"/>
      <w:r>
        <w:rPr>
          <w:rFonts w:hint="eastAsia" w:cs="Times New Roman"/>
          <w:color w:val="auto"/>
          <w:kern w:val="0"/>
          <w:szCs w:val="22"/>
        </w:rPr>
        <w:t>（Orthogonal Subspace Projection-weighted Constrained Energy Minimi-zation，OWCEM）</w:t>
      </w:r>
      <w:bookmarkEnd w:id="58"/>
      <w:r>
        <w:rPr>
          <w:rFonts w:hint="eastAsia" w:cs="Times New Roman"/>
          <w:color w:val="auto"/>
          <w:kern w:val="0"/>
          <w:szCs w:val="22"/>
        </w:rPr>
        <w:t>，增强了近海养殖区的光谱特征信息，并结合养殖区的空间纹理特性，利用局部标准差自适应分割法对影像进行区域划分，实现了近海养殖区的自动提取。Liu等人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_Ref192791692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[15]</w:t>
      </w:r>
      <w:r>
        <w:rPr>
          <w:rFonts w:cs="Times New Roman"/>
          <w:color w:val="C00000"/>
          <w:kern w:val="0"/>
          <w:szCs w:val="22"/>
          <w:vertAlign w:val="superscript"/>
        </w:rPr>
        <w:fldChar w:fldCharType="end"/>
      </w:r>
      <w:r>
        <w:rPr>
          <w:rFonts w:hint="eastAsia" w:cs="Times New Roman"/>
          <w:color w:val="auto"/>
          <w:kern w:val="0"/>
          <w:szCs w:val="22"/>
        </w:rPr>
        <w:t>提出了一种基于像元和面向对象优势的自动提取方法。通过优化归一化差分水体指数（Optimized Normalized Difference Water Index，ONDWI）将水体与陆地分离，利用基于比值指数的纹理特征分析法，将网箱养殖区与自然水体分离，实现网箱养殖区的精准提取。</w:t>
      </w:r>
    </w:p>
    <w:p w14:paraId="41C112D8">
      <w:pPr>
        <w:pStyle w:val="89"/>
        <w:ind w:firstLine="480"/>
        <w:rPr>
          <w:rFonts w:cs="Times New Roman"/>
          <w:color w:val="auto"/>
          <w:kern w:val="0"/>
          <w:szCs w:val="22"/>
        </w:rPr>
      </w:pPr>
      <w:r>
        <w:rPr>
          <w:rFonts w:cs="Times New Roman"/>
          <w:color w:val="auto"/>
          <w:kern w:val="0"/>
          <w:szCs w:val="22"/>
        </w:rPr>
        <w:t>但</w:t>
      </w:r>
      <w:r>
        <w:rPr>
          <w:rFonts w:hint="eastAsia" w:cs="Times New Roman"/>
          <w:color w:val="auto"/>
          <w:kern w:val="0"/>
          <w:szCs w:val="22"/>
        </w:rPr>
        <w:t>基于光谱特征和比值指数分析的方法对光谱特征依赖性强，容易受到光谱混淆和光照、水体浊度等环境变化的干扰，导致养殖区误分；其次，它难以应对复杂场景，如水体波动、云层遮挡和背景干扰，且无法充分利用形状、纹理等空间信息，致使提取的养殖区边界过于粗糙。</w:t>
      </w:r>
    </w:p>
    <w:p w14:paraId="26FCB99E">
      <w:pPr>
        <w:pStyle w:val="89"/>
        <w:numPr>
          <w:ilvl w:val="0"/>
          <w:numId w:val="3"/>
        </w:numPr>
        <w:ind w:firstLine="482"/>
        <w:rPr>
          <w:b/>
          <w:bCs/>
        </w:rPr>
      </w:pPr>
      <w:r>
        <w:rPr>
          <w:rFonts w:hint="eastAsia"/>
          <w:b/>
          <w:bCs/>
        </w:rPr>
        <w:t>基于面向对象分析的提取方法</w:t>
      </w:r>
    </w:p>
    <w:p w14:paraId="4869B15F">
      <w:pPr>
        <w:pStyle w:val="89"/>
        <w:ind w:firstLine="480"/>
        <w:rPr>
          <w:rFonts w:cs="Times New Roman"/>
          <w:color w:val="auto"/>
          <w:kern w:val="0"/>
          <w:szCs w:val="22"/>
        </w:rPr>
      </w:pPr>
      <w:r>
        <w:rPr>
          <w:rFonts w:hint="eastAsia" w:cs="Times New Roman"/>
          <w:color w:val="auto"/>
          <w:kern w:val="0"/>
          <w:szCs w:val="22"/>
        </w:rPr>
        <w:t>基于面向对象分析的提取方法是一种利用遥感影像中的空间、光谱和纹理信息，将影像分割为多个对象，并基于对象的特征进行分类和提取的技术。与传统的基于像素的方法相比，面向对象方法能够更好地利用影像的空间上下文信息，减少“椒盐效应”，特别适用于高分辨率影像的处理。王芳等人</w:t>
      </w:r>
      <w:r>
        <w:rPr>
          <w:rFonts w:cs="Times New Roman"/>
          <w:kern w:val="0"/>
          <w:szCs w:val="22"/>
          <w:vertAlign w:val="superscript"/>
        </w:rPr>
        <w:fldChar w:fldCharType="begin"/>
      </w:r>
      <w:r>
        <w:rPr>
          <w:rFonts w:cs="Times New Roman"/>
          <w:kern w:val="0"/>
          <w:szCs w:val="22"/>
          <w:vertAlign w:val="superscript"/>
        </w:rPr>
        <w:instrText xml:space="preserve"> REF _Ref194162623 \r \h </w:instrText>
      </w:r>
      <w:r>
        <w:rPr>
          <w:rFonts w:cs="Times New Roman"/>
          <w:kern w:val="0"/>
          <w:szCs w:val="22"/>
          <w:vertAlign w:val="superscript"/>
        </w:rPr>
        <w:fldChar w:fldCharType="separate"/>
      </w:r>
      <w:r>
        <w:rPr>
          <w:rFonts w:cs="Times New Roman"/>
          <w:kern w:val="0"/>
          <w:szCs w:val="22"/>
          <w:vertAlign w:val="superscript"/>
        </w:rPr>
        <w:t>[16]</w:t>
      </w:r>
      <w:r>
        <w:rPr>
          <w:rFonts w:cs="Times New Roman"/>
          <w:kern w:val="0"/>
          <w:szCs w:val="22"/>
          <w:vertAlign w:val="superscript"/>
        </w:rPr>
        <w:fldChar w:fldCharType="end"/>
      </w:r>
      <w:r>
        <w:rPr>
          <w:rFonts w:hint="eastAsia" w:cs="Times New Roman"/>
          <w:color w:val="auto"/>
          <w:kern w:val="0"/>
          <w:szCs w:val="22"/>
        </w:rPr>
        <w:t>研究了关联规则分类和面向对象相结合的养殖模式遥感识别方法，通过不同养殖模式的对象分割和关联规则的自动获取来构建海水养殖模式分类器，拓宽了传统逻辑推理分类方法中获取信息的途径，使分类更加自动化和智能化，且分类精度得到显著提高，可以成为海岸带海水养殖复杂模式识别的有效支持手段。陈翱</w:t>
      </w:r>
      <w:r>
        <w:rPr>
          <w:rFonts w:cs="Times New Roman"/>
          <w:kern w:val="0"/>
          <w:szCs w:val="22"/>
          <w:vertAlign w:val="superscript"/>
        </w:rPr>
        <w:fldChar w:fldCharType="begin"/>
      </w:r>
      <w:r>
        <w:rPr>
          <w:rFonts w:cs="Times New Roman"/>
          <w:kern w:val="0"/>
          <w:szCs w:val="22"/>
          <w:vertAlign w:val="superscript"/>
        </w:rPr>
        <w:instrText xml:space="preserve"> REF _Ref194162678 \r \h </w:instrText>
      </w:r>
      <w:r>
        <w:rPr>
          <w:rFonts w:cs="Times New Roman"/>
          <w:kern w:val="0"/>
          <w:szCs w:val="22"/>
          <w:vertAlign w:val="superscript"/>
        </w:rPr>
        <w:fldChar w:fldCharType="separate"/>
      </w:r>
      <w:r>
        <w:rPr>
          <w:rFonts w:cs="Times New Roman"/>
          <w:kern w:val="0"/>
          <w:szCs w:val="22"/>
          <w:vertAlign w:val="superscript"/>
        </w:rPr>
        <w:t>[17]</w:t>
      </w:r>
      <w:r>
        <w:rPr>
          <w:rFonts w:cs="Times New Roman"/>
          <w:kern w:val="0"/>
          <w:szCs w:val="22"/>
          <w:vertAlign w:val="superscript"/>
        </w:rPr>
        <w:fldChar w:fldCharType="end"/>
      </w:r>
      <w:r>
        <w:rPr>
          <w:rFonts w:hint="eastAsia" w:cs="Times New Roman"/>
          <w:color w:val="auto"/>
          <w:kern w:val="0"/>
          <w:szCs w:val="22"/>
        </w:rPr>
        <w:t>等人将多特征技术与基于规则集的面向对象分类模型结合，提出了一种适用于复杂环境下的水产养殖区信息提取模型MROIC，该模型在三沙湾的复杂环境下也能保证较好的提取效果。</w:t>
      </w:r>
    </w:p>
    <w:p w14:paraId="19C67496">
      <w:pPr>
        <w:pStyle w:val="89"/>
        <w:ind w:firstLine="480"/>
        <w:rPr>
          <w:rFonts w:cs="Times New Roman"/>
          <w:color w:val="auto"/>
          <w:kern w:val="0"/>
          <w:szCs w:val="22"/>
        </w:rPr>
      </w:pPr>
      <w:r>
        <w:rPr>
          <w:rFonts w:hint="eastAsia" w:cs="Times New Roman"/>
          <w:color w:val="auto"/>
          <w:kern w:val="0"/>
          <w:szCs w:val="22"/>
        </w:rPr>
        <w:t>通过面向对象分析的方法能够充分利用高分辨率影像中的空间信息，通过图像分割将影像划分为具有语义意义的对象，从而减少“椒盐效应”，提高了提取精度。但该方法计算复杂度较高，处理大规模数据时效率较低，且对影像质量较为敏感。</w:t>
      </w:r>
    </w:p>
    <w:p w14:paraId="6D73679F">
      <w:pPr>
        <w:pStyle w:val="89"/>
        <w:numPr>
          <w:ilvl w:val="0"/>
          <w:numId w:val="3"/>
        </w:numPr>
        <w:ind w:firstLine="482"/>
        <w:rPr>
          <w:b/>
          <w:bCs/>
        </w:rPr>
      </w:pPr>
      <w:r>
        <w:rPr>
          <w:rFonts w:hint="eastAsia"/>
          <w:b/>
          <w:bCs/>
        </w:rPr>
        <w:t>基于传统机器学习的提取方法</w:t>
      </w:r>
    </w:p>
    <w:p w14:paraId="7F5B2363">
      <w:pPr>
        <w:pStyle w:val="89"/>
        <w:ind w:firstLine="480"/>
        <w:rPr>
          <w:rFonts w:cs="Times New Roman"/>
          <w:color w:val="auto"/>
          <w:kern w:val="0"/>
          <w:szCs w:val="22"/>
        </w:rPr>
      </w:pPr>
      <w:r>
        <w:rPr>
          <w:rFonts w:hint="eastAsia" w:cs="Times New Roman"/>
          <w:color w:val="auto"/>
          <w:kern w:val="0"/>
          <w:szCs w:val="22"/>
        </w:rPr>
        <w:t>传统机器学习方法依赖于手工设计的特征和经典的分类算法进行遥感图像的分割和分类。近年来，传统机器学习方法在筏式养殖区提取中得到了广泛应用，主要包括：最小距离法（Minimum Distance，MD）、支持向量机（Support Vector Machine，SVM）、最大似然估计（Maximum Likelihood Estimate，MLE）、决策树（Decision Tree，DT）等算法。Xu等人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_Ref194162707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[18]</w:t>
      </w:r>
      <w:r>
        <w:rPr>
          <w:rFonts w:cs="Times New Roman"/>
          <w:color w:val="C00000"/>
          <w:kern w:val="0"/>
          <w:szCs w:val="22"/>
          <w:vertAlign w:val="superscript"/>
        </w:rPr>
        <w:fldChar w:fldCharType="end"/>
      </w:r>
      <w:r>
        <w:rPr>
          <w:rFonts w:hint="eastAsia" w:cs="Times New Roman"/>
          <w:color w:val="auto"/>
          <w:kern w:val="0"/>
          <w:szCs w:val="22"/>
        </w:rPr>
        <w:t>以谷歌Earth Engine平台为支撑，以中国沿海地区为研究区域，利用Sentinel-1遥感数据，结合随机森林和支持向量机，精准提取了中国沿海地区的筏式养殖区。Hou等人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_Ref194162770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[19]</w:t>
      </w:r>
      <w:r>
        <w:rPr>
          <w:rFonts w:cs="Times New Roman"/>
          <w:color w:val="C00000"/>
          <w:kern w:val="0"/>
          <w:szCs w:val="22"/>
          <w:vertAlign w:val="superscript"/>
        </w:rPr>
        <w:fldChar w:fldCharType="end"/>
      </w:r>
      <w:r>
        <w:rPr>
          <w:rFonts w:hint="eastAsia" w:cs="Times New Roman"/>
          <w:color w:val="auto"/>
          <w:kern w:val="0"/>
          <w:szCs w:val="22"/>
        </w:rPr>
        <w:t>出了基于遥感影像的高光谱指数HSI-FRA，通过580 nm、740 nm、1040 nm和1290 nm四个波段的计算，有效增强了浮筏养殖与海水的光谱差异。其利用HSI-FRA进行决策树分类，实现了浮筏养殖信息的高效提取。卫明等人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_Ref192791808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[20]</w:t>
      </w:r>
      <w:r>
        <w:rPr>
          <w:rFonts w:cs="Times New Roman"/>
          <w:color w:val="C00000"/>
          <w:kern w:val="0"/>
          <w:szCs w:val="22"/>
          <w:vertAlign w:val="superscript"/>
        </w:rPr>
        <w:fldChar w:fldCharType="end"/>
      </w:r>
      <w:r>
        <w:rPr>
          <w:rFonts w:hint="eastAsia" w:cs="Times New Roman"/>
          <w:color w:val="auto"/>
          <w:kern w:val="0"/>
          <w:szCs w:val="22"/>
        </w:rPr>
        <w:t>采用支持向量机算法，对三沙湾海域2007至2019年获取的Landsat5和高分一号卫星遥感影像进行了分类处理。Cui等人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_Ref192791860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[21]</w:t>
      </w:r>
      <w:r>
        <w:rPr>
          <w:rFonts w:cs="Times New Roman"/>
          <w:color w:val="C00000"/>
          <w:kern w:val="0"/>
          <w:szCs w:val="22"/>
          <w:vertAlign w:val="superscript"/>
        </w:rPr>
        <w:fldChar w:fldCharType="end"/>
      </w:r>
      <w:r>
        <w:rPr>
          <w:rFonts w:hint="eastAsia" w:cs="Times New Roman"/>
          <w:color w:val="auto"/>
          <w:kern w:val="0"/>
          <w:szCs w:val="22"/>
        </w:rPr>
        <w:t>结合新提出的差比浮筏指数、归一化植被指数和可见光反射率，开发了一种基于决策树的海洋浮筏养殖分类方法。通过与随机森林和支持向量机方法对比，决策树方法在总体准确率上表现更优。Dong等人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_Ref192791885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[22]</w:t>
      </w:r>
      <w:r>
        <w:rPr>
          <w:rFonts w:cs="Times New Roman"/>
          <w:color w:val="C00000"/>
          <w:kern w:val="0"/>
          <w:szCs w:val="22"/>
          <w:vertAlign w:val="superscript"/>
        </w:rPr>
        <w:fldChar w:fldCharType="end"/>
      </w:r>
      <w:r>
        <w:rPr>
          <w:rFonts w:hint="eastAsia" w:cs="Times New Roman"/>
          <w:color w:val="auto"/>
          <w:kern w:val="0"/>
          <w:szCs w:val="22"/>
        </w:rPr>
        <w:t>以Landsat 5、SPOT 5和GF-1卫星影像为数据源，选择广东省北莉岛为研究区，使用线性光谱解混方法获取中等空间分辨率卫星影像的人工水产养殖水面面积，通过面向对象多尺度分割的方法结合支持向量机分类算法提取高空间分辨率卫星影像的人工水产养殖水面分布，证明了联合光谱解混和面向对象分类方法开展人工水产养殖长时序遥感监测是可行的。</w:t>
      </w:r>
    </w:p>
    <w:p w14:paraId="66698B11">
      <w:pPr>
        <w:pStyle w:val="89"/>
        <w:ind w:firstLine="480"/>
        <w:rPr>
          <w:rFonts w:ascii="Arial" w:hAnsi="Arial" w:cs="Arial"/>
          <w:color w:val="333333"/>
          <w:sz w:val="14"/>
          <w:szCs w:val="14"/>
          <w:shd w:val="clear" w:color="auto" w:fill="FFFFFF"/>
        </w:rPr>
      </w:pPr>
      <w:r>
        <w:rPr>
          <w:rFonts w:hint="eastAsia" w:cs="Times New Roman"/>
          <w:color w:val="auto"/>
          <w:kern w:val="0"/>
          <w:szCs w:val="22"/>
        </w:rPr>
        <w:t>但是基于传统机器学习的筏式养殖区提取方法大多依赖人工设计特征且泛化能力有限。对复杂场景和高分辨率数据处理能力不足，样本依赖性较强，难以捕捉多尺度信息。这些限制使其在复杂遥感分割任务中精度和鲁棒性通常不如深度学习方法。</w:t>
      </w:r>
    </w:p>
    <w:p w14:paraId="7A08FFFC">
      <w:pPr>
        <w:pStyle w:val="89"/>
        <w:numPr>
          <w:ilvl w:val="0"/>
          <w:numId w:val="3"/>
        </w:numPr>
        <w:ind w:firstLine="482"/>
        <w:rPr>
          <w:b/>
          <w:bCs/>
        </w:rPr>
      </w:pPr>
      <w:r>
        <w:rPr>
          <w:rFonts w:hint="eastAsia"/>
          <w:b/>
          <w:bCs/>
        </w:rPr>
        <w:t>基于深度学习的提取方法</w:t>
      </w:r>
    </w:p>
    <w:p w14:paraId="46516D91">
      <w:pPr>
        <w:pStyle w:val="89"/>
        <w:ind w:firstLine="480"/>
        <w:rPr>
          <w:rFonts w:cs="Times New Roman"/>
          <w:color w:val="auto"/>
          <w:kern w:val="0"/>
          <w:szCs w:val="22"/>
        </w:rPr>
      </w:pPr>
      <w:r>
        <w:rPr>
          <w:rFonts w:hint="eastAsia" w:cs="Times New Roman"/>
          <w:color w:val="auto"/>
          <w:kern w:val="0"/>
          <w:szCs w:val="22"/>
        </w:rPr>
        <w:t>近年来，随着深度学习技术的快速发展，基于深度学习的方法在筏式养殖区提取中逐渐成为主流，尤其是在高分辨率遥感影像和复杂背景下的应用中表现出显著优势。以卷积神经网络（CNN）为核心的深度学习技术，凭借其端到端（End-to-End）的特性与强大的特征提取能力，能够自主学习目标对象的特征信息。在筏式养殖区提取任务中，无需预先进行区域划分，仅需提供准确的样本标注，即可实现养殖区的自动化提取</w:t>
      </w:r>
      <w:r>
        <w:rPr>
          <w:rFonts w:cs="Times New Roman"/>
          <w:kern w:val="0"/>
          <w:szCs w:val="22"/>
          <w:vertAlign w:val="superscript"/>
        </w:rPr>
        <w:fldChar w:fldCharType="begin"/>
      </w:r>
      <w:r>
        <w:rPr>
          <w:rFonts w:cs="Times New Roman"/>
          <w:kern w:val="0"/>
          <w:szCs w:val="22"/>
          <w:vertAlign w:val="superscript"/>
        </w:rPr>
        <w:instrText xml:space="preserve"> </w:instrText>
      </w:r>
      <w:r>
        <w:rPr>
          <w:rFonts w:hint="eastAsia" w:cs="Times New Roman"/>
          <w:kern w:val="0"/>
          <w:szCs w:val="22"/>
          <w:vertAlign w:val="superscript"/>
        </w:rPr>
        <w:instrText xml:space="preserve">REF _Ref192791914 \r \h</w:instrText>
      </w:r>
      <w:r>
        <w:rPr>
          <w:rFonts w:cs="Times New Roman"/>
          <w:kern w:val="0"/>
          <w:szCs w:val="22"/>
          <w:vertAlign w:val="superscript"/>
        </w:rPr>
        <w:instrText xml:space="preserve">  \* MERGEFORMAT </w:instrText>
      </w:r>
      <w:r>
        <w:rPr>
          <w:rFonts w:cs="Times New Roman"/>
          <w:kern w:val="0"/>
          <w:szCs w:val="22"/>
          <w:vertAlign w:val="superscript"/>
        </w:rPr>
        <w:fldChar w:fldCharType="separate"/>
      </w:r>
      <w:r>
        <w:rPr>
          <w:rFonts w:cs="Times New Roman"/>
          <w:kern w:val="0"/>
          <w:szCs w:val="22"/>
          <w:vertAlign w:val="superscript"/>
        </w:rPr>
        <w:t>[23]</w:t>
      </w:r>
      <w:r>
        <w:rPr>
          <w:rFonts w:cs="Times New Roman"/>
          <w:kern w:val="0"/>
          <w:szCs w:val="22"/>
          <w:vertAlign w:val="superscript"/>
        </w:rPr>
        <w:fldChar w:fldCharType="end"/>
      </w:r>
      <w:r>
        <w:rPr>
          <w:rFonts w:hint="eastAsia" w:cs="Times New Roman"/>
          <w:kern w:val="0"/>
          <w:szCs w:val="22"/>
          <w:vertAlign w:val="superscript"/>
        </w:rPr>
        <w:t>-</w:t>
      </w:r>
      <w:r>
        <w:rPr>
          <w:rFonts w:cs="Times New Roman"/>
          <w:kern w:val="0"/>
          <w:szCs w:val="22"/>
          <w:vertAlign w:val="superscript"/>
        </w:rPr>
        <w:fldChar w:fldCharType="begin"/>
      </w:r>
      <w:r>
        <w:rPr>
          <w:rFonts w:cs="Times New Roman"/>
          <w:kern w:val="0"/>
          <w:szCs w:val="22"/>
          <w:vertAlign w:val="superscript"/>
        </w:rPr>
        <w:instrText xml:space="preserve"> REF _Ref192791921 \r \h  \* MERGEFORMAT </w:instrText>
      </w:r>
      <w:r>
        <w:rPr>
          <w:rFonts w:cs="Times New Roman"/>
          <w:kern w:val="0"/>
          <w:szCs w:val="22"/>
          <w:vertAlign w:val="superscript"/>
        </w:rPr>
        <w:fldChar w:fldCharType="separate"/>
      </w:r>
      <w:r>
        <w:rPr>
          <w:rFonts w:cs="Times New Roman"/>
          <w:kern w:val="0"/>
          <w:szCs w:val="22"/>
          <w:vertAlign w:val="superscript"/>
        </w:rPr>
        <w:t>[27]</w:t>
      </w:r>
      <w:r>
        <w:rPr>
          <w:rFonts w:cs="Times New Roman"/>
          <w:kern w:val="0"/>
          <w:szCs w:val="22"/>
          <w:vertAlign w:val="superscript"/>
        </w:rPr>
        <w:fldChar w:fldCharType="end"/>
      </w:r>
      <w:r>
        <w:rPr>
          <w:rFonts w:hint="eastAsia" w:cs="Times New Roman"/>
          <w:color w:val="auto"/>
          <w:kern w:val="0"/>
          <w:szCs w:val="22"/>
        </w:rPr>
        <w:t>。Lu等人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_Ref194162866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[28]</w:t>
      </w:r>
      <w:r>
        <w:rPr>
          <w:rFonts w:cs="Times New Roman"/>
          <w:color w:val="C00000"/>
          <w:kern w:val="0"/>
          <w:szCs w:val="22"/>
          <w:vertAlign w:val="superscript"/>
        </w:rPr>
        <w:fldChar w:fldCharType="end"/>
      </w:r>
      <w:r>
        <w:rPr>
          <w:rFonts w:hint="eastAsia" w:cs="Times New Roman"/>
          <w:color w:val="auto"/>
          <w:kern w:val="0"/>
          <w:szCs w:val="22"/>
        </w:rPr>
        <w:t>提出了一种基于图的边界-内部交互网络，通过引入图卷积和软聚类来捕获养殖区的全局分布模式，显著提高了养殖区提取的精度和召回率。Liu等人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_Ref194162888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[29]</w:t>
      </w:r>
      <w:r>
        <w:rPr>
          <w:rFonts w:cs="Times New Roman"/>
          <w:color w:val="C00000"/>
          <w:kern w:val="0"/>
          <w:szCs w:val="22"/>
          <w:vertAlign w:val="superscript"/>
        </w:rPr>
        <w:fldChar w:fldCharType="end"/>
      </w:r>
      <w:r>
        <w:rPr>
          <w:rFonts w:hint="eastAsia" w:cs="Times New Roman"/>
          <w:color w:val="auto"/>
          <w:kern w:val="0"/>
          <w:szCs w:val="22"/>
        </w:rPr>
        <w:t>将Sentinel-2多光谱影像与光谱指数相结合，设计SRUNet模型，从中分辨率遥感影像中精确提取近岸养殖区域。Cui等人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_Ref192792074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[30]</w:t>
      </w:r>
      <w:r>
        <w:rPr>
          <w:rFonts w:cs="Times New Roman"/>
          <w:color w:val="C00000"/>
          <w:kern w:val="0"/>
          <w:szCs w:val="22"/>
          <w:vertAlign w:val="superscript"/>
        </w:rPr>
        <w:fldChar w:fldCharType="end"/>
      </w:r>
      <w:r>
        <w:rPr>
          <w:rFonts w:hint="eastAsia" w:cs="Times New Roman"/>
          <w:color w:val="auto"/>
          <w:kern w:val="0"/>
          <w:szCs w:val="22"/>
        </w:rPr>
        <w:t>针对紫菜养殖区因生长阶段和收割条件等因素导致的光谱特征差异大、提取难的问题，提出了一种反向注意力双流网络，综合考虑养殖边界和周围海域背景信息，实现了对弱光谱响应海藻养殖区域的准确提取。巫统仁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_Ref192792093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[31]</w:t>
      </w:r>
      <w:r>
        <w:rPr>
          <w:rFonts w:cs="Times New Roman"/>
          <w:color w:val="C00000"/>
          <w:kern w:val="0"/>
          <w:szCs w:val="22"/>
          <w:vertAlign w:val="superscript"/>
        </w:rPr>
        <w:fldChar w:fldCharType="end"/>
      </w:r>
      <w:r>
        <w:rPr>
          <w:rFonts w:cs="Times New Roman"/>
          <w:color w:val="auto"/>
          <w:kern w:val="0"/>
          <w:szCs w:val="22"/>
        </w:rPr>
        <w:t>提出了一种联合空间变换和置换注意力机制的近岸水产养殖区信息提取方法</w:t>
      </w:r>
      <w:r>
        <w:rPr>
          <w:rFonts w:hint="eastAsia" w:cs="Times New Roman"/>
          <w:color w:val="auto"/>
          <w:kern w:val="0"/>
          <w:szCs w:val="22"/>
        </w:rPr>
        <w:t>，该方法</w:t>
      </w:r>
      <w:r>
        <w:rPr>
          <w:rFonts w:cs="Times New Roman"/>
          <w:color w:val="auto"/>
          <w:kern w:val="0"/>
          <w:szCs w:val="22"/>
        </w:rPr>
        <w:t>能适应近岸水产养殖目标地物背景复杂的情况</w:t>
      </w:r>
      <w:r>
        <w:rPr>
          <w:rFonts w:hint="eastAsia" w:cs="Times New Roman"/>
          <w:color w:val="auto"/>
          <w:kern w:val="0"/>
          <w:szCs w:val="22"/>
        </w:rPr>
        <w:t>，</w:t>
      </w:r>
      <w:r>
        <w:rPr>
          <w:rFonts w:cs="Times New Roman"/>
          <w:color w:val="auto"/>
          <w:kern w:val="0"/>
          <w:szCs w:val="22"/>
        </w:rPr>
        <w:t>可对近岸养殖目标进行有效提取</w:t>
      </w:r>
      <w:r>
        <w:rPr>
          <w:rFonts w:hint="eastAsia" w:cs="Times New Roman"/>
          <w:color w:val="auto"/>
          <w:kern w:val="0"/>
          <w:szCs w:val="22"/>
        </w:rPr>
        <w:t>。针对现有方法对筏式养殖类型识别不完整以及极化SAR信息利用不足的问题，Liu等人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hint="eastAsia" w:cs="Times New Roman"/>
          <w:color w:val="auto"/>
          <w:kern w:val="0"/>
          <w:szCs w:val="22"/>
          <w:vertAlign w:val="superscript"/>
        </w:rPr>
        <w:instrText xml:space="preserve">REF _Ref192792109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fldChar w:fldCharType="separate"/>
      </w:r>
      <w:r>
        <w:rPr>
          <w:rFonts w:cs="Times New Roman"/>
          <w:color w:val="auto"/>
          <w:kern w:val="0"/>
          <w:szCs w:val="22"/>
          <w:vertAlign w:val="superscript"/>
        </w:rPr>
        <w:t>[32]</w:t>
      </w:r>
      <w:r>
        <w:rPr>
          <w:rFonts w:cs="Times New Roman"/>
          <w:color w:val="C00000"/>
          <w:kern w:val="0"/>
          <w:szCs w:val="22"/>
          <w:vertAlign w:val="superscript"/>
        </w:rPr>
        <w:fldChar w:fldCharType="end"/>
      </w:r>
      <w:r>
        <w:rPr>
          <w:rFonts w:hint="eastAsia" w:cs="Times New Roman"/>
          <w:color w:val="auto"/>
          <w:kern w:val="0"/>
          <w:szCs w:val="22"/>
        </w:rPr>
        <w:t>提出了一种基于GF-3全极化SAR影像的双分支混合编码网络（DBHE-Net）。创新性地融合了CNN的局部感知能力与Transformer的全局表达能力，在提升筏式养殖类型的识别精度上显著优于其他模型。</w:t>
      </w:r>
      <w:r>
        <w:rPr>
          <w:rFonts w:hint="eastAsia"/>
        </w:rPr>
        <w:t>相较于其他学习方法，</w:t>
      </w:r>
      <w:r>
        <w:rPr>
          <w:rFonts w:hint="eastAsia" w:cs="Times New Roman"/>
          <w:color w:val="auto"/>
          <w:kern w:val="0"/>
          <w:szCs w:val="22"/>
        </w:rPr>
        <w:t>基于深度学习的筏式养殖区提取方法通过自动学习多层次特征（如光谱、纹理、形状等），实现像素级的分类，并具有较强的泛化能力，显著提升了提取精度与效率。</w:t>
      </w:r>
    </w:p>
    <w:p w14:paraId="3CE539CE">
      <w:pPr>
        <w:pStyle w:val="3"/>
        <w:spacing w:before="156" w:after="156"/>
      </w:pPr>
      <w:bookmarkStart w:id="59" w:name="_Toc30702"/>
      <w:r>
        <w:rPr>
          <w:rStyle w:val="27"/>
          <w:bCs w:val="0"/>
        </w:rPr>
        <w:t xml:space="preserve">1.3 </w:t>
      </w:r>
      <w:r>
        <w:rPr>
          <w:rFonts w:hint="eastAsia"/>
        </w:rPr>
        <w:t>问题的提出</w:t>
      </w:r>
      <w:r>
        <w:rPr>
          <w:rStyle w:val="27"/>
          <w:rFonts w:hint="eastAsia"/>
          <w:bCs w:val="0"/>
        </w:rPr>
        <w:t>（</w:t>
      </w:r>
      <w:bookmarkStart w:id="60" w:name="_Hlk162785489"/>
      <w:r>
        <w:rPr>
          <w:rStyle w:val="27"/>
          <w:rFonts w:hint="eastAsia"/>
          <w:bCs w:val="0"/>
        </w:rPr>
        <w:t>Statement</w:t>
      </w:r>
      <w:r>
        <w:rPr>
          <w:rStyle w:val="27"/>
          <w:bCs w:val="0"/>
        </w:rPr>
        <w:t xml:space="preserve"> </w:t>
      </w:r>
      <w:r>
        <w:rPr>
          <w:rStyle w:val="27"/>
          <w:rFonts w:hint="eastAsia"/>
          <w:bCs w:val="0"/>
        </w:rPr>
        <w:t>of</w:t>
      </w:r>
      <w:r>
        <w:rPr>
          <w:rStyle w:val="27"/>
          <w:bCs w:val="0"/>
        </w:rPr>
        <w:t xml:space="preserve"> </w:t>
      </w:r>
      <w:r>
        <w:rPr>
          <w:rStyle w:val="27"/>
          <w:rFonts w:hint="eastAsia"/>
          <w:bCs w:val="0"/>
        </w:rPr>
        <w:t>P</w:t>
      </w:r>
      <w:r>
        <w:rPr>
          <w:rStyle w:val="27"/>
          <w:bCs w:val="0"/>
        </w:rPr>
        <w:t>roblem</w:t>
      </w:r>
      <w:bookmarkEnd w:id="60"/>
      <w:r>
        <w:rPr>
          <w:rStyle w:val="27"/>
          <w:rFonts w:hint="eastAsia"/>
          <w:bCs w:val="0"/>
        </w:rPr>
        <w:t>）</w:t>
      </w:r>
      <w:bookmarkEnd w:id="53"/>
      <w:bookmarkStart w:id="61" w:name="_Hlk134555365"/>
      <w:r>
        <w:fldChar w:fldCharType="begin"/>
      </w:r>
      <w:r>
        <w:instrText xml:space="preserve"> </w:instrText>
      </w:r>
      <w:r>
        <w:rPr>
          <w:rFonts w:hint="eastAsia"/>
        </w:rPr>
        <w:instrText xml:space="preserve">TC  "</w:instrText>
      </w:r>
      <w:bookmarkStart w:id="62" w:name="_Toc192407666"/>
      <w:bookmarkStart w:id="63" w:name="_Toc132832087"/>
      <w:r>
        <w:rPr>
          <w:rFonts w:hint="eastAsia"/>
        </w:rPr>
        <w:instrText xml:space="preserve">1.3  Main research content</w:instrText>
      </w:r>
      <w:bookmarkEnd w:id="62"/>
      <w:bookmarkEnd w:id="63"/>
      <w:r>
        <w:rPr>
          <w:rFonts w:hint="eastAsia"/>
        </w:rPr>
        <w:instrText xml:space="preserve">" \l 2</w:instrText>
      </w:r>
      <w:r>
        <w:instrText xml:space="preserve"> </w:instrText>
      </w:r>
      <w:r>
        <w:fldChar w:fldCharType="end"/>
      </w:r>
      <w:bookmarkEnd w:id="59"/>
      <w:bookmarkEnd w:id="61"/>
    </w:p>
    <w:p w14:paraId="40E75D6A">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近海养殖在我国海洋经济中占据重要地位，具有极高的商业价值，为当地经济发展提供了强劲动力。然而，大规模养殖浮绳的分散分布不仅给海上交通和港口运输带来了不便，还对沿海环境和区域</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可持续发展造成了负面影响。因此，实现筏式养殖区的精准提取对于渔业资源管理、环境保护</w:t>
      </w:r>
      <w:r>
        <w:rPr>
          <w:rFonts w:hint="eastAsia" w:ascii="Times New Roman" w:hAnsi="Times New Roman" w:eastAsia="宋体" w:cs="Times New Roman"/>
          <w:sz w:val="24"/>
          <w:szCs w:val="24"/>
        </w:rPr>
        <w:t>以及</w:t>
      </w:r>
      <w:r>
        <w:rPr>
          <w:rFonts w:ascii="Times New Roman" w:hAnsi="Times New Roman" w:eastAsia="宋体" w:cs="Times New Roman"/>
          <w:sz w:val="24"/>
          <w:szCs w:val="24"/>
        </w:rPr>
        <w:t>可持续发展具有重要意义。随着遥感技术和深度学习的快速发展，利用高分辨率遥感影像和智能化算法实现筏式养殖区的精准提取已成为可能。然而，目前基于高分辨率遥感影像的筏式养殖区提取仍面临以下问题：</w:t>
      </w:r>
    </w:p>
    <w:p w14:paraId="06F79396">
      <w:pPr>
        <w:numPr>
          <w:ilvl w:val="0"/>
          <w:numId w:val="4"/>
        </w:numPr>
        <w:snapToGrid w:val="0"/>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不同类别养殖区的光谱特征变化较大，部分区域甚至缺乏明显的空谱特征，导致养殖区内部出现不规则空洞以及边缘模糊的问题。产生此现象的原因主要有两个方面：一方面，</w:t>
      </w:r>
      <w:r>
        <w:rPr>
          <w:rFonts w:ascii="Times New Roman" w:hAnsi="Times New Roman" w:eastAsia="宋体" w:cs="Times New Roman"/>
          <w:sz w:val="24"/>
          <w:szCs w:val="24"/>
        </w:rPr>
        <w:t>养殖区类型的多样性及其光谱反射特性的差异，使得单一光谱特征难以适用于所有养殖区类型</w:t>
      </w:r>
      <w:r>
        <w:rPr>
          <w:rFonts w:hint="eastAsia" w:ascii="Times New Roman" w:hAnsi="Times New Roman" w:eastAsia="宋体" w:cs="Times New Roman"/>
          <w:sz w:val="24"/>
          <w:szCs w:val="24"/>
        </w:rPr>
        <w:t>；另一方面，由于养殖区主要分布在近海区域，海中含有大量的悬浮泥沙。这些泥沙能够散射以及吸收光线，进而降低海水的透明度，使得养殖区与周围海水的分界线变得不那么明显</w:t>
      </w:r>
      <w:r>
        <w:rPr>
          <w:rFonts w:ascii="Times New Roman" w:hAnsi="Times New Roman" w:eastAsia="宋体" w:cs="Times New Roman"/>
          <w:sz w:val="24"/>
          <w:szCs w:val="24"/>
        </w:rPr>
        <w:t>，进一步加剧了边</w:t>
      </w:r>
      <w:r>
        <w:rPr>
          <w:rFonts w:hint="eastAsia" w:ascii="Times New Roman" w:hAnsi="Times New Roman" w:eastAsia="宋体" w:cs="Times New Roman"/>
          <w:sz w:val="24"/>
          <w:szCs w:val="24"/>
        </w:rPr>
        <w:t>界</w:t>
      </w:r>
      <w:r>
        <w:rPr>
          <w:rFonts w:ascii="Times New Roman" w:hAnsi="Times New Roman" w:eastAsia="宋体" w:cs="Times New Roman"/>
          <w:sz w:val="24"/>
          <w:szCs w:val="24"/>
        </w:rPr>
        <w:t>模糊问题</w:t>
      </w:r>
      <w:r>
        <w:rPr>
          <w:rFonts w:hint="eastAsia" w:ascii="Times New Roman" w:hAnsi="Times New Roman" w:eastAsia="宋体" w:cs="Times New Roman"/>
          <w:sz w:val="24"/>
          <w:szCs w:val="24"/>
        </w:rPr>
        <w:t>。</w:t>
      </w:r>
    </w:p>
    <w:p w14:paraId="62E5A06E">
      <w:pPr>
        <w:numPr>
          <w:ilvl w:val="0"/>
          <w:numId w:val="4"/>
        </w:numPr>
        <w:snapToGrid w:val="0"/>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复杂海洋环境下特征退化严重以及多尺度特征对齐与融合困难是筏式养殖区提取任务中的</w:t>
      </w:r>
      <w:r>
        <w:rPr>
          <w:rFonts w:hint="eastAsia" w:ascii="Times New Roman" w:hAnsi="Times New Roman" w:eastAsia="宋体" w:cs="Times New Roman"/>
          <w:sz w:val="24"/>
          <w:szCs w:val="24"/>
        </w:rPr>
        <w:t>另一</w:t>
      </w:r>
      <w:r>
        <w:rPr>
          <w:rFonts w:ascii="Times New Roman" w:hAnsi="Times New Roman" w:eastAsia="宋体" w:cs="Times New Roman"/>
          <w:sz w:val="24"/>
          <w:szCs w:val="24"/>
        </w:rPr>
        <w:t>挑战。</w:t>
      </w:r>
      <w:r>
        <w:rPr>
          <w:rFonts w:hint="eastAsia" w:ascii="Times New Roman" w:hAnsi="Times New Roman" w:eastAsia="宋体" w:cs="Times New Roman"/>
          <w:sz w:val="24"/>
          <w:szCs w:val="24"/>
        </w:rPr>
        <w:t>此问题主要有两个原因</w:t>
      </w:r>
      <w:r>
        <w:rPr>
          <w:rFonts w:ascii="Times New Roman" w:hAnsi="Times New Roman" w:eastAsia="宋体" w:cs="Times New Roman"/>
          <w:sz w:val="24"/>
          <w:szCs w:val="24"/>
        </w:rPr>
        <w:t>：一方面，复杂海洋环境下的光照变化、悬浮沉积物干扰以及水体浑浊等因素，导致遥感影像中的特征退化严重，使得养殖区的光谱和纹理信息变得模糊或不显著，难以被有效提取；另一方面，浅层特征（如边缘、纹理）和深层特征（如语义信息）在尺度和语义上存在显著差异，直接融合会导致多尺度特征对齐困难，进一步加剧了特征冗余和冲突问题。</w:t>
      </w:r>
    </w:p>
    <w:p w14:paraId="1E488BFB">
      <w:pPr>
        <w:pStyle w:val="3"/>
        <w:spacing w:before="156" w:after="156"/>
        <w:rPr>
          <w:rStyle w:val="27"/>
          <w:bCs/>
        </w:rPr>
      </w:pPr>
      <w:bookmarkStart w:id="64" w:name="_1.4_论文主要创新点（Main_innovation"/>
      <w:bookmarkEnd w:id="64"/>
      <w:bookmarkStart w:id="65" w:name="_1.5_主要研究内容及安排（Main_research"/>
      <w:bookmarkEnd w:id="65"/>
      <w:bookmarkStart w:id="66" w:name="_1.5_论文主要创新点（Main_innovation"/>
      <w:bookmarkEnd w:id="66"/>
      <w:bookmarkStart w:id="67" w:name="_Toc22549"/>
      <w:bookmarkStart w:id="68" w:name="_Toc38580792"/>
      <w:bookmarkStart w:id="69" w:name="_Toc38580794"/>
      <w:r>
        <w:rPr>
          <w:rStyle w:val="27"/>
          <w:rFonts w:hint="eastAsia"/>
          <w:bCs w:val="0"/>
        </w:rPr>
        <w:t>1</w:t>
      </w:r>
      <w:r>
        <w:rPr>
          <w:rStyle w:val="27"/>
          <w:bCs w:val="0"/>
        </w:rPr>
        <w:t xml:space="preserve">.4 </w:t>
      </w:r>
      <w:r>
        <w:rPr>
          <w:rFonts w:hint="eastAsia"/>
        </w:rPr>
        <w:t>主要研究内容</w:t>
      </w:r>
      <w:r>
        <w:rPr>
          <w:rStyle w:val="27"/>
          <w:rFonts w:hint="eastAsia"/>
          <w:bCs w:val="0"/>
        </w:rPr>
        <w:t>（</w:t>
      </w:r>
      <w:bookmarkStart w:id="70" w:name="_Hlk100939859"/>
      <w:r>
        <w:rPr>
          <w:rStyle w:val="27"/>
          <w:bCs w:val="0"/>
        </w:rPr>
        <w:t xml:space="preserve">Main </w:t>
      </w:r>
      <w:bookmarkEnd w:id="70"/>
      <w:r>
        <w:rPr>
          <w:rStyle w:val="27"/>
          <w:rFonts w:hint="eastAsia"/>
          <w:bCs w:val="0"/>
        </w:rPr>
        <w:t>Research</w:t>
      </w:r>
      <w:r>
        <w:rPr>
          <w:rStyle w:val="27"/>
          <w:bCs w:val="0"/>
        </w:rPr>
        <w:t xml:space="preserve"> </w:t>
      </w:r>
      <w:r>
        <w:rPr>
          <w:rStyle w:val="27"/>
          <w:rFonts w:hint="eastAsia"/>
          <w:bCs w:val="0"/>
        </w:rPr>
        <w:t>C</w:t>
      </w:r>
      <w:r>
        <w:rPr>
          <w:rStyle w:val="27"/>
          <w:bCs w:val="0"/>
        </w:rPr>
        <w:t>ontent</w:t>
      </w:r>
      <w:r>
        <w:rPr>
          <w:rStyle w:val="27"/>
          <w:rFonts w:hint="eastAsia"/>
          <w:bCs w:val="0"/>
        </w:rPr>
        <w:t>）</w:t>
      </w:r>
      <w:r>
        <w:fldChar w:fldCharType="begin"/>
      </w:r>
      <w:r>
        <w:instrText xml:space="preserve"> </w:instrText>
      </w:r>
      <w:r>
        <w:rPr>
          <w:rFonts w:hint="eastAsia"/>
        </w:rPr>
        <w:instrText xml:space="preserve">TC  "</w:instrText>
      </w:r>
      <w:bookmarkStart w:id="71" w:name="_Toc192407667"/>
      <w:r>
        <w:rPr>
          <w:rFonts w:hint="eastAsia"/>
        </w:rPr>
        <w:instrText xml:space="preserve">1.</w:instrText>
      </w:r>
      <w:r>
        <w:instrText xml:space="preserve">4</w:instrText>
      </w:r>
      <w:r>
        <w:rPr>
          <w:rFonts w:hint="eastAsia"/>
        </w:rPr>
        <w:instrText xml:space="preserve">  </w:instrText>
      </w:r>
      <w:r>
        <w:instrText xml:space="preserve">Main innovation of the thesis</w:instrText>
      </w:r>
      <w:bookmarkEnd w:id="71"/>
      <w:r>
        <w:rPr>
          <w:rFonts w:hint="eastAsia"/>
        </w:rPr>
        <w:instrText xml:space="preserve"> " \l 2</w:instrText>
      </w:r>
      <w:r>
        <w:instrText xml:space="preserve"> </w:instrText>
      </w:r>
      <w:r>
        <w:fldChar w:fldCharType="end"/>
      </w:r>
      <w:bookmarkEnd w:id="67"/>
    </w:p>
    <w:p w14:paraId="602EE4DD">
      <w:pPr>
        <w:spacing w:line="400" w:lineRule="exact"/>
        <w:ind w:firstLine="480" w:firstLineChars="200"/>
        <w:rPr>
          <w:rFonts w:ascii="Times New Roman" w:hAnsi="Times New Roman" w:eastAsia="宋体" w:cs="Times New Roman"/>
          <w:sz w:val="24"/>
          <w:szCs w:val="24"/>
        </w:rPr>
      </w:pPr>
      <w:bookmarkStart w:id="72" w:name="_Hlk129788008"/>
      <w:r>
        <w:rPr>
          <w:rFonts w:hint="eastAsia" w:ascii="Times New Roman" w:hAnsi="Times New Roman" w:eastAsia="宋体" w:cs="Times New Roman"/>
          <w:sz w:val="24"/>
          <w:szCs w:val="24"/>
        </w:rPr>
        <w:t>本文针对遥感影像筏式养殖区提取任务中存在的技术挑战，提出了两种创新的深度学习提取方法，主要研究内容如下：</w:t>
      </w:r>
    </w:p>
    <w:bookmarkEnd w:id="72"/>
    <w:p w14:paraId="020ED379">
      <w:pPr>
        <w:numPr>
          <w:ilvl w:val="0"/>
          <w:numId w:val="5"/>
        </w:numPr>
        <w:snapToGrid w:val="0"/>
        <w:spacing w:line="400" w:lineRule="exact"/>
        <w:ind w:firstLine="480"/>
        <w:rPr>
          <w:rFonts w:ascii="Times New Roman" w:hAnsi="Times New Roman" w:eastAsia="宋体" w:cs="Times New Roman"/>
          <w:sz w:val="24"/>
          <w:szCs w:val="24"/>
        </w:rPr>
      </w:pPr>
      <w:r>
        <w:rPr>
          <w:rFonts w:hint="eastAsia" w:ascii="Times New Roman" w:hAnsi="Times New Roman" w:eastAsia="宋体" w:cs="Times New Roman"/>
          <w:sz w:val="24"/>
          <w:szCs w:val="24"/>
        </w:rPr>
        <w:t>基于伪边界和频率感知的筏式养殖区</w:t>
      </w:r>
      <w:bookmarkStart w:id="73" w:name="OLE_LINK13"/>
      <w:r>
        <w:rPr>
          <w:rFonts w:hint="eastAsia" w:ascii="Times New Roman" w:hAnsi="Times New Roman" w:eastAsia="宋体" w:cs="Times New Roman"/>
          <w:sz w:val="24"/>
          <w:szCs w:val="24"/>
        </w:rPr>
        <w:t>提取方法</w:t>
      </w:r>
      <w:bookmarkEnd w:id="73"/>
    </w:p>
    <w:p w14:paraId="0DD36CA0">
      <w:pPr>
        <w:spacing w:line="400" w:lineRule="exact"/>
        <w:ind w:firstLine="480" w:firstLineChars="200"/>
        <w:rPr>
          <w:rFonts w:ascii="Times New Roman" w:hAnsi="Times New Roman" w:eastAsia="宋体" w:cs="Times New Roman"/>
          <w:sz w:val="24"/>
          <w:szCs w:val="24"/>
          <w:lang w:bidi="ar"/>
        </w:rPr>
      </w:pPr>
      <w:r>
        <w:rPr>
          <w:rFonts w:hint="eastAsia" w:ascii="Times New Roman" w:hAnsi="Times New Roman" w:eastAsia="宋体" w:cs="Times New Roman"/>
          <w:sz w:val="24"/>
          <w:szCs w:val="24"/>
          <w:lang w:bidi="ar"/>
        </w:rPr>
        <w:t>针对养殖区光谱特征变化显著、筏式养殖区内部存在空洞以及边界模糊等难题，本文创新性地提出了一种基于伪边界与频率感知的语义分割网络 PBFANet。该网络通过引入伪边界和频率感知融合模块，极大地提升了养殖区提取的准确性与完整性。首先通过引入伪边界信息，有力地强化了养殖区边界的特征表达，使得边界特征更为突出；其次，频率感知融合模块借助高通和低通滤波器的协同作用，在有效放大高频边界细节的同时抑制噪声干扰，显著增强了类内一致性。</w:t>
      </w:r>
    </w:p>
    <w:p w14:paraId="02FAFB4A">
      <w:pPr>
        <w:numPr>
          <w:ilvl w:val="0"/>
          <w:numId w:val="5"/>
        </w:numPr>
        <w:snapToGrid w:val="0"/>
        <w:spacing w:line="400" w:lineRule="exact"/>
        <w:ind w:firstLine="480" w:firstLineChars="200"/>
        <w:rPr>
          <w:rFonts w:ascii="Times New Roman" w:hAnsi="Times New Roman" w:eastAsia="宋体" w:cs="Times New Roman"/>
          <w:sz w:val="24"/>
          <w:szCs w:val="24"/>
          <w:lang w:bidi="ar"/>
        </w:rPr>
      </w:pPr>
      <w:r>
        <w:rPr>
          <w:rFonts w:hint="eastAsia" w:ascii="Times New Roman" w:hAnsi="Times New Roman" w:eastAsia="宋体" w:cs="Times New Roman"/>
          <w:sz w:val="24"/>
          <w:szCs w:val="24"/>
          <w:lang w:bidi="ar"/>
        </w:rPr>
        <w:t>基于深层语义融合与特征增强的筏式养殖区提取方法</w:t>
      </w:r>
    </w:p>
    <w:p w14:paraId="71870319">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针对复杂海洋环境下特征退化严重以及多尺度特征对齐与融合困难等问题。本文提出了一种基于深层语义融合与特征增强的网络DFFENet。</w:t>
      </w:r>
      <w:r>
        <w:rPr>
          <w:rFonts w:hint="eastAsia" w:ascii="Times New Roman" w:hAnsi="Times New Roman" w:eastAsia="宋体" w:cs="Times New Roman"/>
          <w:sz w:val="24"/>
          <w:szCs w:val="24"/>
          <w:lang w:bidi="ar"/>
        </w:rPr>
        <w:t>该网络</w:t>
      </w:r>
      <w:r>
        <w:rPr>
          <w:rFonts w:hint="eastAsia" w:ascii="Times New Roman" w:hAnsi="Times New Roman" w:eastAsia="宋体" w:cs="Times New Roman"/>
          <w:sz w:val="24"/>
          <w:szCs w:val="24"/>
        </w:rPr>
        <w:t>通过引入边界</w:t>
      </w:r>
      <w:r>
        <w:rPr>
          <w:rFonts w:ascii="Times New Roman" w:hAnsi="Times New Roman" w:eastAsia="宋体" w:cs="Times New Roman"/>
          <w:sz w:val="24"/>
          <w:szCs w:val="24"/>
        </w:rPr>
        <w:t>-</w:t>
      </w:r>
      <w:r>
        <w:rPr>
          <w:rFonts w:hint="eastAsia" w:ascii="Times New Roman" w:hAnsi="Times New Roman" w:eastAsia="宋体" w:cs="Times New Roman"/>
          <w:sz w:val="24"/>
          <w:szCs w:val="24"/>
        </w:rPr>
        <w:t>语义选择性聚合模块，实现浅层边界特征与深层语义特征的协同优化，显著提升弱边界区域的特征表达能力。设计基于交叉注意力机制的深层语义融合模块，通过多尺度特征解耦与全局上下文关联网络，构建局部细节与整体语义的动态关联框架，实现了从多尺度特征对齐到语义增强的优化，显著提升了复杂海洋环境下筏式养殖区精细化提取的鲁棒性与准确性。</w:t>
      </w:r>
    </w:p>
    <w:p w14:paraId="638EBF48">
      <w:pPr>
        <w:pStyle w:val="3"/>
        <w:spacing w:before="156" w:after="156"/>
        <w:rPr>
          <w:rStyle w:val="27"/>
          <w:bCs/>
        </w:rPr>
      </w:pPr>
      <w:bookmarkStart w:id="74" w:name="_Toc14159"/>
      <w:r>
        <w:rPr>
          <w:rStyle w:val="27"/>
          <w:bCs/>
        </w:rPr>
        <w:t xml:space="preserve">1.5 章节安排（Chapter </w:t>
      </w:r>
      <w:r>
        <w:rPr>
          <w:rStyle w:val="27"/>
          <w:rFonts w:hint="eastAsia"/>
          <w:bCs/>
        </w:rPr>
        <w:t>A</w:t>
      </w:r>
      <w:r>
        <w:rPr>
          <w:rStyle w:val="27"/>
          <w:bCs/>
        </w:rPr>
        <w:t>rrangement）</w:t>
      </w:r>
      <w:r>
        <w:fldChar w:fldCharType="begin"/>
      </w:r>
      <w:r>
        <w:instrText xml:space="preserve"> </w:instrText>
      </w:r>
      <w:r>
        <w:rPr>
          <w:rFonts w:hint="eastAsia"/>
        </w:rPr>
        <w:instrText xml:space="preserve">TC  "</w:instrText>
      </w:r>
      <w:bookmarkStart w:id="75" w:name="_Toc192407668"/>
      <w:r>
        <w:rPr>
          <w:rFonts w:hint="eastAsia"/>
        </w:rPr>
        <w:instrText xml:space="preserve">1.</w:instrText>
      </w:r>
      <w:r>
        <w:instrText xml:space="preserve">5</w:instrText>
      </w:r>
      <w:r>
        <w:rPr>
          <w:rFonts w:hint="eastAsia"/>
        </w:rPr>
        <w:instrText xml:space="preserve">  </w:instrText>
      </w:r>
      <w:r>
        <w:instrText xml:space="preserve">Chapter arrangement of the thesis</w:instrText>
      </w:r>
      <w:bookmarkEnd w:id="75"/>
      <w:r>
        <w:rPr>
          <w:rFonts w:hint="eastAsia"/>
        </w:rPr>
        <w:instrText xml:space="preserve"> " \l 2</w:instrText>
      </w:r>
      <w:r>
        <w:instrText xml:space="preserve"> </w:instrText>
      </w:r>
      <w:r>
        <w:fldChar w:fldCharType="end"/>
      </w:r>
      <w:bookmarkEnd w:id="74"/>
    </w:p>
    <w:p w14:paraId="764D1EF8">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本文主要研究内容分为五个章节，具体安排如下：</w:t>
      </w:r>
    </w:p>
    <w:p w14:paraId="07AA0CEE">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第一章：绪论。主要阐述了本文研究的选题背景，介绍了利用遥感影像进行筏式养殖区提取的国内外研究现状、面临的挑战以及本文的主要研究内容以及组织结构。</w:t>
      </w:r>
    </w:p>
    <w:p w14:paraId="21BEAB41">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第二章：相关技术。主要介绍本文研究方法所依赖的有关理论基础和相关技术，这些内容涵盖了语义分割、扩张卷积、空间域与频率域、边缘检测以及注意力机制。</w:t>
      </w:r>
    </w:p>
    <w:p w14:paraId="2ABC9735">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第三章：基于伪边界和频率感知的筏式养殖区提取网络PBFANet。首先，详细阐述了筏式养殖区提取方法的技术流程；其次，系统介绍了本文提出的PBFANet网络的整体架构及其核心模块的设计思路。随后，对实验进行了全面设计，包括研究区域的选择、实验数据的来源与预处理、实验环境的配置以及评价指标的定义。最后，对筏式养殖区的提取结果进行了定量与定性分析，并通过方法对比实验和消融实验，验证了本文所提网络模型的有效性。</w:t>
      </w:r>
    </w:p>
    <w:p w14:paraId="2001A7BE">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第四章：基于深层语义融合与特征增强的筏式养殖区提取网络DFFENet。首先介绍本章提出的DFFENet神经网络的总体结构。其次介绍</w:t>
      </w:r>
      <w:r>
        <w:rPr>
          <w:rFonts w:hint="eastAsia" w:ascii="Times New Roman" w:hAnsi="Times New Roman" w:eastAsia="宋体" w:cs="Times New Roman"/>
          <w:sz w:val="24"/>
          <w:szCs w:val="24"/>
          <w:lang w:val="zh-CN"/>
        </w:rPr>
        <w:t>边界</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语义选择性聚合模块</w:t>
      </w:r>
      <w:r>
        <w:rPr>
          <w:rFonts w:hint="eastAsia" w:ascii="Times New Roman" w:hAnsi="Times New Roman" w:eastAsia="宋体" w:cs="Times New Roman"/>
          <w:sz w:val="24"/>
          <w:szCs w:val="24"/>
        </w:rPr>
        <w:t>和</w:t>
      </w:r>
      <w:r>
        <w:rPr>
          <w:rFonts w:hint="eastAsia" w:ascii="Times New Roman" w:hAnsi="Times New Roman" w:eastAsia="宋体" w:cs="Times New Roman"/>
          <w:sz w:val="24"/>
          <w:szCs w:val="24"/>
          <w:lang w:val="zh-CN"/>
        </w:rPr>
        <w:t>深层语义融合模块</w:t>
      </w:r>
      <w:r>
        <w:rPr>
          <w:rFonts w:hint="eastAsia" w:ascii="Times New Roman" w:hAnsi="Times New Roman" w:eastAsia="宋体" w:cs="Times New Roman"/>
          <w:sz w:val="24"/>
          <w:szCs w:val="24"/>
        </w:rPr>
        <w:t>的实现方法。然后对网络中的损失函数进行了详细说明。最后进行大量实验以验证DFFENet的有效性和泛化能力。</w:t>
      </w:r>
    </w:p>
    <w:p w14:paraId="7A8CF58B">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第五章：总结与展望。概括总结了本文的主要工作，并针对当前研究工作中存在的不足进行分析，并展望未来的研究方向，规划下一步的研究工作。</w:t>
      </w:r>
    </w:p>
    <w:p w14:paraId="0CB4C751">
      <w:pPr>
        <w:spacing w:line="400" w:lineRule="exact"/>
        <w:ind w:firstLine="480" w:firstLineChars="200"/>
        <w:rPr>
          <w:rFonts w:ascii="Times New Roman" w:hAnsi="Times New Roman" w:eastAsia="宋体" w:cs="Times New Roman"/>
          <w:sz w:val="24"/>
          <w:szCs w:val="24"/>
        </w:rPr>
        <w:sectPr>
          <w:headerReference r:id="rId4" w:type="default"/>
          <w:footerReference r:id="rId5" w:type="default"/>
          <w:type w:val="continuous"/>
          <w:pgSz w:w="11906" w:h="16838"/>
          <w:pgMar w:top="1440" w:right="1588" w:bottom="1440" w:left="1588" w:header="851" w:footer="992" w:gutter="0"/>
          <w:pgNumType w:start="1"/>
          <w:cols w:space="425" w:num="1"/>
          <w:docGrid w:type="linesAndChars" w:linePitch="312" w:charSpace="0"/>
        </w:sectPr>
      </w:pPr>
    </w:p>
    <w:bookmarkEnd w:id="68"/>
    <w:p w14:paraId="0E4F1E9C">
      <w:pPr>
        <w:pStyle w:val="2"/>
        <w:spacing w:before="156"/>
      </w:pPr>
      <w:bookmarkStart w:id="76" w:name="_Toc1093"/>
      <w:r>
        <w:rPr>
          <w:rFonts w:hint="eastAsia" w:ascii="黑体" w:hAnsi="黑体"/>
        </w:rPr>
        <w:t>2</w:t>
      </w:r>
      <w:r>
        <w:t xml:space="preserve"> </w:t>
      </w:r>
      <w:r>
        <w:rPr>
          <w:rFonts w:hint="eastAsia"/>
        </w:rPr>
        <w:t>相关</w:t>
      </w:r>
      <w:bookmarkEnd w:id="69"/>
      <w:r>
        <w:rPr>
          <w:rFonts w:hint="eastAsia"/>
        </w:rPr>
        <w:t>技术</w:t>
      </w:r>
      <w:r>
        <w:fldChar w:fldCharType="begin"/>
      </w:r>
      <w:r>
        <w:instrText xml:space="preserve"> </w:instrText>
      </w:r>
      <w:r>
        <w:rPr>
          <w:rFonts w:hint="eastAsia"/>
        </w:rPr>
        <w:instrText xml:space="preserve">TC  "</w:instrText>
      </w:r>
      <w:bookmarkStart w:id="77" w:name="_Toc132832089"/>
      <w:bookmarkStart w:id="78" w:name="_Toc192407669"/>
      <w:r>
        <w:rPr>
          <w:rFonts w:hint="eastAsia"/>
        </w:rPr>
        <w:instrText xml:space="preserve">2  Related techniques and Experimental Dataset</w:instrText>
      </w:r>
      <w:bookmarkEnd w:id="77"/>
      <w:bookmarkEnd w:id="78"/>
      <w:r>
        <w:rPr>
          <w:rFonts w:hint="eastAsia"/>
        </w:rPr>
        <w:instrText xml:space="preserve">" \l 1</w:instrText>
      </w:r>
      <w:r>
        <w:instrText xml:space="preserve"> </w:instrText>
      </w:r>
      <w:r>
        <w:fldChar w:fldCharType="end"/>
      </w:r>
      <w:bookmarkEnd w:id="76"/>
    </w:p>
    <w:p w14:paraId="0C55F249">
      <w:pPr>
        <w:spacing w:after="156" w:afterLines="50"/>
        <w:rPr>
          <w:rFonts w:hint="eastAsia"/>
        </w:rPr>
      </w:pPr>
      <w:r>
        <w:rPr>
          <w:rFonts w:ascii="Times New Roman" w:hAnsi="Times New Roman" w:eastAsia="黑体" w:cs="Times New Roman"/>
          <w:b/>
          <w:bCs/>
          <w:sz w:val="36"/>
          <w:szCs w:val="36"/>
        </w:rPr>
        <w:t xml:space="preserve">2 </w:t>
      </w:r>
      <w:bookmarkStart w:id="79" w:name="_Hlk101105262"/>
      <w:r>
        <w:rPr>
          <w:rFonts w:ascii="Times New Roman" w:hAnsi="Times New Roman" w:eastAsia="黑体" w:cs="Times New Roman"/>
          <w:b/>
          <w:bCs/>
          <w:sz w:val="36"/>
          <w:szCs w:val="36"/>
        </w:rPr>
        <w:t>Related techniques</w:t>
      </w:r>
      <w:bookmarkEnd w:id="79"/>
      <w:r>
        <w:t xml:space="preserve"> </w:t>
      </w:r>
    </w:p>
    <w:p w14:paraId="583C830E">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本章主要介绍本文研究方法所依赖的有关理论基础和相关技术，这些内容涵盖了语义分割、扩张卷积、空间域与频率域、边缘检测以及注意力机制。</w:t>
      </w:r>
    </w:p>
    <w:p w14:paraId="247C9431">
      <w:pPr>
        <w:keepNext/>
        <w:keepLines/>
        <w:spacing w:before="156" w:beforeLines="50" w:after="156" w:afterLines="50" w:line="400" w:lineRule="exact"/>
        <w:outlineLvl w:val="1"/>
        <w:rPr>
          <w:rFonts w:ascii="Times New Roman" w:hAnsi="Times New Roman" w:eastAsia="黑体" w:cs="Times New Roman"/>
          <w:bCs/>
          <w:sz w:val="30"/>
          <w:szCs w:val="30"/>
        </w:rPr>
      </w:pPr>
      <w:bookmarkStart w:id="80" w:name="_Toc24679"/>
      <w:bookmarkStart w:id="81" w:name="OLE_LINK3"/>
      <w:r>
        <w:rPr>
          <w:rStyle w:val="27"/>
        </w:rPr>
        <w:t>2.1</w:t>
      </w:r>
      <w:r>
        <w:rPr>
          <w:rStyle w:val="27"/>
          <w:rFonts w:hint="eastAsia"/>
        </w:rPr>
        <w:t>语义分割（Sema</w:t>
      </w:r>
      <w:bookmarkStart w:id="82" w:name="OLE_LINK130"/>
      <w:r>
        <w:rPr>
          <w:rStyle w:val="27"/>
          <w:rFonts w:hint="eastAsia"/>
        </w:rPr>
        <w:t>ntic S</w:t>
      </w:r>
      <w:bookmarkEnd w:id="82"/>
      <w:r>
        <w:rPr>
          <w:rStyle w:val="27"/>
          <w:rFonts w:hint="eastAsia"/>
        </w:rPr>
        <w:t>egmentation）</w:t>
      </w:r>
      <w:bookmarkEnd w:id="80"/>
      <w:r>
        <w:rPr>
          <w:rFonts w:ascii="Times New Roman" w:hAnsi="Times New Roman" w:eastAsia="黑体" w:cstheme="majorBidi"/>
          <w:bCs/>
          <w:sz w:val="30"/>
          <w:szCs w:val="32"/>
        </w:rPr>
        <w:fldChar w:fldCharType="begin"/>
      </w:r>
      <w:r>
        <w:rPr>
          <w:rFonts w:ascii="Times New Roman" w:hAnsi="Times New Roman" w:eastAsia="黑体" w:cstheme="majorBidi"/>
          <w:bCs/>
          <w:sz w:val="30"/>
          <w:szCs w:val="32"/>
        </w:rPr>
        <w:instrText xml:space="preserve"> TC  "</w:instrText>
      </w:r>
      <w:bookmarkStart w:id="83" w:name="_Toc132832090"/>
      <w:bookmarkStart w:id="84" w:name="_Toc192407670"/>
      <w:r>
        <w:rPr>
          <w:rFonts w:ascii="Times New Roman" w:hAnsi="Times New Roman" w:eastAsia="黑体" w:cstheme="majorBidi"/>
          <w:bCs/>
          <w:sz w:val="30"/>
          <w:szCs w:val="32"/>
        </w:rPr>
        <w:instrText xml:space="preserve">2.1  Foundation of Deep Learning</w:instrText>
      </w:r>
      <w:bookmarkEnd w:id="83"/>
      <w:bookmarkEnd w:id="84"/>
      <w:r>
        <w:rPr>
          <w:rFonts w:ascii="Times New Roman" w:hAnsi="Times New Roman" w:eastAsia="黑体" w:cstheme="majorBidi"/>
          <w:bCs/>
          <w:sz w:val="30"/>
          <w:szCs w:val="32"/>
        </w:rPr>
        <w:instrText xml:space="preserve">" \l 2 </w:instrText>
      </w:r>
      <w:r>
        <w:rPr>
          <w:rFonts w:ascii="Times New Roman" w:hAnsi="Times New Roman" w:eastAsia="黑体" w:cstheme="majorBidi"/>
          <w:bCs/>
          <w:sz w:val="30"/>
          <w:szCs w:val="32"/>
        </w:rPr>
        <w:fldChar w:fldCharType="end"/>
      </w:r>
    </w:p>
    <w:p w14:paraId="5A4DE90D">
      <w:pPr>
        <w:pStyle w:val="4"/>
        <w:spacing w:before="156" w:after="156"/>
        <w:rPr>
          <w:rFonts w:hint="eastAsia" w:hAnsi="黑体"/>
        </w:rPr>
      </w:pPr>
      <w:r>
        <w:rPr>
          <w:rFonts w:ascii="Times New Roman" w:cs="Times New Roman"/>
        </w:rPr>
        <w:t>2.1.1</w:t>
      </w:r>
      <w:r>
        <w:rPr>
          <w:rFonts w:hAnsi="黑体"/>
        </w:rPr>
        <w:t xml:space="preserve"> </w:t>
      </w:r>
      <w:r>
        <w:rPr>
          <w:rFonts w:hint="eastAsia"/>
          <w:color w:val="000000" w:themeColor="text1"/>
          <w14:textFill>
            <w14:solidFill>
              <w14:schemeClr w14:val="tx1"/>
            </w14:solidFill>
          </w14:textFill>
        </w:rPr>
        <w:t>语义分割简介</w:t>
      </w:r>
    </w:p>
    <w:p w14:paraId="79F27BF9">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语义分割（Semantic Segmentation）是计算机视觉领域的核心任务之一，其目标是通过分析图像中每个像素的所属类别，实现像素级的精细化分割，如图</w:t>
      </w:r>
      <w:r>
        <w:rPr>
          <w:rFonts w:ascii="Times New Roman" w:hAnsi="Times New Roman" w:eastAsia="宋体" w:cs="Times New Roman"/>
          <w:sz w:val="24"/>
          <w:szCs w:val="24"/>
        </w:rPr>
        <w:t>2.1</w:t>
      </w:r>
      <w:r>
        <w:rPr>
          <w:rFonts w:hint="eastAsia" w:ascii="Times New Roman" w:hAnsi="Times New Roman" w:eastAsia="宋体" w:cs="Times New Roman"/>
          <w:sz w:val="24"/>
          <w:szCs w:val="24"/>
        </w:rPr>
        <w:t>所示</w:t>
      </w:r>
      <w:r>
        <w:rPr>
          <w:rFonts w:ascii="Times New Roman" w:hAnsi="Times New Roman" w:eastAsia="宋体" w:cs="Times New Roman"/>
          <w:color w:val="C00000"/>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_Ref192792133 \r \h</w:instrText>
      </w:r>
      <w:r>
        <w:rPr>
          <w:rFonts w:ascii="Times New Roman" w:hAnsi="Times New Roman" w:eastAsia="宋体" w:cs="Times New Roman"/>
          <w:sz w:val="24"/>
          <w:szCs w:val="24"/>
          <w:vertAlign w:val="superscript"/>
        </w:rPr>
        <w:instrText xml:space="preserve"> </w:instrText>
      </w:r>
      <w:r>
        <w:rPr>
          <w:rFonts w:ascii="Times New Roman" w:hAnsi="Times New Roman" w:eastAsia="宋体" w:cs="Times New Roman"/>
          <w:color w:val="C00000"/>
          <w:sz w:val="24"/>
          <w:szCs w:val="24"/>
          <w:vertAlign w:val="superscript"/>
        </w:rPr>
        <w:instrText xml:space="preserve"> \* MERGEFORMAT </w:instrText>
      </w:r>
      <w:r>
        <w:rPr>
          <w:rFonts w:ascii="Times New Roman" w:hAnsi="Times New Roman" w:eastAsia="宋体" w:cs="Times New Roman"/>
          <w:color w:val="C00000"/>
          <w:sz w:val="24"/>
          <w:szCs w:val="24"/>
          <w:vertAlign w:val="superscript"/>
        </w:rPr>
        <w:fldChar w:fldCharType="separate"/>
      </w:r>
      <w:r>
        <w:rPr>
          <w:rFonts w:ascii="Times New Roman" w:hAnsi="Times New Roman" w:eastAsia="宋体" w:cs="Times New Roman"/>
          <w:sz w:val="24"/>
          <w:szCs w:val="24"/>
          <w:vertAlign w:val="superscript"/>
        </w:rPr>
        <w:t>[33]</w:t>
      </w:r>
      <w:r>
        <w:rPr>
          <w:rFonts w:ascii="Times New Roman" w:hAnsi="Times New Roman" w:eastAsia="宋体" w:cs="Times New Roman"/>
          <w:color w:val="C00000"/>
          <w:sz w:val="24"/>
          <w:szCs w:val="24"/>
          <w:vertAlign w:val="superscript"/>
        </w:rPr>
        <w:fldChar w:fldCharType="end"/>
      </w:r>
      <w:r>
        <w:rPr>
          <w:rFonts w:hint="eastAsia" w:ascii="Times New Roman" w:hAnsi="Times New Roman" w:eastAsia="宋体" w:cs="Times New Roman"/>
          <w:sz w:val="24"/>
          <w:szCs w:val="24"/>
        </w:rPr>
        <w:t>。相较于图像分类和目标检测，语义分割聚焦于对图像内容的细粒度解析，能够精准还原目标物体的轮廓与形态。该技术在地理信息科学、遥感影像处理等领域具有重要应用价值，例如自动驾驶</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_Ref194217935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[34]</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、医学图像分析</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_Ref194217924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[35]</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和遥感图像分析</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_Ref194217906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[36]</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w:t>
      </w:r>
    </w:p>
    <w:p w14:paraId="668B0102">
      <w:pPr>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114300" distR="114300">
            <wp:extent cx="5544185" cy="1764665"/>
            <wp:effectExtent l="0" t="0" r="5715" b="635"/>
            <wp:docPr id="14" name="图片 14" descr="语义分割示例图"/>
            <wp:cNvGraphicFramePr/>
            <a:graphic xmlns:a="http://schemas.openxmlformats.org/drawingml/2006/main">
              <a:graphicData uri="http://schemas.openxmlformats.org/drawingml/2006/picture">
                <pic:pic xmlns:pic="http://schemas.openxmlformats.org/drawingml/2006/picture">
                  <pic:nvPicPr>
                    <pic:cNvPr id="14" name="图片 14" descr="语义分割示例图"/>
                    <pic:cNvPicPr/>
                  </pic:nvPicPr>
                  <pic:blipFill>
                    <a:blip r:embed="rId97"/>
                    <a:stretch>
                      <a:fillRect/>
                    </a:stretch>
                  </pic:blipFill>
                  <pic:spPr>
                    <a:xfrm>
                      <a:off x="0" y="0"/>
                      <a:ext cx="5544185" cy="1764665"/>
                    </a:xfrm>
                    <a:prstGeom prst="rect">
                      <a:avLst/>
                    </a:prstGeom>
                  </pic:spPr>
                </pic:pic>
              </a:graphicData>
            </a:graphic>
          </wp:inline>
        </w:drawing>
      </w:r>
    </w:p>
    <w:p w14:paraId="7DB285CF">
      <w:pPr>
        <w:pStyle w:val="41"/>
      </w:pPr>
      <w:r>
        <w:t xml:space="preserve">图2.1 </w:t>
      </w:r>
      <w:r>
        <w:rPr>
          <w:rFonts w:hint="eastAsia"/>
        </w:rPr>
        <w:t>语义分割示意图</w:t>
      </w:r>
    </w:p>
    <w:p w14:paraId="44C45F78">
      <w:pPr>
        <w:pStyle w:val="41"/>
        <w:spacing w:after="93" w:afterLines="30"/>
        <w:rPr>
          <w:sz w:val="24"/>
          <w:szCs w:val="24"/>
        </w:rPr>
      </w:pPr>
      <w:r>
        <w:t>Fig. 2.1 Schematic diagram of semantic segmentation</w:t>
      </w:r>
    </w:p>
    <w:p w14:paraId="3C8F4F71">
      <w:pPr>
        <w:pStyle w:val="95"/>
        <w:rPr>
          <w:rFonts w:ascii="Times New Roman" w:hAnsi="Times New Roman" w:eastAsia="宋体" w:cs="Times New Roman"/>
        </w:rPr>
      </w:pPr>
      <w:r>
        <w:rPr>
          <w:rFonts w:hint="eastAsia" w:ascii="Times New Roman" w:hAnsi="Times New Roman" w:eastAsia="宋体" w:cs="Times New Roman"/>
        </w:rPr>
        <w:t>语义分割的流程通常包括以下步骤：首先，对数据集进行预处理，包括图像增强、去噪、归一化等；然后，将预处理后的图像划分为训练集、验证集和测试集后，训练集输入到网络模型中进行训练，并通过反向传播更新模型参数，经过多次迭代，模型输出的结果和真实结果的差异达到最优收敛，保存最终的模型权重；最后，通过加载保存的最优模型，对测试集进行前向预测，得到最终的分割结果，流程如图</w:t>
      </w:r>
      <w:r>
        <w:rPr>
          <w:rFonts w:ascii="Times New Roman" w:hAnsi="Times New Roman" w:eastAsia="宋体" w:cs="Times New Roman"/>
        </w:rPr>
        <w:t>2.</w:t>
      </w:r>
      <w:r>
        <w:rPr>
          <w:rFonts w:hint="eastAsia" w:ascii="Times New Roman" w:hAnsi="Times New Roman" w:eastAsia="宋体" w:cs="Times New Roman"/>
        </w:rPr>
        <w:t>2所示。</w:t>
      </w:r>
    </w:p>
    <w:p w14:paraId="60E77B83">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现有的语义分割技术主要分为基于传统图像处理的方法和基于深度学习的方法。</w:t>
      </w:r>
      <w:r>
        <w:rPr>
          <w:rFonts w:ascii="Times New Roman" w:hAnsi="Times New Roman" w:eastAsia="宋体" w:cs="Times New Roman"/>
          <w:sz w:val="24"/>
          <w:szCs w:val="24"/>
        </w:rPr>
        <w:t>传统语义分割方法主要依赖人</w:t>
      </w:r>
      <w:r>
        <w:rPr>
          <w:rFonts w:hint="eastAsia" w:ascii="Times New Roman" w:hAnsi="Times New Roman" w:eastAsia="宋体" w:cs="Times New Roman"/>
          <w:sz w:val="24"/>
          <w:szCs w:val="24"/>
        </w:rPr>
        <w:t>工设计的低级视觉特征（如颜色、纹理、边缘）进行分割，典型算法包括阈值法</w: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w:instrText>
      </w:r>
      <w:r>
        <w:rPr>
          <w:rFonts w:hint="eastAsia" w:ascii="Times New Roman" w:hAnsi="Times New Roman" w:eastAsia="宋体" w:cs="Times New Roman"/>
          <w:color w:val="000000" w:themeColor="text1"/>
          <w:sz w:val="24"/>
          <w:szCs w:val="24"/>
          <w:vertAlign w:val="superscript"/>
          <w14:textFill>
            <w14:solidFill>
              <w14:schemeClr w14:val="tx1"/>
            </w14:solidFill>
          </w14:textFill>
        </w:rPr>
        <w:instrText xml:space="preserve">REF _Ref192792202 \r \h</w:instrText>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 MERGEFORMAT </w:instrTex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[37]</w: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end"/>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REF _Ref192792204 \r \h  \* MERGEFORMAT </w:instrTex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[38]</w: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end"/>
      </w:r>
      <w:r>
        <w:rPr>
          <w:rFonts w:hint="eastAsia" w:ascii="Times New Roman" w:hAnsi="Times New Roman" w:eastAsia="宋体" w:cs="Times New Roman"/>
          <w:sz w:val="24"/>
          <w:szCs w:val="24"/>
        </w:rPr>
        <w:t>、边缘检测</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_Ref192792215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[39]</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_Ref192792222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[41]</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、形态学分割</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_Ref192792228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[42]</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和支持向量机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_Ref192792233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[43]</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等。这些方法存在以下缺点：传统方法高度依赖人工特征设计，缺乏对图像内在规律的自适应学习能力，难以应对噪声干扰和复杂场景的分割需求</w:t>
      </w:r>
      <w:r>
        <w:rPr>
          <w:rFonts w:ascii="Times New Roman" w:hAnsi="Times New Roman" w:eastAsia="宋体" w:cs="Times New Roman"/>
          <w:sz w:val="24"/>
          <w:szCs w:val="24"/>
        </w:rPr>
        <w:t>，且分割精度较低。</w:t>
      </w:r>
    </w:p>
    <w:p w14:paraId="2B7A4C26">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基于深度学习的语义分割技术通过卷积神经网络实现了革命性突破。主流方法采用编码器-解码器</w:t>
      </w:r>
      <w:r>
        <w:rPr>
          <w:rFonts w:hint="eastAsia" w:ascii="Times New Roman" w:hAnsi="Times New Roman" w:eastAsia="宋体" w:cs="Times New Roman"/>
          <w:sz w:val="24"/>
          <w:szCs w:val="24"/>
        </w:rPr>
        <w:t>（Encoder-Decoder）</w:t>
      </w:r>
      <w:r>
        <w:rPr>
          <w:rFonts w:ascii="Times New Roman" w:hAnsi="Times New Roman" w:eastAsia="宋体" w:cs="Times New Roman"/>
          <w:sz w:val="24"/>
          <w:szCs w:val="24"/>
        </w:rPr>
        <w:t>架构</w:t>
      </w:r>
      <w:r>
        <w:rPr>
          <w:rFonts w:hint="eastAsia" w:ascii="Times New Roman" w:hAnsi="Times New Roman" w:eastAsia="宋体" w:cs="Times New Roman"/>
          <w:sz w:val="24"/>
          <w:szCs w:val="24"/>
        </w:rPr>
        <w:t>，</w:t>
      </w:r>
      <w:r>
        <w:rPr>
          <w:rFonts w:ascii="Times New Roman" w:hAnsi="Times New Roman" w:eastAsia="宋体" w:cs="Times New Roman"/>
          <w:sz w:val="24"/>
          <w:szCs w:val="24"/>
        </w:rPr>
        <w:t>编码器将输入图像压缩为高维特征表示，解码器逐步恢复像素级分割结果</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_Ref192792240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[44]</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vertAlign w:val="superscript"/>
        </w:rPr>
        <w:t>-</w:t>
      </w:r>
      <w:r>
        <w:rPr>
          <w:rFonts w:ascii="Times New Roman" w:hAnsi="Times New Roman" w:eastAsia="宋体" w:cs="Times New Roman"/>
          <w:color w:val="C00000"/>
          <w:sz w:val="24"/>
          <w:szCs w:val="24"/>
          <w:vertAlign w:val="superscript"/>
        </w:rPr>
        <w:t xml:space="preserve"> </w:t>
      </w:r>
      <w:r>
        <w:rPr>
          <w:rFonts w:ascii="Times New Roman" w:hAnsi="Times New Roman" w:eastAsia="宋体" w:cs="Times New Roman"/>
          <w:color w:val="C00000"/>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_Ref192792322 \r \h </w:instrText>
      </w:r>
      <w:r>
        <w:rPr>
          <w:rFonts w:ascii="Times New Roman" w:hAnsi="Times New Roman" w:eastAsia="宋体" w:cs="Times New Roman"/>
          <w:color w:val="C00000"/>
          <w:sz w:val="24"/>
          <w:szCs w:val="24"/>
          <w:vertAlign w:val="superscript"/>
        </w:rPr>
        <w:instrText xml:space="preserve"> \* MERGEFORMAT </w:instrText>
      </w:r>
      <w:r>
        <w:rPr>
          <w:rFonts w:ascii="Times New Roman" w:hAnsi="Times New Roman" w:eastAsia="宋体" w:cs="Times New Roman"/>
          <w:color w:val="C00000"/>
          <w:sz w:val="24"/>
          <w:szCs w:val="24"/>
          <w:vertAlign w:val="superscript"/>
        </w:rPr>
        <w:fldChar w:fldCharType="separate"/>
      </w:r>
      <w:r>
        <w:rPr>
          <w:rFonts w:ascii="Times New Roman" w:hAnsi="Times New Roman" w:eastAsia="宋体" w:cs="Times New Roman"/>
          <w:sz w:val="24"/>
          <w:szCs w:val="24"/>
          <w:vertAlign w:val="superscript"/>
        </w:rPr>
        <w:t>[45]</w:t>
      </w:r>
      <w:r>
        <w:rPr>
          <w:rFonts w:ascii="Times New Roman" w:hAnsi="Times New Roman" w:eastAsia="宋体" w:cs="Times New Roman"/>
          <w:color w:val="C00000"/>
          <w:sz w:val="24"/>
          <w:szCs w:val="24"/>
          <w:vertAlign w:val="superscript"/>
        </w:rPr>
        <w:fldChar w:fldCharType="end"/>
      </w:r>
      <w:r>
        <w:rPr>
          <w:rFonts w:ascii="Times New Roman" w:hAnsi="Times New Roman" w:eastAsia="宋体" w:cs="Times New Roman"/>
          <w:sz w:val="24"/>
          <w:szCs w:val="24"/>
        </w:rPr>
        <w:t>。相较于传统方法，深度学习模型具备两大显著优势：其一，特征学习</w:t>
      </w:r>
      <w:r>
        <w:rPr>
          <w:rFonts w:hint="eastAsia" w:ascii="Times New Roman" w:hAnsi="Times New Roman" w:eastAsia="宋体" w:cs="Times New Roman"/>
          <w:sz w:val="24"/>
          <w:szCs w:val="24"/>
        </w:rPr>
        <w:t>进入</w:t>
      </w:r>
      <w:r>
        <w:rPr>
          <w:rFonts w:ascii="Times New Roman" w:hAnsi="Times New Roman" w:eastAsia="宋体" w:cs="Times New Roman"/>
          <w:sz w:val="24"/>
          <w:szCs w:val="24"/>
        </w:rPr>
        <w:t>自动化</w:t>
      </w:r>
      <w:r>
        <w:rPr>
          <w:rFonts w:hint="eastAsia" w:ascii="Times New Roman" w:hAnsi="Times New Roman" w:eastAsia="宋体" w:cs="Times New Roman"/>
          <w:sz w:val="24"/>
          <w:szCs w:val="24"/>
        </w:rPr>
        <w:t>模式</w:t>
      </w:r>
      <w:r>
        <w:rPr>
          <w:rFonts w:ascii="Times New Roman" w:hAnsi="Times New Roman" w:eastAsia="宋体" w:cs="Times New Roman"/>
          <w:sz w:val="24"/>
          <w:szCs w:val="24"/>
        </w:rPr>
        <w:t>，卷积神经网络通过多层卷积自动提取局部特征并整合全局信息，避免了人工设计的繁琐与局限；其二，上下文建模能力</w:t>
      </w:r>
      <w:r>
        <w:rPr>
          <w:rFonts w:hint="eastAsia" w:ascii="Times New Roman" w:hAnsi="Times New Roman" w:eastAsia="宋体" w:cs="Times New Roman"/>
          <w:sz w:val="24"/>
          <w:szCs w:val="24"/>
        </w:rPr>
        <w:t>逐步</w:t>
      </w:r>
      <w:r>
        <w:rPr>
          <w:rFonts w:ascii="Times New Roman" w:hAnsi="Times New Roman" w:eastAsia="宋体" w:cs="Times New Roman"/>
          <w:sz w:val="24"/>
          <w:szCs w:val="24"/>
        </w:rPr>
        <w:t>增强，</w:t>
      </w:r>
      <w:r>
        <w:rPr>
          <w:rFonts w:hint="eastAsia" w:ascii="Times New Roman" w:hAnsi="Times New Roman" w:eastAsia="宋体" w:cs="Times New Roman"/>
          <w:sz w:val="24"/>
          <w:szCs w:val="24"/>
        </w:rPr>
        <w:t>通过</w:t>
      </w:r>
      <w:r>
        <w:rPr>
          <w:rFonts w:ascii="Times New Roman" w:hAnsi="Times New Roman" w:eastAsia="宋体" w:cs="Times New Roman"/>
          <w:sz w:val="24"/>
          <w:szCs w:val="24"/>
        </w:rPr>
        <w:t>跳跃连接保留空间细节，</w:t>
      </w:r>
      <w:r>
        <w:rPr>
          <w:rFonts w:hint="eastAsia" w:ascii="Times New Roman" w:hAnsi="Times New Roman" w:eastAsia="宋体" w:cs="Times New Roman"/>
          <w:sz w:val="24"/>
          <w:szCs w:val="24"/>
        </w:rPr>
        <w:t>引入</w:t>
      </w:r>
      <w:r>
        <w:rPr>
          <w:rFonts w:ascii="Times New Roman" w:hAnsi="Times New Roman" w:eastAsia="宋体" w:cs="Times New Roman"/>
          <w:sz w:val="24"/>
          <w:szCs w:val="24"/>
        </w:rPr>
        <w:t>注意力机制强化跨区域特征关联</w:t>
      </w:r>
      <w:r>
        <w:rPr>
          <w:rFonts w:hint="eastAsia" w:ascii="Times New Roman" w:hAnsi="Times New Roman" w:eastAsia="宋体" w:cs="Times New Roman"/>
          <w:sz w:val="24"/>
          <w:szCs w:val="24"/>
        </w:rPr>
        <w:t>。</w:t>
      </w:r>
      <w:r>
        <w:rPr>
          <w:rFonts w:ascii="Times New Roman" w:hAnsi="Times New Roman" w:eastAsia="宋体" w:cs="Times New Roman"/>
          <w:sz w:val="24"/>
          <w:szCs w:val="24"/>
        </w:rPr>
        <w:t>此外，端到端优化框架使模型从原始像素到分割结果的全链路可联合训练，显著提升了分割精度与泛化性能。尽管深度学习模型计算复杂度较高，需GPU加速支持，但其像素级分割精度和复杂场景适应性已远超传统方法。总体而言，深度学习技术凭借强大的特征学习与泛化能力，已成为语义分割领域的主流研究方向，并持续推动相关应用的智能化升级</w:t>
      </w:r>
      <w:r>
        <w:rPr>
          <w:rFonts w:hint="eastAsia" w:ascii="Times New Roman" w:hAnsi="Times New Roman" w:eastAsia="宋体" w:cs="Times New Roman"/>
          <w:sz w:val="24"/>
          <w:szCs w:val="24"/>
        </w:rPr>
        <w:t>。</w:t>
      </w:r>
    </w:p>
    <w:p w14:paraId="0DC81571">
      <w:pPr>
        <w:pStyle w:val="41"/>
        <w:rPr>
          <w:bCs w:val="0"/>
          <w:szCs w:val="20"/>
        </w:rPr>
      </w:pPr>
      <w:r>
        <w:rPr>
          <w:rFonts w:hint="eastAsia"/>
        </w:rPr>
        <w:drawing>
          <wp:inline distT="0" distB="0" distL="114300" distR="114300">
            <wp:extent cx="5486400" cy="2677795"/>
            <wp:effectExtent l="0" t="0" r="0" b="8255"/>
            <wp:docPr id="38" name="图片 38" descr="语义分割提取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语义分割提取流程"/>
                    <pic:cNvPicPr>
                      <a:picLocks noChangeAspect="1"/>
                    </pic:cNvPicPr>
                  </pic:nvPicPr>
                  <pic:blipFill>
                    <a:blip r:embed="rId98"/>
                    <a:stretch>
                      <a:fillRect/>
                    </a:stretch>
                  </pic:blipFill>
                  <pic:spPr>
                    <a:xfrm>
                      <a:off x="0" y="0"/>
                      <a:ext cx="5486400" cy="2678058"/>
                    </a:xfrm>
                    <a:prstGeom prst="rect">
                      <a:avLst/>
                    </a:prstGeom>
                  </pic:spPr>
                </pic:pic>
              </a:graphicData>
            </a:graphic>
          </wp:inline>
        </w:drawing>
      </w:r>
      <w:r>
        <w:rPr>
          <w:bCs w:val="0"/>
          <w:szCs w:val="20"/>
        </w:rPr>
        <w:t>图2.</w:t>
      </w:r>
      <w:r>
        <w:rPr>
          <w:rFonts w:hint="eastAsia"/>
          <w:bCs w:val="0"/>
          <w:szCs w:val="20"/>
        </w:rPr>
        <w:t>2</w:t>
      </w:r>
      <w:r>
        <w:rPr>
          <w:bCs w:val="0"/>
          <w:szCs w:val="20"/>
        </w:rPr>
        <w:t xml:space="preserve"> </w:t>
      </w:r>
      <w:r>
        <w:rPr>
          <w:rFonts w:hint="eastAsia"/>
          <w:bCs w:val="0"/>
          <w:szCs w:val="20"/>
        </w:rPr>
        <w:t>语义分割流程图</w:t>
      </w:r>
    </w:p>
    <w:p w14:paraId="4FEB360A">
      <w:pPr>
        <w:pStyle w:val="41"/>
        <w:rPr>
          <w:bCs w:val="0"/>
          <w:szCs w:val="20"/>
        </w:rPr>
      </w:pPr>
      <w:r>
        <w:rPr>
          <w:bCs w:val="0"/>
          <w:szCs w:val="20"/>
        </w:rPr>
        <w:t>Fig. 2.</w:t>
      </w:r>
      <w:r>
        <w:rPr>
          <w:rFonts w:hint="eastAsia"/>
          <w:bCs w:val="0"/>
          <w:szCs w:val="20"/>
        </w:rPr>
        <w:t>2</w:t>
      </w:r>
      <w:r>
        <w:rPr>
          <w:bCs w:val="0"/>
          <w:szCs w:val="20"/>
        </w:rPr>
        <w:t xml:space="preserve"> </w:t>
      </w:r>
      <w:r>
        <w:rPr>
          <w:rFonts w:hint="eastAsia"/>
          <w:bCs w:val="0"/>
          <w:szCs w:val="20"/>
        </w:rPr>
        <w:t>Semantic segmentation flow chart</w:t>
      </w:r>
    </w:p>
    <w:p w14:paraId="0D84FAFF">
      <w:pPr>
        <w:pStyle w:val="4"/>
        <w:numPr>
          <w:ilvl w:val="2"/>
          <w:numId w:val="6"/>
        </w:numPr>
        <w:spacing w:before="156" w:after="156"/>
        <w:rPr>
          <w:rFonts w:hint="eastAsia" w:hAnsi="黑体"/>
        </w:rPr>
      </w:pPr>
      <w:r>
        <w:rPr>
          <w:rFonts w:hint="eastAsia"/>
          <w:color w:val="000000" w:themeColor="text1"/>
          <w14:textFill>
            <w14:solidFill>
              <w14:schemeClr w14:val="tx1"/>
            </w14:solidFill>
          </w14:textFill>
        </w:rPr>
        <w:t>经典的语义分割网络</w:t>
      </w:r>
    </w:p>
    <w:p w14:paraId="419DC88D">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近年来，随着深度学习技术的发展，涌现了众多基于此技术的语义分割网络模型，典型模型有FCN</w:t>
      </w:r>
      <w:r>
        <w:rPr>
          <w:rFonts w:ascii="Times New Roman" w:hAnsi="Times New Roman" w:eastAsia="宋体" w:cs="Times New Roman"/>
          <w:sz w:val="24"/>
          <w:szCs w:val="24"/>
          <w:highlight w:val="yellow"/>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_Ref192792460 \r \h</w:instrText>
      </w:r>
      <w:r>
        <w:rPr>
          <w:rFonts w:ascii="Times New Roman" w:hAnsi="Times New Roman" w:eastAsia="宋体" w:cs="Times New Roman"/>
          <w:sz w:val="24"/>
          <w:szCs w:val="24"/>
          <w:vertAlign w:val="superscript"/>
        </w:rPr>
        <w:instrText xml:space="preserve"> </w:instrText>
      </w:r>
      <w:r>
        <w:rPr>
          <w:rFonts w:ascii="Times New Roman" w:hAnsi="Times New Roman" w:eastAsia="宋体" w:cs="Times New Roman"/>
          <w:sz w:val="24"/>
          <w:szCs w:val="24"/>
          <w:highlight w:val="yellow"/>
          <w:vertAlign w:val="superscript"/>
        </w:rPr>
        <w:instrText xml:space="preserve"> \* MERGEFORMAT </w:instrText>
      </w:r>
      <w:r>
        <w:rPr>
          <w:rFonts w:ascii="Times New Roman" w:hAnsi="Times New Roman" w:eastAsia="宋体" w:cs="Times New Roman"/>
          <w:sz w:val="24"/>
          <w:szCs w:val="24"/>
          <w:highlight w:val="yellow"/>
          <w:vertAlign w:val="superscript"/>
        </w:rPr>
        <w:fldChar w:fldCharType="separate"/>
      </w:r>
      <w:r>
        <w:rPr>
          <w:rFonts w:ascii="Times New Roman" w:hAnsi="Times New Roman" w:eastAsia="宋体" w:cs="Times New Roman"/>
          <w:sz w:val="24"/>
          <w:szCs w:val="24"/>
          <w:vertAlign w:val="superscript"/>
        </w:rPr>
        <w:t>[46]</w:t>
      </w:r>
      <w:r>
        <w:rPr>
          <w:rFonts w:ascii="Times New Roman" w:hAnsi="Times New Roman" w:eastAsia="宋体" w:cs="Times New Roman"/>
          <w:sz w:val="24"/>
          <w:szCs w:val="24"/>
          <w:highlight w:val="yellow"/>
          <w:vertAlign w:val="superscript"/>
        </w:rPr>
        <w:fldChar w:fldCharType="end"/>
      </w:r>
      <w:r>
        <w:rPr>
          <w:rFonts w:hint="eastAsia" w:ascii="Times New Roman" w:hAnsi="Times New Roman" w:eastAsia="宋体" w:cs="Times New Roman"/>
          <w:sz w:val="24"/>
          <w:szCs w:val="24"/>
        </w:rPr>
        <w:t>、U</w:t>
      </w:r>
      <w:r>
        <w:rPr>
          <w:rFonts w:ascii="Times New Roman" w:hAnsi="Times New Roman" w:eastAsia="宋体" w:cs="Times New Roman"/>
          <w:sz w:val="24"/>
          <w:szCs w:val="24"/>
        </w:rPr>
        <w:t>-Ne</w:t>
      </w:r>
      <w:bookmarkStart w:id="85" w:name="OLE_LINK28"/>
      <w:r>
        <w:rPr>
          <w:rFonts w:ascii="Times New Roman" w:hAnsi="Times New Roman" w:eastAsia="宋体" w:cs="Times New Roman"/>
          <w:sz w:val="24"/>
          <w:szCs w:val="24"/>
        </w:rPr>
        <w:t>t</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_Ref192792477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[47]</w:t>
      </w:r>
      <w:r>
        <w:rPr>
          <w:rFonts w:ascii="Times New Roman" w:hAnsi="Times New Roman" w:eastAsia="宋体" w:cs="Times New Roman"/>
          <w:sz w:val="24"/>
          <w:szCs w:val="24"/>
          <w:vertAlign w:val="superscript"/>
        </w:rPr>
        <w:fldChar w:fldCharType="end"/>
      </w:r>
      <w:bookmarkEnd w:id="85"/>
      <w:r>
        <w:rPr>
          <w:rFonts w:hint="eastAsia" w:ascii="Times New Roman" w:hAnsi="Times New Roman" w:eastAsia="宋体" w:cs="Times New Roman"/>
          <w:sz w:val="24"/>
          <w:szCs w:val="24"/>
        </w:rPr>
        <w:t>、Deep</w:t>
      </w:r>
      <w:r>
        <w:rPr>
          <w:rFonts w:ascii="Times New Roman" w:hAnsi="Times New Roman" w:eastAsia="宋体" w:cs="Times New Roman"/>
          <w:sz w:val="24"/>
          <w:szCs w:val="24"/>
        </w:rPr>
        <w:t>L</w:t>
      </w:r>
      <w:r>
        <w:rPr>
          <w:rFonts w:hint="eastAsia" w:ascii="Times New Roman" w:hAnsi="Times New Roman" w:eastAsia="宋体" w:cs="Times New Roman"/>
          <w:sz w:val="24"/>
          <w:szCs w:val="24"/>
        </w:rPr>
        <w:t>ab</w:t>
      </w:r>
      <w:r>
        <w:rPr>
          <w:rFonts w:ascii="Times New Roman" w:hAnsi="Times New Roman" w:eastAsia="宋体" w:cs="Times New Roman"/>
          <w:sz w:val="24"/>
          <w:szCs w:val="24"/>
        </w:rPr>
        <w:t>v3+</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_Ref192792483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[48]</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、Res</w:t>
      </w:r>
      <w:r>
        <w:rPr>
          <w:rFonts w:ascii="Times New Roman" w:hAnsi="Times New Roman" w:eastAsia="宋体" w:cs="Times New Roman"/>
          <w:sz w:val="24"/>
          <w:szCs w:val="24"/>
        </w:rPr>
        <w:t>N</w:t>
      </w:r>
      <w:r>
        <w:rPr>
          <w:rFonts w:hint="eastAsia" w:ascii="Times New Roman" w:hAnsi="Times New Roman" w:eastAsia="宋体" w:cs="Times New Roman"/>
          <w:sz w:val="24"/>
          <w:szCs w:val="24"/>
        </w:rPr>
        <w:t>et</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_Ref192792487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[49]</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和</w:t>
      </w:r>
      <w:r>
        <w:rPr>
          <w:rFonts w:ascii="Times New Roman" w:hAnsi="Times New Roman" w:eastAsia="宋体" w:cs="Times New Roman"/>
          <w:sz w:val="24"/>
          <w:szCs w:val="24"/>
        </w:rPr>
        <w:t>SegNet</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_Ref192792494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[50]</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等。</w:t>
      </w:r>
    </w:p>
    <w:p w14:paraId="5D23A0BD">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-Net由</w:t>
      </w:r>
      <w:r>
        <w:rPr>
          <w:rFonts w:hint="eastAsia" w:ascii="Times New Roman" w:hAnsi="Times New Roman" w:eastAsia="宋体" w:cs="Times New Roman"/>
          <w:sz w:val="24"/>
          <w:szCs w:val="24"/>
        </w:rPr>
        <w:t>Ronneberger</w:t>
      </w:r>
      <w:r>
        <w:rPr>
          <w:rFonts w:ascii="Times New Roman" w:hAnsi="Times New Roman" w:eastAsia="宋体" w:cs="Times New Roman"/>
          <w:sz w:val="24"/>
          <w:szCs w:val="24"/>
        </w:rPr>
        <w:t>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_Ref192792477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[47]</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于2015年提出，是一种经典的编码器-解码器对称结构</w:t>
      </w:r>
      <w:r>
        <w:rPr>
          <w:rFonts w:hint="eastAsia" w:ascii="Times New Roman" w:hAnsi="Times New Roman" w:eastAsia="宋体" w:cs="Times New Roman"/>
          <w:sz w:val="24"/>
          <w:szCs w:val="24"/>
        </w:rPr>
        <w:t>，如结构图2.3所示</w:t>
      </w:r>
      <w:r>
        <w:rPr>
          <w:rFonts w:ascii="Times New Roman" w:hAnsi="Times New Roman" w:eastAsia="宋体" w:cs="Times New Roman"/>
          <w:sz w:val="24"/>
          <w:szCs w:val="24"/>
        </w:rPr>
        <w:t>。其核心创新在于通过跳跃连接（Jumping Connections）将编码器的高层特征与解码器的低层特征直接融合，既缓解了梯度消失问题，又保留了图像的细节信息</w:t>
      </w:r>
      <w:r>
        <w:rPr>
          <w:rFonts w:hint="eastAsia" w:ascii="Times New Roman" w:hAnsi="Times New Roman" w:eastAsia="宋体" w:cs="Times New Roman"/>
          <w:sz w:val="24"/>
          <w:szCs w:val="24"/>
        </w:rPr>
        <w:t>。</w:t>
      </w:r>
    </w:p>
    <w:p w14:paraId="3ADA527E">
      <w:pPr>
        <w:spacing w:line="400" w:lineRule="exact"/>
        <w:ind w:firstLine="480" w:firstLineChars="200"/>
        <w:rPr>
          <w:rFonts w:ascii="Times New Roman" w:hAnsi="Times New Roman" w:eastAsia="宋体" w:cs="Times New Roman"/>
          <w:sz w:val="24"/>
          <w:szCs w:val="24"/>
        </w:rPr>
      </w:pPr>
      <w:bookmarkStart w:id="86" w:name="OLE_LINK169"/>
      <w:r>
        <w:rPr>
          <w:rFonts w:ascii="Times New Roman" w:hAnsi="Times New Roman" w:eastAsia="宋体" w:cs="Times New Roman"/>
          <w:sz w:val="24"/>
          <w:szCs w:val="24"/>
        </w:rPr>
        <w:t>DeepLabv3+</w:t>
      </w:r>
      <w:bookmarkEnd w:id="86"/>
      <w:r>
        <w:rPr>
          <w:rFonts w:ascii="Times New Roman" w:hAnsi="Times New Roman" w:eastAsia="宋体" w:cs="Times New Roman"/>
          <w:sz w:val="24"/>
          <w:szCs w:val="24"/>
          <w:highlight w:val="yellow"/>
          <w:vertAlign w:val="superscript"/>
        </w:rPr>
        <w:fldChar w:fldCharType="begin"/>
      </w:r>
      <w:r>
        <w:rPr>
          <w:rFonts w:ascii="Times New Roman" w:hAnsi="Times New Roman" w:eastAsia="宋体" w:cs="Times New Roman"/>
          <w:sz w:val="24"/>
          <w:szCs w:val="24"/>
          <w:vertAlign w:val="superscript"/>
        </w:rPr>
        <w:instrText xml:space="preserve"> REF _Ref192792483 \r \h </w:instrText>
      </w:r>
      <w:r>
        <w:rPr>
          <w:rFonts w:ascii="Times New Roman" w:hAnsi="Times New Roman" w:eastAsia="宋体" w:cs="Times New Roman"/>
          <w:sz w:val="24"/>
          <w:szCs w:val="24"/>
          <w:highlight w:val="yellow"/>
          <w:vertAlign w:val="superscript"/>
        </w:rPr>
        <w:instrText xml:space="preserve"> \* MERGEFORMAT </w:instrText>
      </w:r>
      <w:r>
        <w:rPr>
          <w:rFonts w:ascii="Times New Roman" w:hAnsi="Times New Roman" w:eastAsia="宋体" w:cs="Times New Roman"/>
          <w:sz w:val="24"/>
          <w:szCs w:val="24"/>
          <w:highlight w:val="yellow"/>
          <w:vertAlign w:val="superscript"/>
        </w:rPr>
        <w:fldChar w:fldCharType="separate"/>
      </w:r>
      <w:r>
        <w:rPr>
          <w:rFonts w:ascii="Times New Roman" w:hAnsi="Times New Roman" w:eastAsia="宋体" w:cs="Times New Roman"/>
          <w:sz w:val="24"/>
          <w:szCs w:val="24"/>
          <w:vertAlign w:val="superscript"/>
        </w:rPr>
        <w:t>[48]</w:t>
      </w:r>
      <w:r>
        <w:rPr>
          <w:rFonts w:ascii="Times New Roman" w:hAnsi="Times New Roman" w:eastAsia="宋体" w:cs="Times New Roman"/>
          <w:sz w:val="24"/>
          <w:szCs w:val="24"/>
          <w:highlight w:val="yellow"/>
          <w:vertAlign w:val="superscript"/>
        </w:rPr>
        <w:fldChar w:fldCharType="end"/>
      </w:r>
      <w:r>
        <w:rPr>
          <w:rFonts w:ascii="Times New Roman" w:hAnsi="Times New Roman" w:eastAsia="宋体" w:cs="Times New Roman"/>
          <w:sz w:val="24"/>
          <w:szCs w:val="24"/>
        </w:rPr>
        <w:t>是Google团队于2018年提出的语义分割模型，作为DeepLab系列的第三代改进方案，其核心创新在于融合空洞空间金字塔池化（ASPP）模块与深度可分离卷积技术，实现了多尺度特征捕获与轻量化计算的平衡。该网络采用编码器-解码器架构：编码器基于ResNet或Xception主干网络，通过残差连接提取多级特征以增强鲁棒性；解码器则通过双分支设计</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精细化分割分支利用反卷积层逐步恢复分辨率并结合跳跃连接保留细节，全局分类辅助分支通过全局平均池化生成图像级标签以优化分割一致性。</w:t>
      </w:r>
      <w:r>
        <w:rPr>
          <w:rFonts w:hint="eastAsia" w:ascii="Times New Roman" w:hAnsi="Times New Roman" w:eastAsia="宋体" w:cs="Times New Roman"/>
          <w:sz w:val="24"/>
          <w:szCs w:val="24"/>
        </w:rPr>
        <w:t>DeepLabv3+网络结构图如图2.4所示。</w:t>
      </w:r>
    </w:p>
    <w:p w14:paraId="649B91D3">
      <w:pPr>
        <w:pStyle w:val="41"/>
        <w:rPr>
          <w:bCs w:val="0"/>
          <w:szCs w:val="20"/>
        </w:rPr>
      </w:pPr>
      <w:r>
        <w:rPr>
          <w:rFonts w:hint="eastAsia"/>
          <w:bCs w:val="0"/>
          <w:szCs w:val="20"/>
        </w:rPr>
        <w:drawing>
          <wp:inline distT="0" distB="0" distL="114300" distR="114300">
            <wp:extent cx="5532755" cy="2527935"/>
            <wp:effectExtent l="0" t="0" r="4445" b="12065"/>
            <wp:docPr id="3" name="图片 3" descr="U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Net结构图"/>
                    <pic:cNvPicPr>
                      <a:picLocks noChangeAspect="1"/>
                    </pic:cNvPicPr>
                  </pic:nvPicPr>
                  <pic:blipFill>
                    <a:blip r:embed="rId99"/>
                    <a:stretch>
                      <a:fillRect/>
                    </a:stretch>
                  </pic:blipFill>
                  <pic:spPr>
                    <a:xfrm>
                      <a:off x="0" y="0"/>
                      <a:ext cx="5532755" cy="2527935"/>
                    </a:xfrm>
                    <a:prstGeom prst="rect">
                      <a:avLst/>
                    </a:prstGeom>
                  </pic:spPr>
                </pic:pic>
              </a:graphicData>
            </a:graphic>
          </wp:inline>
        </w:drawing>
      </w:r>
      <w:r>
        <w:rPr>
          <w:bCs w:val="0"/>
          <w:szCs w:val="20"/>
        </w:rPr>
        <w:t>图2.</w:t>
      </w:r>
      <w:r>
        <w:rPr>
          <w:rFonts w:hint="eastAsia"/>
          <w:bCs w:val="0"/>
          <w:szCs w:val="20"/>
        </w:rPr>
        <w:t>3</w:t>
      </w:r>
      <w:r>
        <w:rPr>
          <w:bCs w:val="0"/>
          <w:szCs w:val="20"/>
        </w:rPr>
        <w:t xml:space="preserve"> U-Net</w:t>
      </w:r>
      <w:r>
        <w:rPr>
          <w:rFonts w:hint="eastAsia"/>
          <w:bCs w:val="0"/>
          <w:szCs w:val="20"/>
        </w:rPr>
        <w:t>网络结构示意图</w:t>
      </w:r>
    </w:p>
    <w:p w14:paraId="3F3634A1">
      <w:pPr>
        <w:pStyle w:val="41"/>
        <w:rPr>
          <w:bCs w:val="0"/>
          <w:szCs w:val="20"/>
        </w:rPr>
      </w:pPr>
      <w:r>
        <w:rPr>
          <w:bCs w:val="0"/>
          <w:szCs w:val="20"/>
        </w:rPr>
        <w:t>Fig. 2.</w:t>
      </w:r>
      <w:r>
        <w:rPr>
          <w:rFonts w:hint="eastAsia"/>
          <w:bCs w:val="0"/>
          <w:szCs w:val="20"/>
        </w:rPr>
        <w:t>3</w:t>
      </w:r>
      <w:r>
        <w:rPr>
          <w:bCs w:val="0"/>
          <w:szCs w:val="20"/>
        </w:rPr>
        <w:t xml:space="preserve"> Schematic diagram of U-Net model</w:t>
      </w:r>
    </w:p>
    <w:p w14:paraId="1D8DCA53">
      <w:pPr>
        <w:pStyle w:val="41"/>
        <w:rPr>
          <w:bCs w:val="0"/>
          <w:szCs w:val="20"/>
        </w:rPr>
      </w:pPr>
      <w:r>
        <w:rPr>
          <w:rFonts w:hint="eastAsia"/>
          <w:sz w:val="24"/>
          <w:szCs w:val="24"/>
        </w:rPr>
        <w:drawing>
          <wp:inline distT="0" distB="0" distL="114300" distR="114300">
            <wp:extent cx="5540375" cy="3379470"/>
            <wp:effectExtent l="0" t="0" r="9525" b="11430"/>
            <wp:docPr id="7" name="图片 7" descr="Deeplabv3+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eeplabv3+结构图"/>
                    <pic:cNvPicPr>
                      <a:picLocks noChangeAspect="1"/>
                    </pic:cNvPicPr>
                  </pic:nvPicPr>
                  <pic:blipFill>
                    <a:blip r:embed="rId100"/>
                    <a:stretch>
                      <a:fillRect/>
                    </a:stretch>
                  </pic:blipFill>
                  <pic:spPr>
                    <a:xfrm>
                      <a:off x="0" y="0"/>
                      <a:ext cx="5540375" cy="3379470"/>
                    </a:xfrm>
                    <a:prstGeom prst="rect">
                      <a:avLst/>
                    </a:prstGeom>
                  </pic:spPr>
                </pic:pic>
              </a:graphicData>
            </a:graphic>
          </wp:inline>
        </w:drawing>
      </w:r>
      <w:r>
        <w:rPr>
          <w:bCs w:val="0"/>
          <w:szCs w:val="20"/>
        </w:rPr>
        <w:t>图2.</w:t>
      </w:r>
      <w:r>
        <w:rPr>
          <w:rFonts w:hint="eastAsia"/>
          <w:bCs w:val="0"/>
          <w:szCs w:val="20"/>
        </w:rPr>
        <w:t>4</w:t>
      </w:r>
      <w:r>
        <w:rPr>
          <w:bCs w:val="0"/>
          <w:szCs w:val="20"/>
        </w:rPr>
        <w:t xml:space="preserve"> DeepLabv3+</w:t>
      </w:r>
      <w:r>
        <w:rPr>
          <w:rFonts w:hint="eastAsia"/>
          <w:bCs w:val="0"/>
          <w:szCs w:val="20"/>
        </w:rPr>
        <w:t>网络</w:t>
      </w:r>
      <w:r>
        <w:rPr>
          <w:bCs w:val="0"/>
          <w:szCs w:val="20"/>
        </w:rPr>
        <w:t>结构</w:t>
      </w:r>
    </w:p>
    <w:p w14:paraId="639790B7">
      <w:pPr>
        <w:pStyle w:val="41"/>
        <w:rPr>
          <w:bCs w:val="0"/>
          <w:szCs w:val="20"/>
        </w:rPr>
      </w:pPr>
      <w:r>
        <w:rPr>
          <w:bCs w:val="0"/>
          <w:szCs w:val="20"/>
        </w:rPr>
        <w:t>Fig. 2.</w:t>
      </w:r>
      <w:r>
        <w:rPr>
          <w:rFonts w:hint="eastAsia"/>
          <w:bCs w:val="0"/>
          <w:szCs w:val="20"/>
        </w:rPr>
        <w:t>4</w:t>
      </w:r>
      <w:r>
        <w:rPr>
          <w:bCs w:val="0"/>
          <w:szCs w:val="20"/>
        </w:rPr>
        <w:t xml:space="preserve"> Structure of the DeepLabv3+ model</w:t>
      </w:r>
    </w:p>
    <w:p w14:paraId="4897B005">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ResNet</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_Ref192792487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[49]</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是由Kaiming He等人于2015年提出的具有里程碑意义的深度神经网络架构，其创新性在于通过残差连接机制突破了传统CNN在网络深度扩展中的瓶颈，有效解决了梯度消失与爆炸问题。ResNet的核心模块是残差块（Residual Block），其采用双卷积层串联结构与跨层跳跃连接的组合设计</w:t>
      </w:r>
      <w:r>
        <w:rPr>
          <w:rFonts w:hint="eastAsia" w:ascii="Times New Roman" w:hAnsi="Times New Roman" w:eastAsia="宋体" w:cs="Times New Roman"/>
          <w:sz w:val="24"/>
          <w:szCs w:val="24"/>
        </w:rPr>
        <w:t>，残差块结构如图2</w:t>
      </w:r>
      <w:r>
        <w:rPr>
          <w:rFonts w:ascii="Times New Roman" w:hAnsi="Times New Roman" w:eastAsia="宋体" w:cs="Times New Roman"/>
          <w:sz w:val="24"/>
          <w:szCs w:val="24"/>
        </w:rPr>
        <w:t>.</w:t>
      </w:r>
      <w:r>
        <w:rPr>
          <w:rFonts w:hint="eastAsia" w:ascii="Times New Roman" w:hAnsi="Times New Roman" w:eastAsia="宋体" w:cs="Times New Roman"/>
          <w:sz w:val="24"/>
          <w:szCs w:val="24"/>
        </w:rPr>
        <w:t>5所示。该设计</w:t>
      </w:r>
      <w:r>
        <w:rPr>
          <w:rFonts w:ascii="Times New Roman" w:hAnsi="Times New Roman" w:eastAsia="宋体" w:cs="Times New Roman"/>
          <w:sz w:val="24"/>
          <w:szCs w:val="24"/>
        </w:rPr>
        <w:t>巧妙平衡了深度网络的表征能力与计算复杂度，相较于传统网络每增加一层仅带来线性增长的参数量，ResNet通过共享直连路径将层数增加的边际计算成本降至常数级别，为超深网络的实用化奠定了基础。</w:t>
      </w:r>
    </w:p>
    <w:p w14:paraId="7E488D19">
      <w:pPr>
        <w:pStyle w:val="41"/>
        <w:rPr>
          <w:bCs w:val="0"/>
          <w:szCs w:val="20"/>
        </w:rPr>
      </w:pPr>
      <w:r>
        <w:rPr>
          <w:rFonts w:hint="eastAsia"/>
          <w:sz w:val="24"/>
          <w:szCs w:val="24"/>
        </w:rPr>
        <w:drawing>
          <wp:inline distT="0" distB="0" distL="114300" distR="114300">
            <wp:extent cx="3302635" cy="3106420"/>
            <wp:effectExtent l="0" t="0" r="12065" b="5080"/>
            <wp:docPr id="6" name="图片 6" descr="Res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esnet结构图"/>
                    <pic:cNvPicPr>
                      <a:picLocks noChangeAspect="1"/>
                    </pic:cNvPicPr>
                  </pic:nvPicPr>
                  <pic:blipFill>
                    <a:blip r:embed="rId101"/>
                    <a:stretch>
                      <a:fillRect/>
                    </a:stretch>
                  </pic:blipFill>
                  <pic:spPr>
                    <a:xfrm>
                      <a:off x="0" y="0"/>
                      <a:ext cx="3302635" cy="3106420"/>
                    </a:xfrm>
                    <a:prstGeom prst="rect">
                      <a:avLst/>
                    </a:prstGeom>
                  </pic:spPr>
                </pic:pic>
              </a:graphicData>
            </a:graphic>
          </wp:inline>
        </w:drawing>
      </w:r>
    </w:p>
    <w:p w14:paraId="4059FDC1">
      <w:pPr>
        <w:pStyle w:val="41"/>
        <w:rPr>
          <w:bCs w:val="0"/>
          <w:szCs w:val="20"/>
        </w:rPr>
      </w:pPr>
      <w:r>
        <w:rPr>
          <w:rFonts w:hint="eastAsia"/>
          <w:bCs w:val="0"/>
          <w:szCs w:val="20"/>
        </w:rPr>
        <w:t>图2</w:t>
      </w:r>
      <w:r>
        <w:rPr>
          <w:bCs w:val="0"/>
          <w:szCs w:val="20"/>
        </w:rPr>
        <w:t>.</w:t>
      </w:r>
      <w:r>
        <w:rPr>
          <w:rFonts w:hint="eastAsia"/>
          <w:bCs w:val="0"/>
          <w:szCs w:val="20"/>
        </w:rPr>
        <w:t>5</w:t>
      </w:r>
      <w:r>
        <w:rPr>
          <w:bCs w:val="0"/>
          <w:szCs w:val="20"/>
        </w:rPr>
        <w:t xml:space="preserve"> </w:t>
      </w:r>
      <w:r>
        <w:rPr>
          <w:rFonts w:hint="eastAsia"/>
          <w:bCs w:val="0"/>
          <w:szCs w:val="20"/>
        </w:rPr>
        <w:t>ResNet中残差块结构示意图 (a)</w:t>
      </w:r>
      <w:r>
        <w:rPr>
          <w:bCs w:val="0"/>
          <w:szCs w:val="20"/>
        </w:rPr>
        <w:t xml:space="preserve"> </w:t>
      </w:r>
      <w:r>
        <w:rPr>
          <w:rFonts w:hint="eastAsia"/>
          <w:bCs w:val="0"/>
          <w:szCs w:val="20"/>
        </w:rPr>
        <w:t>ResNet34中残差块 (b)</w:t>
      </w:r>
      <w:r>
        <w:rPr>
          <w:bCs w:val="0"/>
          <w:szCs w:val="20"/>
        </w:rPr>
        <w:t xml:space="preserve"> </w:t>
      </w:r>
      <w:r>
        <w:rPr>
          <w:rFonts w:hint="eastAsia"/>
          <w:bCs w:val="0"/>
          <w:szCs w:val="20"/>
        </w:rPr>
        <w:t>瓶颈残差块</w:t>
      </w:r>
    </w:p>
    <w:p w14:paraId="5768B0C0">
      <w:pPr>
        <w:pStyle w:val="41"/>
        <w:rPr>
          <w:bCs w:val="0"/>
          <w:szCs w:val="20"/>
        </w:rPr>
      </w:pPr>
      <w:r>
        <w:rPr>
          <w:bCs w:val="0"/>
          <w:szCs w:val="20"/>
        </w:rPr>
        <w:t>Fig. 2.</w:t>
      </w:r>
      <w:r>
        <w:rPr>
          <w:rFonts w:hint="eastAsia"/>
          <w:bCs w:val="0"/>
          <w:szCs w:val="20"/>
        </w:rPr>
        <w:t>5</w:t>
      </w:r>
      <w:r>
        <w:rPr>
          <w:bCs w:val="0"/>
          <w:szCs w:val="20"/>
        </w:rPr>
        <w:t xml:space="preserve"> </w:t>
      </w:r>
      <w:bookmarkStart w:id="87" w:name="OLE_LINK118"/>
      <w:r>
        <w:rPr>
          <w:bCs w:val="0"/>
          <w:szCs w:val="20"/>
        </w:rPr>
        <w:t>Schematic diagram of</w:t>
      </w:r>
      <w:bookmarkEnd w:id="87"/>
      <w:r>
        <w:rPr>
          <w:bCs w:val="0"/>
          <w:szCs w:val="20"/>
        </w:rPr>
        <w:t xml:space="preserve"> the residual block structure in ResNet </w:t>
      </w:r>
    </w:p>
    <w:p w14:paraId="66519535">
      <w:pPr>
        <w:pStyle w:val="41"/>
        <w:rPr>
          <w:bCs w:val="0"/>
          <w:szCs w:val="20"/>
        </w:rPr>
      </w:pPr>
      <w:r>
        <w:rPr>
          <w:bCs w:val="0"/>
          <w:szCs w:val="20"/>
        </w:rPr>
        <w:t>(a) Residual block of ResNet34 (b) "</w:t>
      </w:r>
      <w:r>
        <w:rPr>
          <w:rFonts w:hint="eastAsia"/>
          <w:bCs w:val="0"/>
          <w:szCs w:val="20"/>
        </w:rPr>
        <w:t>B</w:t>
      </w:r>
      <w:r>
        <w:rPr>
          <w:bCs w:val="0"/>
          <w:szCs w:val="20"/>
        </w:rPr>
        <w:t xml:space="preserve">ottleneck" </w:t>
      </w:r>
      <w:r>
        <w:rPr>
          <w:rFonts w:hint="eastAsia"/>
          <w:bCs w:val="0"/>
          <w:szCs w:val="20"/>
        </w:rPr>
        <w:t>r</w:t>
      </w:r>
      <w:r>
        <w:rPr>
          <w:bCs w:val="0"/>
          <w:szCs w:val="20"/>
        </w:rPr>
        <w:t>esidual block</w:t>
      </w:r>
    </w:p>
    <w:bookmarkEnd w:id="81"/>
    <w:p w14:paraId="62D5FBD3">
      <w:pPr>
        <w:pStyle w:val="3"/>
        <w:spacing w:before="156" w:after="156"/>
        <w:rPr>
          <w:rStyle w:val="27"/>
          <w:bCs w:val="0"/>
        </w:rPr>
      </w:pPr>
      <w:bookmarkStart w:id="88" w:name="_Toc14884"/>
      <w:bookmarkStart w:id="89" w:name="OLE_LINK26"/>
      <w:r>
        <w:rPr>
          <w:rStyle w:val="27"/>
          <w:bCs/>
        </w:rPr>
        <w:t>2.</w:t>
      </w:r>
      <w:r>
        <w:rPr>
          <w:rStyle w:val="27"/>
          <w:rFonts w:hint="eastAsia"/>
          <w:bCs/>
        </w:rPr>
        <w:t>2</w:t>
      </w:r>
      <w:r>
        <w:rPr>
          <w:rStyle w:val="27"/>
          <w:bCs/>
        </w:rPr>
        <w:t xml:space="preserve"> </w:t>
      </w:r>
      <w:r>
        <w:rPr>
          <w:rStyle w:val="27"/>
          <w:rFonts w:hint="eastAsia"/>
          <w:bCs w:val="0"/>
        </w:rPr>
        <w:t>扩张卷积</w:t>
      </w:r>
      <w:r>
        <w:rPr>
          <w:rStyle w:val="27"/>
          <w:rFonts w:hint="eastAsia"/>
          <w:bCs/>
        </w:rPr>
        <w:t>（</w:t>
      </w:r>
      <w:bookmarkStart w:id="90" w:name="_Hlk162432856"/>
      <w:r>
        <w:rPr>
          <w:rStyle w:val="27"/>
          <w:bCs/>
        </w:rPr>
        <w:t>Dilation Convolution</w:t>
      </w:r>
      <w:bookmarkEnd w:id="90"/>
      <w:r>
        <w:rPr>
          <w:rStyle w:val="27"/>
          <w:rFonts w:hint="eastAsia"/>
          <w:bCs/>
        </w:rPr>
        <w:t>）</w:t>
      </w:r>
      <w:r>
        <w:rPr>
          <w:rStyle w:val="27"/>
          <w:bCs w:val="0"/>
        </w:rPr>
        <w:fldChar w:fldCharType="begin"/>
      </w:r>
      <w:r>
        <w:rPr>
          <w:rStyle w:val="27"/>
          <w:bCs w:val="0"/>
        </w:rPr>
        <w:instrText xml:space="preserve"> </w:instrText>
      </w:r>
      <w:r>
        <w:rPr>
          <w:rStyle w:val="27"/>
          <w:rFonts w:hint="eastAsia"/>
          <w:bCs w:val="0"/>
        </w:rPr>
        <w:instrText xml:space="preserve">TC  "</w:instrText>
      </w:r>
      <w:bookmarkStart w:id="91" w:name="_Toc192407671"/>
      <w:bookmarkStart w:id="92" w:name="_Toc163590906"/>
      <w:r>
        <w:rPr>
          <w:rStyle w:val="27"/>
          <w:rFonts w:hint="eastAsia"/>
          <w:bCs w:val="0"/>
        </w:rPr>
        <w:instrText xml:space="preserve">2.</w:instrText>
      </w:r>
      <w:r>
        <w:rPr>
          <w:rStyle w:val="27"/>
          <w:bCs w:val="0"/>
        </w:rPr>
        <w:instrText xml:space="preserve">2</w:instrText>
      </w:r>
      <w:r>
        <w:rPr>
          <w:rStyle w:val="27"/>
          <w:rFonts w:hint="eastAsia"/>
          <w:bCs w:val="0"/>
        </w:rPr>
        <w:instrText xml:space="preserve">  </w:instrText>
      </w:r>
      <w:r>
        <w:rPr>
          <w:rStyle w:val="27"/>
          <w:bCs w:val="0"/>
        </w:rPr>
        <w:instrText xml:space="preserve">Dilation Convolution</w:instrText>
      </w:r>
      <w:bookmarkEnd w:id="91"/>
      <w:bookmarkEnd w:id="92"/>
      <w:r>
        <w:rPr>
          <w:rStyle w:val="27"/>
          <w:rFonts w:hint="eastAsia"/>
          <w:bCs w:val="0"/>
        </w:rPr>
        <w:instrText xml:space="preserve"> " \l 2</w:instrText>
      </w:r>
      <w:r>
        <w:rPr>
          <w:rStyle w:val="27"/>
          <w:bCs w:val="0"/>
        </w:rPr>
        <w:instrText xml:space="preserve"> </w:instrText>
      </w:r>
      <w:r>
        <w:rPr>
          <w:rStyle w:val="27"/>
          <w:bCs w:val="0"/>
        </w:rPr>
        <w:fldChar w:fldCharType="end"/>
      </w:r>
      <w:bookmarkEnd w:id="88"/>
    </w:p>
    <w:bookmarkEnd w:id="89"/>
    <w:p w14:paraId="462ACB3B">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扩张卷积（Dilation Convolution），又称膨胀卷积或空洞卷积</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_Ref192792629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[52]</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，是一种通过</w:t>
      </w:r>
      <w:r>
        <w:rPr>
          <w:rFonts w:ascii="Times New Roman" w:hAnsi="Times New Roman" w:eastAsia="宋体" w:cs="Times New Roman"/>
          <w:sz w:val="24"/>
          <w:szCs w:val="24"/>
        </w:rPr>
        <w:t>稀疏采样机制实现大感受野扩展的卷积变体。其核心创新在于引入扩张率（Dilation Rate）参数，通过在卷积核元素间插入零间隔，使神经网络能够在不增加参数量与计算复杂度的条件下显著拓宽特征提取的时空覆盖范围。这种设计巧妙平衡了模型容量与感知能力的矛盾，成为深度学习中提升特征表达能力的重要技术手段。</w:t>
      </w:r>
    </w:p>
    <w:p w14:paraId="72C380C1">
      <w:pPr>
        <w:pStyle w:val="41"/>
        <w:rPr>
          <w:bCs w:val="0"/>
          <w:szCs w:val="20"/>
        </w:rPr>
      </w:pPr>
      <w:r>
        <w:rPr>
          <w:sz w:val="24"/>
          <w:szCs w:val="24"/>
        </w:rPr>
        <w:drawing>
          <wp:inline distT="0" distB="0" distL="114300" distR="114300">
            <wp:extent cx="5539105" cy="2141220"/>
            <wp:effectExtent l="0" t="0" r="10795" b="5080"/>
            <wp:docPr id="10" name="图片 10" descr="扩张卷积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扩张卷积结构图"/>
                    <pic:cNvPicPr>
                      <a:picLocks noChangeAspect="1"/>
                    </pic:cNvPicPr>
                  </pic:nvPicPr>
                  <pic:blipFill>
                    <a:blip r:embed="rId102"/>
                    <a:stretch>
                      <a:fillRect/>
                    </a:stretch>
                  </pic:blipFill>
                  <pic:spPr>
                    <a:xfrm>
                      <a:off x="0" y="0"/>
                      <a:ext cx="5539105" cy="2141220"/>
                    </a:xfrm>
                    <a:prstGeom prst="rect">
                      <a:avLst/>
                    </a:prstGeom>
                  </pic:spPr>
                </pic:pic>
              </a:graphicData>
            </a:graphic>
          </wp:inline>
        </w:drawing>
      </w:r>
      <w:r>
        <w:rPr>
          <w:rFonts w:hint="eastAsia"/>
          <w:bCs w:val="0"/>
          <w:szCs w:val="20"/>
        </w:rPr>
        <w:t>图</w:t>
      </w:r>
      <w:r>
        <w:rPr>
          <w:bCs w:val="0"/>
          <w:szCs w:val="20"/>
        </w:rPr>
        <w:t>2.</w:t>
      </w:r>
      <w:r>
        <w:rPr>
          <w:rFonts w:hint="eastAsia"/>
          <w:bCs w:val="0"/>
          <w:szCs w:val="20"/>
        </w:rPr>
        <w:t>6</w:t>
      </w:r>
      <w:r>
        <w:rPr>
          <w:bCs w:val="0"/>
          <w:szCs w:val="20"/>
        </w:rPr>
        <w:t xml:space="preserve"> </w:t>
      </w:r>
      <w:r>
        <w:rPr>
          <w:rFonts w:hint="eastAsia"/>
          <w:bCs w:val="0"/>
          <w:szCs w:val="20"/>
        </w:rPr>
        <w:t>普通卷积和扩张卷积的对比</w:t>
      </w:r>
    </w:p>
    <w:p w14:paraId="512F62A6">
      <w:pPr>
        <w:pStyle w:val="41"/>
        <w:rPr>
          <w:bCs w:val="0"/>
          <w:szCs w:val="20"/>
        </w:rPr>
      </w:pPr>
      <w:r>
        <w:rPr>
          <w:rFonts w:hint="eastAsia"/>
          <w:bCs w:val="0"/>
          <w:szCs w:val="20"/>
        </w:rPr>
        <w:t>Fig. 2.6 Comparison between Standard Convolution and Dilated Convolution</w:t>
      </w:r>
    </w:p>
    <w:p w14:paraId="21E861EF">
      <w:pPr>
        <w:pStyle w:val="41"/>
        <w:spacing w:line="400" w:lineRule="exact"/>
        <w:ind w:firstLine="480" w:firstLineChars="200"/>
        <w:jc w:val="both"/>
      </w:pPr>
      <w:r>
        <w:rPr>
          <w:bCs w:val="0"/>
          <w:sz w:val="24"/>
          <w:szCs w:val="24"/>
        </w:rPr>
        <w:t>在标准卷积（Dilation Rate=1）中，卷积核以固定步长在特征图上滑动，通过局部邻域的加权融合提取特征（如图2.</w:t>
      </w:r>
      <w:r>
        <w:rPr>
          <w:rFonts w:hint="eastAsia"/>
          <w:bCs w:val="0"/>
          <w:sz w:val="24"/>
          <w:szCs w:val="24"/>
        </w:rPr>
        <w:t>6（</w:t>
      </w:r>
      <w:r>
        <w:rPr>
          <w:bCs w:val="0"/>
          <w:sz w:val="24"/>
          <w:szCs w:val="24"/>
        </w:rPr>
        <w:t>a</w:t>
      </w:r>
      <w:r>
        <w:rPr>
          <w:rFonts w:hint="eastAsia"/>
          <w:bCs w:val="0"/>
          <w:sz w:val="24"/>
          <w:szCs w:val="24"/>
        </w:rPr>
        <w:t>）</w:t>
      </w:r>
      <w:r>
        <w:rPr>
          <w:bCs w:val="0"/>
          <w:sz w:val="24"/>
          <w:szCs w:val="24"/>
        </w:rPr>
        <w:t>所示），此时3×3卷积核的感受野仅覆盖3×3像素区域。当扩张率d&gt;1时，卷积核的每个有效权重元素将跨步采样输入特征图：扩张率为2时（如图2.</w:t>
      </w:r>
      <w:r>
        <w:rPr>
          <w:rFonts w:hint="eastAsia"/>
          <w:bCs w:val="0"/>
          <w:sz w:val="24"/>
          <w:szCs w:val="24"/>
        </w:rPr>
        <w:t>6（</w:t>
      </w:r>
      <w:r>
        <w:rPr>
          <w:bCs w:val="0"/>
          <w:sz w:val="24"/>
          <w:szCs w:val="24"/>
        </w:rPr>
        <w:t>b</w:t>
      </w:r>
      <w:r>
        <w:rPr>
          <w:rFonts w:hint="eastAsia"/>
          <w:bCs w:val="0"/>
          <w:sz w:val="24"/>
          <w:szCs w:val="24"/>
        </w:rPr>
        <w:t>）</w:t>
      </w:r>
      <w:r>
        <w:rPr>
          <w:bCs w:val="0"/>
          <w:sz w:val="24"/>
          <w:szCs w:val="24"/>
        </w:rPr>
        <w:t>），3×3卷积核的等效孔径扩展至5×5，采样间隔为2像素；扩张率为3时（如图2.</w:t>
      </w:r>
      <w:r>
        <w:rPr>
          <w:rFonts w:hint="eastAsia"/>
          <w:bCs w:val="0"/>
          <w:sz w:val="24"/>
          <w:szCs w:val="24"/>
        </w:rPr>
        <w:t>6（</w:t>
      </w:r>
      <w:r>
        <w:rPr>
          <w:bCs w:val="0"/>
          <w:sz w:val="24"/>
          <w:szCs w:val="24"/>
        </w:rPr>
        <w:t>c</w:t>
      </w:r>
      <w:r>
        <w:rPr>
          <w:rFonts w:hint="eastAsia"/>
          <w:bCs w:val="0"/>
          <w:sz w:val="24"/>
          <w:szCs w:val="24"/>
        </w:rPr>
        <w:t>）</w:t>
      </w:r>
      <w:r>
        <w:rPr>
          <w:bCs w:val="0"/>
          <w:sz w:val="24"/>
          <w:szCs w:val="24"/>
        </w:rPr>
        <w:t>），孔径进一步扩大至7×7，采样间隔达3像素。普通卷积的输出计算公式</w:t>
      </w:r>
      <w:r>
        <w:t>：</w:t>
      </w:r>
    </w:p>
    <w:p w14:paraId="6B01C951">
      <w:pPr>
        <w:pStyle w:val="73"/>
        <w:spacing w:line="240" w:lineRule="auto"/>
      </w:pPr>
      <w:r>
        <w:tab/>
      </w:r>
      <w:r>
        <w:rPr>
          <w:position w:val="-30"/>
        </w:rPr>
        <w:object>
          <v:shape id="_x0000_i1066" o:spt="75" type="#_x0000_t75" style="height:28pt;width:168pt;" o:ole="t" filled="f" o:preferrelative="t" stroked="f" coordsize="21600,21600">
            <v:path/>
            <v:fill on="f" focussize="0,0"/>
            <v:stroke on="f" joinstyle="miter"/>
            <v:imagedata r:id="rId104" o:title=""/>
            <o:lock v:ext="edit" aspectratio="t"/>
            <w10:wrap type="none"/>
            <w10:anchorlock/>
          </v:shape>
          <o:OLEObject Type="Embed" ProgID="Equation.DSMT4" ShapeID="_x0000_i1066" DrawAspect="Content" ObjectID="_1468075766" r:id="rId103">
            <o:LockedField>false</o:LockedField>
          </o:OLEObject>
        </w:object>
      </w:r>
      <w:r>
        <w:t xml:space="preserve"> </w:t>
      </w:r>
      <w:r>
        <w:tab/>
      </w:r>
      <w:r>
        <w:rPr>
          <w:rFonts w:hint="eastAsia"/>
        </w:rPr>
        <w:t>(</w:t>
      </w:r>
      <w:r>
        <w:t>2.1)</w:t>
      </w:r>
    </w:p>
    <w:p w14:paraId="3E950ACF">
      <w:pPr>
        <w:spacing w:line="400" w:lineRule="exact"/>
        <w:rPr>
          <w:rFonts w:ascii="Times New Roman" w:hAnsi="Times New Roman" w:eastAsia="宋体" w:cs="Times New Roman"/>
          <w:bCs/>
          <w:sz w:val="24"/>
          <w:szCs w:val="24"/>
        </w:rPr>
      </w:pPr>
      <w:r>
        <w:rPr>
          <w:rFonts w:hint="eastAsia" w:ascii="Times New Roman" w:hAnsi="Times New Roman" w:eastAsia="宋体" w:cs="Times New Roman"/>
          <w:bCs/>
          <w:sz w:val="24"/>
          <w:szCs w:val="24"/>
        </w:rPr>
        <w:t>其中</w:t>
      </w:r>
      <w:r>
        <w:rPr>
          <w:rFonts w:ascii="Times New Roman" w:hAnsi="Times New Roman" w:eastAsia="宋体" w:cs="Times New Roman"/>
          <w:bCs/>
          <w:position w:val="-6"/>
          <w:sz w:val="24"/>
          <w:szCs w:val="24"/>
        </w:rPr>
        <w:object>
          <v:shape id="_x0000_i1067" o:spt="75" type="#_x0000_t75" style="height:13.65pt;width:13.65pt;" o:ole="t" filled="f" o:preferrelative="t" stroked="f" coordsize="21600,21600">
            <v:path/>
            <v:fill on="f" focussize="0,0"/>
            <v:stroke on="f" joinstyle="miter"/>
            <v:imagedata r:id="rId106" o:title=""/>
            <o:lock v:ext="edit" aspectratio="t"/>
            <w10:wrap type="none"/>
            <w10:anchorlock/>
          </v:shape>
          <o:OLEObject Type="Embed" ProgID="Equation.DSMT4" ShapeID="_x0000_i1067" DrawAspect="Content" ObjectID="_1468075767" r:id="rId105">
            <o:LockedField>false</o:LockedField>
          </o:OLEObject>
        </w:object>
      </w:r>
      <w:r>
        <w:rPr>
          <w:rFonts w:hint="eastAsia" w:ascii="Times New Roman" w:hAnsi="Times New Roman" w:eastAsia="宋体" w:cs="Times New Roman"/>
          <w:bCs/>
          <w:sz w:val="24"/>
          <w:szCs w:val="24"/>
        </w:rPr>
        <w:t>是卷积核，</w:t>
      </w:r>
      <w:r>
        <w:rPr>
          <w:rFonts w:ascii="Times New Roman" w:hAnsi="Times New Roman" w:eastAsia="宋体" w:cs="Times New Roman"/>
          <w:bCs/>
          <w:position w:val="-4"/>
          <w:sz w:val="24"/>
          <w:szCs w:val="24"/>
        </w:rPr>
        <w:object>
          <v:shape id="_x0000_i1068" o:spt="75" type="#_x0000_t75" style="height:12.75pt;width:13.65pt;" o:ole="t" filled="f" o:preferrelative="t" stroked="f" coordsize="21600,21600">
            <v:path/>
            <v:fill on="f" focussize="0,0"/>
            <v:stroke on="f" joinstyle="miter"/>
            <v:imagedata r:id="rId108" o:title=""/>
            <o:lock v:ext="edit" aspectratio="t"/>
            <w10:wrap type="none"/>
            <w10:anchorlock/>
          </v:shape>
          <o:OLEObject Type="Embed" ProgID="Equation.DSMT4" ShapeID="_x0000_i1068" DrawAspect="Content" ObjectID="_1468075768" r:id="rId107">
            <o:LockedField>false</o:LockedField>
          </o:OLEObject>
        </w:object>
      </w:r>
      <w:r>
        <w:rPr>
          <w:rFonts w:hint="eastAsia" w:ascii="Times New Roman" w:hAnsi="Times New Roman" w:eastAsia="宋体" w:cs="Times New Roman"/>
          <w:bCs/>
          <w:sz w:val="24"/>
          <w:szCs w:val="24"/>
        </w:rPr>
        <w:t>是输入特征图，</w:t>
      </w:r>
      <w:r>
        <w:rPr>
          <w:rFonts w:ascii="Times New Roman" w:hAnsi="Times New Roman" w:eastAsia="宋体" w:cs="Times New Roman"/>
          <w:bCs/>
          <w:position w:val="-6"/>
          <w:sz w:val="24"/>
          <w:szCs w:val="24"/>
        </w:rPr>
        <w:object>
          <v:shape id="_x0000_i1069" o:spt="75" type="#_x0000_t75" style="height:10.95pt;width:10.05pt;" o:ole="t" filled="f" o:preferrelative="t" stroked="f" coordsize="21600,21600">
            <v:path/>
            <v:fill on="f" focussize="0,0"/>
            <v:stroke on="f" joinstyle="miter"/>
            <v:imagedata r:id="rId110" o:title=""/>
            <o:lock v:ext="edit" aspectratio="t"/>
            <w10:wrap type="none"/>
            <w10:anchorlock/>
          </v:shape>
          <o:OLEObject Type="Embed" ProgID="Equation.DSMT4" ShapeID="_x0000_i1069" DrawAspect="Content" ObjectID="_1468075769" r:id="rId109">
            <o:LockedField>false</o:LockedField>
          </o:OLEObject>
        </w:object>
      </w:r>
      <w:r>
        <w:rPr>
          <w:rFonts w:hint="eastAsia" w:ascii="Times New Roman" w:hAnsi="Times New Roman" w:eastAsia="宋体" w:cs="Times New Roman"/>
          <w:bCs/>
          <w:sz w:val="24"/>
          <w:szCs w:val="24"/>
        </w:rPr>
        <w:t>和</w:t>
      </w:r>
      <w:r>
        <w:rPr>
          <w:rFonts w:ascii="Times New Roman" w:hAnsi="Times New Roman" w:eastAsia="宋体" w:cs="Times New Roman"/>
          <w:bCs/>
          <w:position w:val="-6"/>
          <w:sz w:val="24"/>
          <w:szCs w:val="24"/>
        </w:rPr>
        <w:object>
          <v:shape id="_x0000_i1070" o:spt="75" type="#_x0000_t75" style="height:10.95pt;width:8.65pt;" o:ole="t" filled="f" o:preferrelative="t" stroked="f" coordsize="21600,21600">
            <v:path/>
            <v:fill on="f" focussize="0,0"/>
            <v:stroke on="f" joinstyle="miter"/>
            <v:imagedata r:id="rId112" o:title=""/>
            <o:lock v:ext="edit" aspectratio="t"/>
            <w10:wrap type="none"/>
            <w10:anchorlock/>
          </v:shape>
          <o:OLEObject Type="Embed" ProgID="Equation.DSMT4" ShapeID="_x0000_i1070" DrawAspect="Content" ObjectID="_1468075770" r:id="rId111">
            <o:LockedField>false</o:LockedField>
          </o:OLEObject>
        </w:object>
      </w:r>
      <w:r>
        <w:rPr>
          <w:rFonts w:hint="eastAsia" w:ascii="Times New Roman" w:hAnsi="Times New Roman" w:eastAsia="宋体" w:cs="Times New Roman"/>
          <w:bCs/>
          <w:sz w:val="24"/>
          <w:szCs w:val="24"/>
        </w:rPr>
        <w:t>的取值范围由核尺寸决定。而扩张卷积通过引入步长</w:t>
      </w:r>
      <w:r>
        <w:rPr>
          <w:rFonts w:ascii="Times New Roman" w:hAnsi="Times New Roman" w:eastAsia="宋体" w:cs="Times New Roman"/>
          <w:bCs/>
          <w:position w:val="-6"/>
          <w:sz w:val="24"/>
          <w:szCs w:val="24"/>
        </w:rPr>
        <w:object>
          <v:shape id="_x0000_i1071" o:spt="75" type="#_x0000_t75" style="height:13.65pt;width:10.95pt;" o:ole="t" filled="f" o:preferrelative="t" stroked="f" coordsize="21600,21600">
            <v:path/>
            <v:fill on="f" focussize="0,0"/>
            <v:stroke on="f" joinstyle="miter"/>
            <v:imagedata r:id="rId114" o:title=""/>
            <o:lock v:ext="edit" aspectratio="t"/>
            <w10:wrap type="none"/>
            <w10:anchorlock/>
          </v:shape>
          <o:OLEObject Type="Embed" ProgID="Equation.DSMT4" ShapeID="_x0000_i1071" DrawAspect="Content" ObjectID="_1468075771" r:id="rId113">
            <o:LockedField>false</o:LockedField>
          </o:OLEObject>
        </w:object>
      </w:r>
      <w:r>
        <w:rPr>
          <w:rFonts w:hint="eastAsia" w:ascii="Times New Roman" w:hAnsi="Times New Roman" w:eastAsia="宋体" w:cs="Times New Roman"/>
          <w:bCs/>
          <w:sz w:val="24"/>
          <w:szCs w:val="24"/>
        </w:rPr>
        <w:t>，将采样位置调整为：</w:t>
      </w:r>
    </w:p>
    <w:p w14:paraId="76CC6DB4">
      <w:pPr>
        <w:pStyle w:val="73"/>
        <w:spacing w:line="240" w:lineRule="auto"/>
      </w:pPr>
      <w:bookmarkStart w:id="93" w:name="_Hlk194131839"/>
      <w:r>
        <w:tab/>
      </w:r>
      <w:r>
        <w:rPr>
          <w:position w:val="-32"/>
        </w:rPr>
        <w:object>
          <v:shape id="_x0000_i1072" o:spt="75" type="#_x0000_t75" style="height:29pt;width:204pt;" o:ole="t" filled="f" o:preferrelative="t" stroked="f" coordsize="21600,21600">
            <v:path/>
            <v:fill on="f" focussize="0,0"/>
            <v:stroke on="f" joinstyle="miter"/>
            <v:imagedata r:id="rId116" o:title=""/>
            <o:lock v:ext="edit" aspectratio="t"/>
            <w10:wrap type="none"/>
            <w10:anchorlock/>
          </v:shape>
          <o:OLEObject Type="Embed" ProgID="Equation.DSMT4" ShapeID="_x0000_i1072" DrawAspect="Content" ObjectID="_1468075772" r:id="rId115">
            <o:LockedField>false</o:LockedField>
          </o:OLEObject>
        </w:object>
      </w:r>
      <w:r>
        <w:t xml:space="preserve"> </w:t>
      </w:r>
      <w:r>
        <w:tab/>
      </w:r>
      <w:r>
        <w:rPr>
          <w:rFonts w:hint="eastAsia"/>
        </w:rPr>
        <w:t>(</w:t>
      </w:r>
      <w:r>
        <w:t>2.</w:t>
      </w:r>
      <w:r>
        <w:rPr>
          <w:rFonts w:hint="eastAsia"/>
        </w:rPr>
        <w:t>2</w:t>
      </w:r>
      <w:r>
        <w:t>)</w:t>
      </w:r>
    </w:p>
    <w:bookmarkEnd w:id="93"/>
    <w:p w14:paraId="1B998FAC">
      <w:pPr>
        <w:pStyle w:val="41"/>
        <w:spacing w:line="400" w:lineRule="exact"/>
        <w:ind w:firstLine="480" w:firstLineChars="200"/>
        <w:jc w:val="both"/>
        <w:rPr>
          <w:sz w:val="24"/>
          <w:szCs w:val="24"/>
        </w:rPr>
      </w:pPr>
      <w:r>
        <w:rPr>
          <w:rFonts w:hint="eastAsia"/>
          <w:sz w:val="24"/>
          <w:szCs w:val="24"/>
        </w:rPr>
        <w:t>在语义分割任务中，基于编码器-解码器架构的传统方法往往面临下采样导致的细节损失问题：编码器通过多层池化逐步压缩特征图尺寸以提取全局特征，而解码器的上采样过程难以精确恢复原始像素级别的细节信息。扩张卷积为此类架构提供了创新解决方案—它通过稀疏采样机制在保持特征图高宽不变的前提下，显著扩大卷积层的感受野。具体而言，当使用扩张率（d&gt;1）的卷积核时，网络既能像大核卷积一样覆盖更广的区域，又无需增加参数量或计算复杂度。这种特性使得编码器在提取多尺度上下文特征时，既能维持特征图的分辨率以保留细节信息，又能通过跨步采样增强对长程依赖关系的捕捉能力，从而在解码阶段实现更精确的语义重建。</w:t>
      </w:r>
    </w:p>
    <w:p w14:paraId="6D2987EF">
      <w:pPr>
        <w:pStyle w:val="3"/>
        <w:spacing w:before="156" w:after="156"/>
      </w:pPr>
      <w:bookmarkStart w:id="94" w:name="_Toc31984"/>
      <w:r>
        <w:rPr>
          <w:rStyle w:val="27"/>
          <w:bCs/>
        </w:rPr>
        <w:t>2.</w:t>
      </w:r>
      <w:r>
        <w:rPr>
          <w:rStyle w:val="27"/>
          <w:rFonts w:hint="eastAsia"/>
          <w:bCs/>
        </w:rPr>
        <w:t>3</w:t>
      </w:r>
      <w:r>
        <w:rPr>
          <w:rStyle w:val="27"/>
          <w:bCs/>
        </w:rPr>
        <w:t xml:space="preserve"> </w:t>
      </w:r>
      <w:r>
        <w:rPr>
          <w:rStyle w:val="27"/>
          <w:bCs w:val="0"/>
        </w:rPr>
        <w:t>空</w:t>
      </w:r>
      <w:r>
        <w:rPr>
          <w:rStyle w:val="27"/>
          <w:rFonts w:hint="eastAsia"/>
          <w:bCs w:val="0"/>
        </w:rPr>
        <w:t>间</w:t>
      </w:r>
      <w:r>
        <w:rPr>
          <w:rStyle w:val="27"/>
          <w:bCs w:val="0"/>
        </w:rPr>
        <w:t>域</w:t>
      </w:r>
      <w:r>
        <w:rPr>
          <w:rStyle w:val="27"/>
          <w:rFonts w:hint="eastAsia"/>
          <w:bCs w:val="0"/>
        </w:rPr>
        <w:t>与频率域</w:t>
      </w:r>
      <w:r>
        <w:rPr>
          <w:rStyle w:val="27"/>
          <w:rFonts w:hint="eastAsia"/>
          <w:bCs/>
        </w:rPr>
        <w:t>（S</w:t>
      </w:r>
      <w:r>
        <w:rPr>
          <w:rStyle w:val="27"/>
          <w:bCs/>
        </w:rPr>
        <w:t xml:space="preserve">pace </w:t>
      </w:r>
      <w:r>
        <w:rPr>
          <w:rStyle w:val="27"/>
          <w:rFonts w:hint="eastAsia"/>
          <w:bCs/>
        </w:rPr>
        <w:t>D</w:t>
      </w:r>
      <w:r>
        <w:rPr>
          <w:rStyle w:val="27"/>
          <w:bCs/>
        </w:rPr>
        <w:t>omain</w:t>
      </w:r>
      <w:r>
        <w:rPr>
          <w:rStyle w:val="27"/>
          <w:rFonts w:hint="eastAsia"/>
          <w:bCs/>
        </w:rPr>
        <w:t xml:space="preserve"> </w:t>
      </w:r>
      <w:r>
        <w:rPr>
          <w:rStyle w:val="27"/>
          <w:bCs/>
        </w:rPr>
        <w:t>and</w:t>
      </w:r>
      <w:r>
        <w:rPr>
          <w:rStyle w:val="27"/>
          <w:rFonts w:hint="eastAsia"/>
          <w:bCs/>
        </w:rPr>
        <w:t xml:space="preserve"> </w:t>
      </w:r>
      <w:r>
        <w:rPr>
          <w:rStyle w:val="27"/>
          <w:bCs/>
        </w:rPr>
        <w:t xml:space="preserve">Frequency </w:t>
      </w:r>
      <w:r>
        <w:rPr>
          <w:rStyle w:val="27"/>
          <w:rFonts w:hint="eastAsia"/>
          <w:bCs/>
        </w:rPr>
        <w:t>D</w:t>
      </w:r>
      <w:r>
        <w:rPr>
          <w:rStyle w:val="27"/>
          <w:bCs/>
        </w:rPr>
        <w:t>omain</w:t>
      </w:r>
      <w:r>
        <w:rPr>
          <w:rStyle w:val="27"/>
          <w:rFonts w:hint="eastAsia"/>
          <w:bCs/>
        </w:rPr>
        <w:t>）</w:t>
      </w:r>
      <w:r>
        <w:fldChar w:fldCharType="begin"/>
      </w:r>
      <w:r>
        <w:instrText xml:space="preserve"> </w:instrText>
      </w:r>
      <w:r>
        <w:rPr>
          <w:rFonts w:hint="eastAsia"/>
        </w:rPr>
        <w:instrText xml:space="preserve">TC  "2.</w:instrText>
      </w:r>
      <w:r>
        <w:instrText xml:space="preserve">2</w:instrText>
      </w:r>
      <w:r>
        <w:rPr>
          <w:rFonts w:hint="eastAsia"/>
        </w:rPr>
        <w:instrText xml:space="preserve">  </w:instrText>
      </w:r>
      <w:r>
        <w:instrText xml:space="preserve">Dilation Convolution</w:instrText>
      </w:r>
      <w:r>
        <w:rPr>
          <w:rFonts w:hint="eastAsia"/>
        </w:rPr>
        <w:instrText xml:space="preserve"> " \l 2</w:instrText>
      </w:r>
      <w:r>
        <w:instrText xml:space="preserve"> </w:instrText>
      </w:r>
      <w:r>
        <w:fldChar w:fldCharType="end"/>
      </w:r>
      <w:bookmarkEnd w:id="94"/>
    </w:p>
    <w:p w14:paraId="6D50BC7B">
      <w:pPr>
        <w:pStyle w:val="4"/>
        <w:spacing w:before="156" w:after="156"/>
        <w:rPr>
          <w:rFonts w:hint="eastAsia" w:hAnsi="黑体" w:cstheme="majorBidi"/>
          <w:sz w:val="30"/>
          <w:szCs w:val="32"/>
        </w:rPr>
      </w:pPr>
      <w:r>
        <w:rPr>
          <w:rFonts w:ascii="Times New Roman" w:cs="Times New Roman"/>
        </w:rPr>
        <w:t>2.3.1</w:t>
      </w:r>
      <w:r>
        <w:rPr>
          <w:rFonts w:hint="eastAsia" w:ascii="Times New Roman" w:cs="Times New Roman"/>
        </w:rPr>
        <w:t xml:space="preserve"> </w:t>
      </w:r>
      <w:r>
        <w:rPr>
          <w:rFonts w:hint="eastAsia"/>
          <w:color w:val="000000" w:themeColor="text1"/>
          <w14:textFill>
            <w14:solidFill>
              <w14:schemeClr w14:val="tx1"/>
            </w14:solidFill>
          </w14:textFill>
        </w:rPr>
        <w:t>空间域与频率域的基本概念</w:t>
      </w:r>
    </w:p>
    <w:p w14:paraId="4D5BA0CF">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在语义分割任务中</w:t>
      </w:r>
      <w:r>
        <w:rPr>
          <w:rFonts w:hint="eastAsia" w:ascii="Times New Roman" w:hAnsi="Times New Roman" w:eastAsia="宋体" w:cs="Times New Roman"/>
          <w:sz w:val="24"/>
          <w:szCs w:val="24"/>
        </w:rPr>
        <w:t>，空间域与频率域是两</w:t>
      </w:r>
      <w:r>
        <w:rPr>
          <w:rFonts w:ascii="Times New Roman" w:hAnsi="Times New Roman" w:eastAsia="宋体" w:cs="Times New Roman"/>
          <w:sz w:val="24"/>
          <w:szCs w:val="24"/>
        </w:rPr>
        <w:t>种不同的图像表示方式。</w:t>
      </w:r>
      <w:r>
        <w:rPr>
          <w:rFonts w:hint="eastAsia" w:ascii="Times New Roman" w:hAnsi="Times New Roman" w:eastAsia="宋体" w:cs="Times New Roman"/>
          <w:sz w:val="24"/>
          <w:szCs w:val="24"/>
        </w:rPr>
        <w:t>空间域（Spatial Domain）也叫空域，即所说的像素域。空间域</w:t>
      </w:r>
      <w:r>
        <w:rPr>
          <w:rFonts w:ascii="Times New Roman" w:hAnsi="Times New Roman" w:eastAsia="宋体" w:cs="Times New Roman"/>
          <w:sz w:val="24"/>
          <w:szCs w:val="24"/>
        </w:rPr>
        <w:t>直接对应图像的像素空间</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w:t>
      </w:r>
      <w:r>
        <w:rPr>
          <w:rFonts w:hint="eastAsia" w:ascii="Times New Roman" w:hAnsi="Times New Roman" w:eastAsia="宋体" w:cs="Times New Roman"/>
          <w:sz w:val="24"/>
          <w:szCs w:val="24"/>
        </w:rPr>
        <w:t>空间域</w:t>
      </w:r>
      <w:r>
        <w:rPr>
          <w:rFonts w:ascii="Times New Roman" w:hAnsi="Times New Roman" w:eastAsia="宋体" w:cs="Times New Roman"/>
          <w:sz w:val="24"/>
          <w:szCs w:val="24"/>
        </w:rPr>
        <w:t>中，图像的每一个像素都有其特定的位置和像素值。在语义分割里，对空间域的处理主要基于像素间的邻域关系，比如通过卷积操作，一个卷积核在图像上滑动，对每个像素及其邻域像素进行加权求和，从而提取图像中不同尺度的空间特征，像边缘、纹理等。通过不断堆叠卷积层，网络可以学习到更复杂的空间信息，以此来判断每个像素所属的类别。</w:t>
      </w:r>
    </w:p>
    <w:p w14:paraId="4F351537">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频率域（Frequency Domain）</w:t>
      </w:r>
      <w:r>
        <w:rPr>
          <w:rFonts w:ascii="Times New Roman" w:hAnsi="Times New Roman" w:eastAsia="宋体" w:cs="Times New Roman"/>
          <w:sz w:val="24"/>
          <w:szCs w:val="24"/>
        </w:rPr>
        <w:t>是通过</w:t>
      </w:r>
      <w:r>
        <w:rPr>
          <w:rFonts w:hint="eastAsia" w:ascii="Times New Roman" w:hAnsi="Times New Roman" w:eastAsia="宋体" w:cs="Times New Roman"/>
          <w:sz w:val="24"/>
          <w:szCs w:val="24"/>
        </w:rPr>
        <w:t>离散</w:t>
      </w:r>
      <w:r>
        <w:rPr>
          <w:rFonts w:ascii="Times New Roman" w:hAnsi="Times New Roman" w:eastAsia="宋体" w:cs="Times New Roman"/>
          <w:sz w:val="24"/>
          <w:szCs w:val="24"/>
        </w:rPr>
        <w:t>傅里叶变换</w:t>
      </w:r>
      <w:r>
        <w:rPr>
          <w:rFonts w:hint="eastAsia" w:ascii="Times New Roman" w:hAnsi="Times New Roman" w:eastAsia="宋体" w:cs="Times New Roman"/>
          <w:sz w:val="24"/>
          <w:szCs w:val="24"/>
        </w:rPr>
        <w:t>（</w:t>
      </w:r>
      <w:r>
        <w:rPr>
          <w:rFonts w:ascii="Times New Roman" w:hAnsi="Times New Roman" w:eastAsia="宋体" w:cs="Times New Roman"/>
          <w:sz w:val="24"/>
          <w:szCs w:val="24"/>
        </w:rPr>
        <w:t>Discrete Fourier Transform</w:t>
      </w:r>
      <w:r>
        <w:rPr>
          <w:rFonts w:hint="eastAsia" w:ascii="Times New Roman" w:hAnsi="Times New Roman" w:eastAsia="宋体" w:cs="Times New Roman"/>
          <w:sz w:val="24"/>
          <w:szCs w:val="24"/>
        </w:rPr>
        <w:t>，</w:t>
      </w:r>
      <w:r>
        <w:rPr>
          <w:rFonts w:ascii="Times New Roman" w:hAnsi="Times New Roman" w:eastAsia="宋体" w:cs="Times New Roman"/>
          <w:sz w:val="24"/>
          <w:szCs w:val="24"/>
        </w:rPr>
        <w:t>DFT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将图像从空间域转换到频率域，图像被表示为不同频率成分的组合。在</w:t>
      </w:r>
      <w:r>
        <w:rPr>
          <w:rFonts w:hint="eastAsia" w:ascii="Times New Roman" w:hAnsi="Times New Roman" w:eastAsia="宋体" w:cs="Times New Roman"/>
          <w:sz w:val="24"/>
          <w:szCs w:val="24"/>
        </w:rPr>
        <w:t>频率域</w:t>
      </w:r>
      <w:r>
        <w:rPr>
          <w:rFonts w:ascii="Times New Roman" w:hAnsi="Times New Roman" w:eastAsia="宋体" w:cs="Times New Roman"/>
          <w:sz w:val="24"/>
          <w:szCs w:val="24"/>
        </w:rPr>
        <w:t>中，图像不再由像素值表示，而是由不同频率的正弦和余弦波的组合来表示。低频部分对应图像中的平滑、大面积的区域，包含了图像的主要结构信息；高频部分对应图像中的细节、边缘和变化剧烈的部分。例如，一幅简单的图像，其低频成分较多，而包含丰富细节的图像，高频成分就会更丰富。在语义分割任务中，利用频域分析可以去除图像中的噪声，或者通过特定的频率变换来增强某些特征，从而帮助模型更好地学习图像中不同物体的边界和特征，提升语义分割的精度 。</w:t>
      </w:r>
    </w:p>
    <w:p w14:paraId="427BCE06">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空间域和</w:t>
      </w:r>
      <w:r>
        <w:rPr>
          <w:rFonts w:hint="eastAsia" w:ascii="Times New Roman" w:hAnsi="Times New Roman" w:eastAsia="宋体" w:cs="Times New Roman"/>
          <w:sz w:val="24"/>
          <w:szCs w:val="24"/>
        </w:rPr>
        <w:t>频率域</w:t>
      </w:r>
      <w:r>
        <w:rPr>
          <w:rFonts w:ascii="Times New Roman" w:hAnsi="Times New Roman" w:eastAsia="宋体" w:cs="Times New Roman"/>
          <w:sz w:val="24"/>
          <w:szCs w:val="24"/>
        </w:rPr>
        <w:t>之间可以通过傅里叶变换和逆变换相互转换，两者具有互补性。空间域适合局部特征提取，而</w:t>
      </w:r>
      <w:r>
        <w:rPr>
          <w:rFonts w:hint="eastAsia" w:ascii="Times New Roman" w:hAnsi="Times New Roman" w:eastAsia="宋体" w:cs="Times New Roman"/>
          <w:sz w:val="24"/>
          <w:szCs w:val="24"/>
        </w:rPr>
        <w:t>频率域</w:t>
      </w:r>
      <w:r>
        <w:rPr>
          <w:rFonts w:ascii="Times New Roman" w:hAnsi="Times New Roman" w:eastAsia="宋体" w:cs="Times New Roman"/>
          <w:sz w:val="24"/>
          <w:szCs w:val="24"/>
        </w:rPr>
        <w:t>适合全局特征分析。在语义分割中，空间域是主流方法的基础，而频域分析可以作为补充手段，尤其在处理复杂纹理时效果显著。结合空间域和</w:t>
      </w:r>
      <w:r>
        <w:rPr>
          <w:rFonts w:hint="eastAsia" w:ascii="Times New Roman" w:hAnsi="Times New Roman" w:eastAsia="宋体" w:cs="Times New Roman"/>
          <w:sz w:val="24"/>
          <w:szCs w:val="24"/>
        </w:rPr>
        <w:t>频率域</w:t>
      </w:r>
      <w:r>
        <w:rPr>
          <w:rFonts w:ascii="Times New Roman" w:hAnsi="Times New Roman" w:eastAsia="宋体" w:cs="Times New Roman"/>
          <w:sz w:val="24"/>
          <w:szCs w:val="24"/>
        </w:rPr>
        <w:t>的优势，可以提升语义分割模型的性能，使其更好地理解和分割图像内容。</w:t>
      </w:r>
    </w:p>
    <w:p w14:paraId="229B9D5D">
      <w:pPr>
        <w:pStyle w:val="4"/>
        <w:spacing w:before="156" w:after="156"/>
        <w:rPr>
          <w:rFonts w:ascii="Times New Roman" w:eastAsia="宋体" w:cs="Times New Roman"/>
          <w:sz w:val="24"/>
          <w:szCs w:val="24"/>
        </w:rPr>
      </w:pPr>
      <w:r>
        <w:rPr>
          <w:rFonts w:hint="eastAsia" w:ascii="Times New Roman" w:cs="Times New Roman"/>
        </w:rPr>
        <w:t xml:space="preserve">2.3.2 </w:t>
      </w:r>
      <w:r>
        <w:rPr>
          <w:rFonts w:hint="eastAsia"/>
          <w:color w:val="000000" w:themeColor="text1"/>
          <w14:textFill>
            <w14:solidFill>
              <w14:schemeClr w14:val="tx1"/>
            </w14:solidFill>
          </w14:textFill>
        </w:rPr>
        <w:t>离散傅里叶变换</w:t>
      </w:r>
      <w:bookmarkStart w:id="95" w:name="OLE_LINK14"/>
    </w:p>
    <w:p w14:paraId="46F0C2D0">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离散傅里叶变换（Discrete Fourier Transform</w:t>
      </w:r>
      <w:r>
        <w:rPr>
          <w:rFonts w:hint="eastAsia" w:ascii="Times New Roman" w:hAnsi="Times New Roman" w:eastAsia="宋体" w:cs="Times New Roman"/>
          <w:sz w:val="24"/>
          <w:szCs w:val="24"/>
        </w:rPr>
        <w:t>，</w:t>
      </w:r>
      <w:r>
        <w:rPr>
          <w:rFonts w:ascii="Times New Roman" w:hAnsi="Times New Roman" w:eastAsia="宋体" w:cs="Times New Roman"/>
          <w:sz w:val="24"/>
          <w:szCs w:val="24"/>
        </w:rPr>
        <w:t>DFT）是一种将离散信号（或离散数据序列）从空域（Spatial Domain）转换到频域（Frequency Domain）的核心数学工具。它在信号处理、图像分析、通信系统等领域广泛应用。</w:t>
      </w:r>
      <w:bookmarkEnd w:id="95"/>
      <w:r>
        <w:rPr>
          <w:rFonts w:hint="eastAsia" w:ascii="Times New Roman" w:hAnsi="Times New Roman" w:eastAsia="宋体" w:cs="Times New Roman"/>
          <w:sz w:val="24"/>
          <w:szCs w:val="24"/>
        </w:rPr>
        <w:t>它可以表示为</w:t>
      </w:r>
      <w:r>
        <w:rPr>
          <w:rFonts w:ascii="Times New Roman" w:hAnsi="Times New Roman" w:eastAsia="宋体" w:cs="Times New Roman"/>
          <w:sz w:val="24"/>
          <w:szCs w:val="24"/>
        </w:rPr>
        <w:t>：</w:t>
      </w:r>
    </w:p>
    <w:p w14:paraId="1D6E9116">
      <w:pPr>
        <w:pStyle w:val="73"/>
        <w:spacing w:line="240" w:lineRule="auto"/>
        <w:ind w:right="240"/>
        <w:jc w:val="right"/>
        <w:rPr>
          <w:szCs w:val="24"/>
        </w:rPr>
      </w:pPr>
      <w:bookmarkStart w:id="96" w:name="OLE_LINK136"/>
      <w:bookmarkStart w:id="97" w:name="_Hlk192406510"/>
      <w:bookmarkStart w:id="98" w:name="OLE_LINK120"/>
      <w:r>
        <w:rPr>
          <w:position w:val="-28"/>
        </w:rPr>
        <w:object>
          <v:shape id="_x0000_i1073" o:spt="75" type="#_x0000_t75" style="height:33.7pt;width:200.05pt;" o:ole="t" filled="f" o:preferrelative="t" stroked="f" coordsize="21600,21600">
            <v:path/>
            <v:fill on="f" focussize="0,0"/>
            <v:stroke on="f" joinstyle="miter"/>
            <v:imagedata r:id="rId118" o:title=""/>
            <o:lock v:ext="edit" aspectratio="t"/>
            <w10:wrap type="none"/>
            <w10:anchorlock/>
          </v:shape>
          <o:OLEObject Type="Embed" ProgID="Equation.DSMT4" ShapeID="_x0000_i1073" DrawAspect="Content" ObjectID="_1468075773" r:id="rId117">
            <o:LockedField>false</o:LockedField>
          </o:OLEObject>
        </w:object>
      </w:r>
      <w:bookmarkEnd w:id="96"/>
      <w:r>
        <w:t xml:space="preserve">            </w:t>
      </w:r>
      <w:r>
        <w:rPr>
          <w:szCs w:val="24"/>
        </w:rPr>
        <w:t>(</w:t>
      </w:r>
      <w:r>
        <w:rPr>
          <w:rFonts w:hint="eastAsia"/>
          <w:szCs w:val="24"/>
        </w:rPr>
        <w:t>2</w:t>
      </w:r>
      <w:r>
        <w:rPr>
          <w:szCs w:val="24"/>
        </w:rPr>
        <w:t>.</w:t>
      </w:r>
      <w:r>
        <w:rPr>
          <w:rFonts w:hint="eastAsia"/>
          <w:szCs w:val="24"/>
        </w:rPr>
        <w:t>3</w:t>
      </w:r>
      <w:r>
        <w:rPr>
          <w:szCs w:val="24"/>
        </w:rPr>
        <w:t>)</w:t>
      </w:r>
      <w:bookmarkEnd w:id="97"/>
    </w:p>
    <w:bookmarkEnd w:id="98"/>
    <w:p w14:paraId="35C0C592">
      <w:pPr>
        <w:spacing w:line="400" w:lineRule="exact"/>
        <w:rPr>
          <w:rFonts w:hint="eastAsia"/>
          <w:sz w:val="24"/>
          <w:szCs w:val="24"/>
        </w:rPr>
      </w:pPr>
      <w:r>
        <w:rPr>
          <w:rFonts w:hint="eastAsia" w:ascii="Times New Roman" w:hAnsi="Times New Roman" w:eastAsia="宋体" w:cs="Times New Roman"/>
          <w:sz w:val="24"/>
          <w:szCs w:val="24"/>
        </w:rPr>
        <w:t>其中</w:t>
      </w:r>
      <w:r>
        <w:rPr>
          <w:rFonts w:ascii="Times New Roman" w:hAnsi="Times New Roman" w:eastAsia="宋体" w:cs="Times New Roman"/>
          <w:position w:val="-12"/>
          <w:sz w:val="24"/>
          <w:szCs w:val="24"/>
        </w:rPr>
        <w:object>
          <v:shape id="_x0000_i1074" o:spt="75" type="#_x0000_t75" style="height:19.6pt;width:56.95pt;" o:ole="t" filled="f" o:preferrelative="t" stroked="f" coordsize="21600,21600">
            <v:path/>
            <v:fill on="f" focussize="0,0"/>
            <v:stroke on="f" joinstyle="miter"/>
            <v:imagedata r:id="rId120" o:title=""/>
            <o:lock v:ext="edit" aspectratio="t"/>
            <w10:wrap type="none"/>
            <w10:anchorlock/>
          </v:shape>
          <o:OLEObject Type="Embed" ProgID="Equation.DSMT4" ShapeID="_x0000_i1074" DrawAspect="Content" ObjectID="_1468075774" r:id="rId119">
            <o:LockedField>false</o:LockedField>
          </o:OLEObject>
        </w:object>
      </w:r>
      <w:r>
        <w:rPr>
          <w:rFonts w:hint="eastAsia" w:ascii="Times New Roman" w:hAnsi="Times New Roman" w:eastAsia="宋体" w:cs="Times New Roman"/>
          <w:sz w:val="24"/>
          <w:szCs w:val="24"/>
        </w:rPr>
        <w:t>表示</w:t>
      </w:r>
      <w:bookmarkStart w:id="99" w:name="OLE_LINK137"/>
      <w:r>
        <w:rPr>
          <w:rFonts w:ascii="Times New Roman" w:hAnsi="Times New Roman" w:eastAsia="宋体" w:cs="Times New Roman"/>
          <w:sz w:val="24"/>
          <w:szCs w:val="24"/>
        </w:rPr>
        <w:t>离散傅里叶变换</w:t>
      </w:r>
      <w:bookmarkEnd w:id="99"/>
      <w:r>
        <w:rPr>
          <w:rFonts w:hint="eastAsia" w:ascii="Times New Roman" w:hAnsi="Times New Roman" w:eastAsia="宋体" w:cs="Times New Roman"/>
          <w:sz w:val="24"/>
          <w:szCs w:val="24"/>
        </w:rPr>
        <w:t>输出的复数数组。</w:t>
      </w:r>
      <w:r>
        <w:rPr>
          <w:rFonts w:ascii="Times New Roman" w:hAnsi="Times New Roman" w:eastAsia="宋体" w:cs="Times New Roman"/>
          <w:position w:val="-4"/>
          <w:sz w:val="24"/>
          <w:szCs w:val="24"/>
        </w:rPr>
        <w:object>
          <v:shape id="_x0000_i1075" o:spt="75" type="#_x0000_t75" style="height:12.75pt;width:13.65pt;" o:ole="t" filled="f" o:preferrelative="t" stroked="f" coordsize="21600,21600">
            <v:path/>
            <v:fill on="f" focussize="0,0"/>
            <v:stroke on="f" joinstyle="miter"/>
            <v:imagedata r:id="rId122" o:title=""/>
            <o:lock v:ext="edit" aspectratio="t"/>
            <w10:wrap type="none"/>
            <w10:anchorlock/>
          </v:shape>
          <o:OLEObject Type="Embed" ProgID="Equation.DSMT4" ShapeID="_x0000_i1075" DrawAspect="Content" ObjectID="_1468075775" r:id="rId121">
            <o:LockedField>false</o:LockedField>
          </o:OLEObject>
        </w:object>
      </w:r>
      <w:r>
        <w:rPr>
          <w:rFonts w:hint="eastAsia" w:ascii="Times New Roman" w:hAnsi="Times New Roman" w:eastAsia="宋体" w:cs="Times New Roman"/>
          <w:sz w:val="24"/>
          <w:szCs w:val="24"/>
        </w:rPr>
        <w:t>和</w:t>
      </w:r>
      <w:r>
        <w:rPr>
          <w:rFonts w:ascii="Times New Roman" w:hAnsi="Times New Roman" w:eastAsia="宋体" w:cs="Times New Roman"/>
          <w:position w:val="-6"/>
          <w:sz w:val="24"/>
          <w:szCs w:val="24"/>
        </w:rPr>
        <w:object>
          <v:shape id="_x0000_i1076" o:spt="75" type="#_x0000_t75" style="height:13.65pt;width:13.65pt;" o:ole="t" filled="f" o:preferrelative="t" stroked="f" coordsize="21600,21600">
            <v:path/>
            <v:fill on="f" focussize="0,0"/>
            <v:stroke on="f" joinstyle="miter"/>
            <v:imagedata r:id="rId124" o:title=""/>
            <o:lock v:ext="edit" aspectratio="t"/>
            <w10:wrap type="none"/>
            <w10:anchorlock/>
          </v:shape>
          <o:OLEObject Type="Embed" ProgID="Equation.DSMT4" ShapeID="_x0000_i1076" DrawAspect="Content" ObjectID="_1468075776" r:id="rId123">
            <o:LockedField>false</o:LockedField>
          </o:OLEObject>
        </w:object>
      </w:r>
      <w:r>
        <w:rPr>
          <w:rFonts w:hint="eastAsia" w:ascii="Times New Roman" w:hAnsi="Times New Roman" w:eastAsia="宋体" w:cs="Times New Roman"/>
          <w:sz w:val="24"/>
          <w:szCs w:val="24"/>
        </w:rPr>
        <w:t>表示其高度和宽度。</w:t>
      </w:r>
      <w:r>
        <w:rPr>
          <w:rFonts w:ascii="Times New Roman" w:hAnsi="Times New Roman" w:eastAsia="宋体" w:cs="Times New Roman"/>
          <w:position w:val="-10"/>
          <w:sz w:val="24"/>
          <w:szCs w:val="24"/>
        </w:rPr>
        <w:object>
          <v:shape id="_x0000_i1077" o:spt="75" type="#_x0000_t75" style="height:15.95pt;width:22.35pt;" o:ole="t" filled="f" o:preferrelative="t" stroked="f" coordsize="21600,21600">
            <v:path/>
            <v:fill on="f" focussize="0,0"/>
            <v:stroke on="f" joinstyle="miter"/>
            <v:imagedata r:id="rId126" o:title=""/>
            <o:lock v:ext="edit" aspectratio="t"/>
            <w10:wrap type="none"/>
            <w10:anchorlock/>
          </v:shape>
          <o:OLEObject Type="Embed" ProgID="Equation.DSMT4" ShapeID="_x0000_i1077" DrawAspect="Content" ObjectID="_1468075777" r:id="rId125">
            <o:LockedField>false</o:LockedField>
          </o:OLEObject>
        </w:object>
      </w:r>
      <w:r>
        <w:rPr>
          <w:rFonts w:hint="eastAsia" w:ascii="Times New Roman" w:hAnsi="Times New Roman" w:eastAsia="宋体" w:cs="Times New Roman"/>
          <w:sz w:val="24"/>
          <w:szCs w:val="24"/>
        </w:rPr>
        <w:t>表示特征映射</w:t>
      </w:r>
      <w:r>
        <w:rPr>
          <w:rFonts w:ascii="Times New Roman" w:hAnsi="Times New Roman" w:eastAsia="宋体" w:cs="Times New Roman"/>
          <w:position w:val="-4"/>
          <w:sz w:val="24"/>
          <w:szCs w:val="24"/>
        </w:rPr>
        <w:object>
          <v:shape id="_x0000_i1078" o:spt="75" type="#_x0000_t75" style="height:12.75pt;width:13.65pt;" o:ole="t" filled="f" o:preferrelative="t" stroked="f" coordsize="21600,21600">
            <v:path/>
            <v:fill on="f" focussize="0,0"/>
            <v:stroke on="f" joinstyle="miter"/>
            <v:imagedata r:id="rId128" o:title=""/>
            <o:lock v:ext="edit" aspectratio="t"/>
            <w10:wrap type="none"/>
            <w10:anchorlock/>
          </v:shape>
          <o:OLEObject Type="Embed" ProgID="Equation.DSMT4" ShapeID="_x0000_i1078" DrawAspect="Content" ObjectID="_1468075778" r:id="rId127">
            <o:LockedField>false</o:LockedField>
          </o:OLEObject>
        </w:object>
      </w:r>
      <w:r>
        <w:rPr>
          <w:rFonts w:hint="eastAsia" w:ascii="Times New Roman" w:hAnsi="Times New Roman" w:eastAsia="宋体" w:cs="Times New Roman"/>
          <w:sz w:val="24"/>
          <w:szCs w:val="24"/>
        </w:rPr>
        <w:t>的坐标。高度和宽度维度的归一化频率由</w:t>
      </w:r>
      <w:bookmarkStart w:id="100" w:name="OLE_LINK33"/>
      <w:r>
        <w:rPr>
          <w:rFonts w:ascii="Times New Roman" w:hAnsi="Times New Roman" w:eastAsia="宋体" w:cs="Times New Roman"/>
          <w:position w:val="-14"/>
          <w:sz w:val="24"/>
          <w:szCs w:val="24"/>
        </w:rPr>
        <w:object>
          <v:shape id="_x0000_i1079" o:spt="75" type="#_x0000_t75" style="height:20.05pt;width:13.65pt;" o:ole="t" filled="f" o:preferrelative="t" stroked="f" coordsize="21600,21600">
            <v:path/>
            <v:fill on="f" focussize="0,0"/>
            <v:stroke on="f" joinstyle="miter"/>
            <v:imagedata r:id="rId130" o:title=""/>
            <o:lock v:ext="edit" aspectratio="t"/>
            <w10:wrap type="none"/>
            <w10:anchorlock/>
          </v:shape>
          <o:OLEObject Type="Embed" ProgID="Equation.DSMT4" ShapeID="_x0000_i1079" DrawAspect="Content" ObjectID="_1468075779" r:id="rId129">
            <o:LockedField>false</o:LockedField>
          </o:OLEObject>
        </w:object>
      </w:r>
      <w:bookmarkEnd w:id="100"/>
      <w:r>
        <w:rPr>
          <w:rFonts w:hint="eastAsia" w:ascii="Times New Roman" w:hAnsi="Times New Roman" w:eastAsia="宋体" w:cs="Times New Roman"/>
          <w:sz w:val="24"/>
          <w:szCs w:val="24"/>
        </w:rPr>
        <w:t>和</w:t>
      </w:r>
      <w:r>
        <w:rPr>
          <w:rFonts w:ascii="Times New Roman" w:hAnsi="Times New Roman" w:eastAsia="宋体" w:cs="Times New Roman"/>
          <w:position w:val="-14"/>
          <w:sz w:val="24"/>
          <w:szCs w:val="24"/>
        </w:rPr>
        <w:object>
          <v:shape id="_x0000_i1080" o:spt="75" type="#_x0000_t75" style="height:20.05pt;width:12.75pt;" o:ole="t" filled="f" o:preferrelative="t" stroked="f" coordsize="21600,21600">
            <v:path/>
            <v:fill on="f" focussize="0,0"/>
            <v:stroke on="f" joinstyle="miter"/>
            <v:imagedata r:id="rId132" o:title=""/>
            <o:lock v:ext="edit" aspectratio="t"/>
            <w10:wrap type="none"/>
            <w10:anchorlock/>
          </v:shape>
          <o:OLEObject Type="Embed" ProgID="Equation.DSMT4" ShapeID="_x0000_i1080" DrawAspect="Content" ObjectID="_1468075780" r:id="rId131">
            <o:LockedField>false</o:LockedField>
          </o:OLEObject>
        </w:object>
      </w:r>
      <w:r>
        <w:rPr>
          <w:rFonts w:hint="eastAsia" w:ascii="Times New Roman" w:hAnsi="Times New Roman" w:eastAsia="宋体" w:cs="Times New Roman"/>
          <w:sz w:val="24"/>
          <w:szCs w:val="24"/>
        </w:rPr>
        <w:t>给出。</w:t>
      </w:r>
    </w:p>
    <w:p w14:paraId="3F683DF1">
      <w:pPr>
        <w:pStyle w:val="3"/>
        <w:spacing w:before="156" w:after="156"/>
        <w:rPr>
          <w:rStyle w:val="27"/>
          <w:bCs w:val="0"/>
        </w:rPr>
      </w:pPr>
      <w:bookmarkStart w:id="101" w:name="_Toc13615"/>
      <w:r>
        <w:rPr>
          <w:rStyle w:val="27"/>
          <w:bCs/>
        </w:rPr>
        <w:t>2.</w:t>
      </w:r>
      <w:r>
        <w:rPr>
          <w:rStyle w:val="27"/>
          <w:rFonts w:hint="eastAsia"/>
          <w:bCs/>
        </w:rPr>
        <w:t>4</w:t>
      </w:r>
      <w:r>
        <w:rPr>
          <w:rStyle w:val="27"/>
          <w:bCs/>
        </w:rPr>
        <w:t xml:space="preserve"> </w:t>
      </w:r>
      <w:r>
        <w:rPr>
          <w:rFonts w:hint="eastAsia" w:ascii="黑体" w:hAnsi="黑体"/>
        </w:rPr>
        <w:t>边缘检测</w:t>
      </w:r>
      <w:r>
        <w:rPr>
          <w:rStyle w:val="27"/>
          <w:bCs/>
        </w:rPr>
        <w:t>（</w:t>
      </w:r>
      <w:r>
        <w:rPr>
          <w:rStyle w:val="27"/>
          <w:rFonts w:hint="eastAsia"/>
          <w:bCs/>
        </w:rPr>
        <w:t xml:space="preserve">Edge </w:t>
      </w:r>
      <w:r>
        <w:rPr>
          <w:rStyle w:val="27"/>
          <w:bCs/>
        </w:rPr>
        <w:t>Detection）</w:t>
      </w:r>
      <w:bookmarkEnd w:id="101"/>
    </w:p>
    <w:p w14:paraId="1D1D2078">
      <w:pPr>
        <w:pStyle w:val="41"/>
        <w:spacing w:line="400" w:lineRule="exact"/>
        <w:ind w:firstLine="480" w:firstLineChars="200"/>
        <w:jc w:val="both"/>
        <w:rPr>
          <w:sz w:val="24"/>
          <w:szCs w:val="24"/>
        </w:rPr>
      </w:pPr>
      <w:r>
        <w:rPr>
          <w:rFonts w:hint="eastAsia"/>
          <w:sz w:val="24"/>
          <w:szCs w:val="24"/>
        </w:rPr>
        <w:t>图像边缘作为图像处理领域的核心任务之一，聚焦于识别像素灰度值发生显著局部梯度突变的区域</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_Ref192792891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[53]</w:t>
      </w:r>
      <w:r>
        <w:rPr>
          <w:sz w:val="24"/>
          <w:szCs w:val="24"/>
          <w:vertAlign w:val="superscript"/>
        </w:rPr>
        <w:fldChar w:fldCharType="end"/>
      </w:r>
      <w:r>
        <w:rPr>
          <w:rFonts w:hint="eastAsia"/>
          <w:sz w:val="24"/>
          <w:szCs w:val="24"/>
        </w:rPr>
        <w:t>这种特征在物体轮廓提取、三维重建及图像增强等应用中具有关键作用。高效的边缘检测算法不仅能有效抑制噪声干扰，更能精准捕捉图像的细微纹理特征，为后续视觉任务提供高质量的特征表征。传统边缘检测方法基于图像梯度分析理论，通过构建一阶微分算子（如Sobel</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_Ref192792896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[54]</w:t>
      </w:r>
      <w:r>
        <w:rPr>
          <w:sz w:val="24"/>
          <w:szCs w:val="24"/>
          <w:vertAlign w:val="superscript"/>
        </w:rPr>
        <w:fldChar w:fldCharType="end"/>
      </w:r>
      <w:r>
        <w:rPr>
          <w:rFonts w:hint="eastAsia"/>
          <w:sz w:val="24"/>
          <w:szCs w:val="24"/>
        </w:rPr>
        <w:t>、Prewitt</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_Ref192792902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[55]</w:t>
      </w:r>
      <w:r>
        <w:rPr>
          <w:sz w:val="24"/>
          <w:szCs w:val="24"/>
          <w:vertAlign w:val="superscript"/>
        </w:rPr>
        <w:fldChar w:fldCharType="end"/>
      </w:r>
      <w:r>
        <w:rPr>
          <w:rFonts w:hint="eastAsia"/>
          <w:sz w:val="24"/>
          <w:szCs w:val="24"/>
        </w:rPr>
        <w:t>和Canny算子</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_Ref192792906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[56]</w:t>
      </w:r>
      <w:r>
        <w:rPr>
          <w:sz w:val="24"/>
          <w:szCs w:val="24"/>
          <w:vertAlign w:val="superscript"/>
        </w:rPr>
        <w:fldChar w:fldCharType="end"/>
      </w:r>
      <w:r>
        <w:rPr>
          <w:rFonts w:hint="eastAsia"/>
          <w:sz w:val="24"/>
          <w:szCs w:val="24"/>
        </w:rPr>
        <w:t>）检测明暗变化方向，利用二阶微分算子（如Laplacian算子</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_Ref192792912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[57]</w:t>
      </w:r>
      <w:r>
        <w:rPr>
          <w:sz w:val="24"/>
          <w:szCs w:val="24"/>
          <w:vertAlign w:val="superscript"/>
        </w:rPr>
        <w:fldChar w:fldCharType="end"/>
      </w:r>
      <w:r>
        <w:rPr>
          <w:rFonts w:hint="eastAsia"/>
          <w:sz w:val="24"/>
          <w:szCs w:val="24"/>
        </w:rPr>
        <w:t>）强化边缘锐度，结合自适应阈值策略实现边缘像素的精确分割。这类方法虽具有计算效率高、可解释性强等特点，但其性能高度依赖于人工设计的滤波核参数和阈值选择。随着深度学习技术的发展，突破了传统技术的参数敏感性限制，在复杂背景下的边缘定位精度和鲁棒性显著提升，尤其在低光照、高模糊等恶劣条件下展现出更强的泛化能力，成为当前计算机视觉研究的热点方向。具有代表性的边缘检测深度卷积网络包括双向级联网络(Bi-Directional Cascade Network，BDCN)</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_Ref194218207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[58]</w:t>
      </w:r>
      <w:r>
        <w:rPr>
          <w:sz w:val="24"/>
          <w:szCs w:val="24"/>
          <w:vertAlign w:val="superscript"/>
        </w:rPr>
        <w:fldChar w:fldCharType="end"/>
      </w:r>
      <w:r>
        <w:rPr>
          <w:rFonts w:hint="eastAsia"/>
          <w:sz w:val="24"/>
          <w:szCs w:val="24"/>
        </w:rPr>
        <w:t>以及边缘网络EDGENet</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_Ref6679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[59]</w:t>
      </w:r>
      <w:r>
        <w:rPr>
          <w:sz w:val="24"/>
          <w:szCs w:val="24"/>
          <w:vertAlign w:val="superscript"/>
        </w:rPr>
        <w:fldChar w:fldCharType="end"/>
      </w:r>
      <w:r>
        <w:rPr>
          <w:rFonts w:hint="eastAsia"/>
          <w:sz w:val="24"/>
          <w:szCs w:val="24"/>
        </w:rPr>
        <w:t>。</w:t>
      </w:r>
    </w:p>
    <w:p w14:paraId="01734DE0">
      <w:pPr>
        <w:pStyle w:val="41"/>
        <w:spacing w:line="400" w:lineRule="exact"/>
        <w:ind w:firstLine="480" w:firstLineChars="200"/>
        <w:jc w:val="both"/>
      </w:pPr>
      <w:r>
        <w:rPr>
          <w:rFonts w:hint="eastAsia"/>
          <w:sz w:val="24"/>
          <w:szCs w:val="24"/>
        </w:rPr>
        <w:t>双向级联网络（BDCN）是由2021年提出的一种轻量级深度边缘检测网络，其创新性在于采用</w:t>
      </w:r>
      <w:r>
        <w:rPr>
          <w:sz w:val="24"/>
          <w:szCs w:val="24"/>
        </w:rPr>
        <w:t>双向级联架构实现多尺度特征融合。该网络包含两个互补路径：前向分支通过逐层卷积从低到高提取局部细节特征，后向分支则逆向传播全局语义信息以细化边缘定位，双路径通过交叉连接实现特征交互。这种设计有效融合了局部纹理与全局上下文信息，显著提升了细小边缘和复杂场景的检测鲁棒性。BDCN</w:t>
      </w:r>
      <w:r>
        <w:rPr>
          <w:rFonts w:hint="eastAsia"/>
          <w:sz w:val="24"/>
          <w:szCs w:val="24"/>
        </w:rPr>
        <w:t>网络在</w:t>
      </w:r>
      <w:r>
        <w:rPr>
          <w:sz w:val="24"/>
          <w:szCs w:val="24"/>
        </w:rPr>
        <w:t>基准数据集上性能优于传统Canny算法及主流深度网络（如CannyNet</w:t>
      </w:r>
      <w:r>
        <w:rPr>
          <w:sz w:val="24"/>
          <w:szCs w:val="24"/>
          <w:vertAlign w:val="superscript"/>
        </w:rPr>
        <w:fldChar w:fldCharType="begin"/>
      </w:r>
      <w:r>
        <w:rPr>
          <w:sz w:val="24"/>
          <w:szCs w:val="24"/>
          <w:vertAlign w:val="superscript"/>
        </w:rPr>
        <w:instrText xml:space="preserve"> REF _Ref194218238 \r \h  \* MERGEFORMAT </w:instrText>
      </w:r>
      <w:r>
        <w:rPr>
          <w:sz w:val="24"/>
          <w:szCs w:val="24"/>
          <w:vertAlign w:val="superscript"/>
        </w:rPr>
        <w:fldChar w:fldCharType="separate"/>
      </w:r>
      <w:r>
        <w:rPr>
          <w:sz w:val="24"/>
          <w:szCs w:val="24"/>
          <w:vertAlign w:val="superscript"/>
        </w:rPr>
        <w:t>[60]</w:t>
      </w:r>
      <w:r>
        <w:rPr>
          <w:sz w:val="24"/>
          <w:szCs w:val="24"/>
          <w:vertAlign w:val="superscript"/>
        </w:rPr>
        <w:fldChar w:fldCharType="end"/>
      </w:r>
      <w:r>
        <w:rPr>
          <w:sz w:val="24"/>
          <w:szCs w:val="24"/>
        </w:rPr>
        <w:t>），同时保持高效计算特性，适用于实时边缘增强与分割任务。</w:t>
      </w:r>
      <w:r>
        <w:rPr>
          <w:rFonts w:hint="eastAsia"/>
          <w:sz w:val="24"/>
          <w:szCs w:val="24"/>
        </w:rPr>
        <w:t>BDCN网络结构如图2</w:t>
      </w:r>
      <w:r>
        <w:rPr>
          <w:sz w:val="24"/>
          <w:szCs w:val="24"/>
        </w:rPr>
        <w:t>.</w:t>
      </w:r>
      <w:r>
        <w:rPr>
          <w:rFonts w:hint="eastAsia"/>
          <w:sz w:val="24"/>
          <w:szCs w:val="24"/>
        </w:rPr>
        <w:t>7所示。</w:t>
      </w:r>
    </w:p>
    <w:p w14:paraId="3F7F3948">
      <w:pPr>
        <w:pStyle w:val="41"/>
      </w:pPr>
      <w:r>
        <w:rPr>
          <w:rFonts w:hint="eastAsia"/>
          <w:sz w:val="24"/>
          <w:szCs w:val="24"/>
        </w:rPr>
        <w:drawing>
          <wp:inline distT="0" distB="0" distL="114300" distR="114300">
            <wp:extent cx="5539740" cy="2781935"/>
            <wp:effectExtent l="0" t="0" r="10160" b="12065"/>
            <wp:docPr id="26" name="图片 26" descr="BDCN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DCN结构图"/>
                    <pic:cNvPicPr>
                      <a:picLocks noChangeAspect="1"/>
                    </pic:cNvPicPr>
                  </pic:nvPicPr>
                  <pic:blipFill>
                    <a:blip r:embed="rId133"/>
                    <a:stretch>
                      <a:fillRect/>
                    </a:stretch>
                  </pic:blipFill>
                  <pic:spPr>
                    <a:xfrm>
                      <a:off x="0" y="0"/>
                      <a:ext cx="5539740" cy="2781935"/>
                    </a:xfrm>
                    <a:prstGeom prst="rect">
                      <a:avLst/>
                    </a:prstGeom>
                  </pic:spPr>
                </pic:pic>
              </a:graphicData>
            </a:graphic>
          </wp:inline>
        </w:drawing>
      </w:r>
      <w:r>
        <w:rPr>
          <w:rFonts w:hint="eastAsia"/>
        </w:rPr>
        <w:t>图2.7 BDCN网络结构示意图</w:t>
      </w:r>
    </w:p>
    <w:p w14:paraId="0EC54DC3">
      <w:pPr>
        <w:pStyle w:val="41"/>
        <w:ind w:firstLine="482"/>
      </w:pPr>
      <w:r>
        <w:rPr>
          <w:rFonts w:hint="eastAsia"/>
        </w:rPr>
        <w:t>Fig. 2.7 Schematic diagram of BDCN net</w:t>
      </w:r>
      <w:r>
        <w:t>work structure</w:t>
      </w:r>
    </w:p>
    <w:p w14:paraId="4244DF2C">
      <w:pPr>
        <w:pStyle w:val="41"/>
        <w:spacing w:after="156" w:afterLines="50"/>
        <w:ind w:firstLine="480" w:firstLineChars="200"/>
        <w:rPr>
          <w:sz w:val="24"/>
          <w:szCs w:val="24"/>
        </w:rPr>
      </w:pPr>
      <w:r>
        <w:rPr>
          <w:rFonts w:hint="eastAsia"/>
          <w:sz w:val="24"/>
          <w:szCs w:val="24"/>
        </w:rPr>
        <w:drawing>
          <wp:inline distT="0" distB="0" distL="114300" distR="114300">
            <wp:extent cx="2962275" cy="4028440"/>
            <wp:effectExtent l="0" t="0" r="9525" b="10160"/>
            <wp:docPr id="25" name="图片 25" descr="EDGE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DGENet结构图"/>
                    <pic:cNvPicPr>
                      <a:picLocks noChangeAspect="1"/>
                    </pic:cNvPicPr>
                  </pic:nvPicPr>
                  <pic:blipFill>
                    <a:blip r:embed="rId134"/>
                    <a:stretch>
                      <a:fillRect/>
                    </a:stretch>
                  </pic:blipFill>
                  <pic:spPr>
                    <a:xfrm>
                      <a:off x="0" y="0"/>
                      <a:ext cx="2962275" cy="4028440"/>
                    </a:xfrm>
                    <a:prstGeom prst="rect">
                      <a:avLst/>
                    </a:prstGeom>
                  </pic:spPr>
                </pic:pic>
              </a:graphicData>
            </a:graphic>
          </wp:inline>
        </w:drawing>
      </w:r>
    </w:p>
    <w:p w14:paraId="673270B3">
      <w:pPr>
        <w:pStyle w:val="41"/>
        <w:spacing w:after="156" w:afterLines="50"/>
        <w:ind w:firstLine="420" w:firstLineChars="200"/>
      </w:pPr>
      <w:r>
        <w:rPr>
          <w:rFonts w:hint="eastAsia"/>
        </w:rPr>
        <w:t>图2</w:t>
      </w:r>
      <w:r>
        <w:t>.</w:t>
      </w:r>
      <w:r>
        <w:rPr>
          <w:rFonts w:hint="eastAsia"/>
        </w:rPr>
        <w:t>8</w:t>
      </w:r>
      <w:r>
        <w:t xml:space="preserve"> </w:t>
      </w:r>
      <w:r>
        <w:rPr>
          <w:rFonts w:hint="eastAsia"/>
        </w:rPr>
        <w:t>EDGENet网络结构示意图</w:t>
      </w:r>
    </w:p>
    <w:p w14:paraId="151A7B71">
      <w:pPr>
        <w:pStyle w:val="41"/>
        <w:spacing w:after="156" w:afterLines="50"/>
      </w:pPr>
      <w:r>
        <w:t>Fig. 2.</w:t>
      </w:r>
      <w:r>
        <w:rPr>
          <w:rFonts w:hint="eastAsia"/>
        </w:rPr>
        <w:t>8</w:t>
      </w:r>
      <w:r>
        <w:t xml:space="preserve"> Schematic diagram of </w:t>
      </w:r>
      <w:r>
        <w:rPr>
          <w:rFonts w:hint="eastAsia"/>
        </w:rPr>
        <w:t>EDGENet</w:t>
      </w:r>
      <w:r>
        <w:t xml:space="preserve"> network structure</w:t>
      </w:r>
    </w:p>
    <w:p w14:paraId="33FE4D8E">
      <w:pPr>
        <w:pStyle w:val="41"/>
        <w:spacing w:after="156" w:afterLines="50" w:line="400" w:lineRule="exact"/>
        <w:ind w:firstLine="480" w:firstLineChars="200"/>
        <w:jc w:val="both"/>
        <w:rPr>
          <w:sz w:val="24"/>
          <w:szCs w:val="24"/>
        </w:rPr>
      </w:pPr>
      <w:r>
        <w:rPr>
          <w:rFonts w:hint="eastAsia"/>
          <w:sz w:val="24"/>
          <w:szCs w:val="24"/>
        </w:rPr>
        <w:t>EDGENet网络是一种将边缘特征显式融入Vision Transformer（ViT）架构的方法，旨在增强模型对图像几何扰动（如旋转、缩放、遮挡）和噪声的鲁棒性。该网络通过在输入阶段引入轻量级边缘检测模块（如Canny算子或深度网络），提取图像的结构化边缘信息，并将其与原始像素特征进行多尺度融合，形成增强的特征表示。图2.8展示了EDGENet网络结构。</w:t>
      </w:r>
    </w:p>
    <w:p w14:paraId="3DF22092">
      <w:pPr>
        <w:keepNext/>
        <w:keepLines/>
        <w:spacing w:before="156" w:beforeLines="50" w:after="156" w:afterLines="50" w:line="400" w:lineRule="exact"/>
        <w:outlineLvl w:val="1"/>
        <w:rPr>
          <w:rStyle w:val="27"/>
        </w:rPr>
      </w:pPr>
      <w:bookmarkStart w:id="102" w:name="_Toc30842"/>
      <w:bookmarkStart w:id="103" w:name="OLE_LINK30"/>
      <w:r>
        <w:rPr>
          <w:rStyle w:val="27"/>
          <w:rFonts w:hint="eastAsia"/>
        </w:rPr>
        <w:t xml:space="preserve">2.5 </w:t>
      </w:r>
      <w:bookmarkStart w:id="104" w:name="注意力"/>
      <w:r>
        <w:rPr>
          <w:rStyle w:val="27"/>
          <w:rFonts w:ascii="黑体" w:hAnsi="黑体"/>
          <w:bCs w:val="0"/>
          <w:szCs w:val="30"/>
        </w:rPr>
        <w:t>注意力机制</w:t>
      </w:r>
      <w:r>
        <w:rPr>
          <w:rStyle w:val="27"/>
        </w:rPr>
        <w:t xml:space="preserve">（Attention </w:t>
      </w:r>
      <w:r>
        <w:rPr>
          <w:rStyle w:val="27"/>
          <w:rFonts w:hint="eastAsia"/>
        </w:rPr>
        <w:t>M</w:t>
      </w:r>
      <w:r>
        <w:rPr>
          <w:rStyle w:val="27"/>
        </w:rPr>
        <w:t>echanism）</w:t>
      </w:r>
      <w:bookmarkEnd w:id="104"/>
    </w:p>
    <w:bookmarkEnd w:id="102"/>
    <w:p w14:paraId="0CD84EAB">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注意力机制（Attention Mechanism）是一种在深度学习中用于提升模型性能的技术，广泛应用于自然语言处理（NLP）和计算机视觉等</w:t>
      </w:r>
      <w:bookmarkEnd w:id="103"/>
      <w:r>
        <w:rPr>
          <w:rFonts w:hint="eastAsia" w:ascii="Times New Roman" w:hAnsi="Times New Roman" w:eastAsia="宋体" w:cs="Times New Roman"/>
          <w:sz w:val="24"/>
          <w:szCs w:val="24"/>
        </w:rPr>
        <w:t>领域</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_Ref192792935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[61]</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。其核心思想是让</w:t>
      </w:r>
    </w:p>
    <w:p w14:paraId="614EB07D">
      <w:pPr>
        <w:spacing w:line="400" w:lineRule="exact"/>
        <w:rPr>
          <w:rFonts w:ascii="Times New Roman" w:hAnsi="Times New Roman" w:eastAsia="宋体" w:cs="Times New Roman"/>
          <w:sz w:val="24"/>
          <w:szCs w:val="24"/>
        </w:rPr>
      </w:pPr>
      <w:r>
        <w:rPr>
          <w:rFonts w:hint="eastAsia" w:ascii="Times New Roman" w:hAnsi="Times New Roman" w:eastAsia="宋体" w:cs="Times New Roman"/>
          <w:sz w:val="24"/>
          <w:szCs w:val="24"/>
        </w:rPr>
        <w:t>模型在处理输入数据时，能够动态关注与当前任务最相关的部分，而不是对所有部</w:t>
      </w:r>
    </w:p>
    <w:p w14:paraId="22D5985C">
      <w:pPr>
        <w:ind w:firstLine="420" w:firstLineChars="200"/>
        <w:jc w:val="center"/>
        <w:rPr>
          <w:rFonts w:ascii="Times New Roman" w:hAnsi="Times New Roman" w:eastAsia="宋体" w:cs="Times New Roman"/>
          <w:sz w:val="24"/>
          <w:szCs w:val="24"/>
        </w:rPr>
      </w:pPr>
      <w:r>
        <w:drawing>
          <wp:inline distT="0" distB="0" distL="0" distR="0">
            <wp:extent cx="4423410" cy="1835785"/>
            <wp:effectExtent l="0" t="0" r="8890" b="5715"/>
            <wp:docPr id="32"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6"/>
                    <pic:cNvPicPr>
                      <a:picLocks noChangeAspect="1"/>
                    </pic:cNvPicPr>
                  </pic:nvPicPr>
                  <pic:blipFill>
                    <a:blip r:embed="rId135">
                      <a:extLst>
                        <a:ext uri="{96DAC541-7B7A-43D3-8B79-37D633B846F1}">
                          <asvg:svgBlip xmlns:asvg="http://schemas.microsoft.com/office/drawing/2016/SVG/main" r:embed="rId136"/>
                        </a:ext>
                      </a:extLst>
                    </a:blip>
                    <a:srcRect t="1643" b="2283"/>
                    <a:stretch>
                      <a:fillRect/>
                    </a:stretch>
                  </pic:blipFill>
                  <pic:spPr>
                    <a:xfrm>
                      <a:off x="0" y="0"/>
                      <a:ext cx="4423573" cy="1836000"/>
                    </a:xfrm>
                    <a:prstGeom prst="rect">
                      <a:avLst/>
                    </a:prstGeom>
                  </pic:spPr>
                </pic:pic>
              </a:graphicData>
            </a:graphic>
          </wp:inline>
        </w:drawing>
      </w:r>
    </w:p>
    <w:p w14:paraId="7742B8F1">
      <w:pPr>
        <w:pStyle w:val="41"/>
      </w:pPr>
      <w:r>
        <w:rPr>
          <w:rFonts w:hint="eastAsia"/>
        </w:rPr>
        <w:t>图</w:t>
      </w:r>
      <w:r>
        <w:t>2.</w:t>
      </w:r>
      <w:r>
        <w:rPr>
          <w:rFonts w:hint="eastAsia"/>
        </w:rPr>
        <w:t>9</w:t>
      </w:r>
      <w:r>
        <w:t xml:space="preserve"> SE模块</w:t>
      </w:r>
      <w:r>
        <w:rPr>
          <w:rFonts w:hint="eastAsia"/>
        </w:rPr>
        <w:t>结构示意图</w:t>
      </w:r>
    </w:p>
    <w:p w14:paraId="55BDE63E">
      <w:pPr>
        <w:pStyle w:val="41"/>
        <w:rPr>
          <w:sz w:val="24"/>
          <w:szCs w:val="24"/>
        </w:rPr>
      </w:pPr>
      <w:r>
        <w:t>Fig. 2.</w:t>
      </w:r>
      <w:r>
        <w:rPr>
          <w:rFonts w:hint="eastAsia"/>
        </w:rPr>
        <w:t>9</w:t>
      </w:r>
      <w:r>
        <w:t xml:space="preserve"> Schematic diagram of the SE module structure</w:t>
      </w:r>
    </w:p>
    <w:p w14:paraId="7136B98E">
      <w:pPr>
        <w:spacing w:line="400" w:lineRule="exact"/>
        <w:rPr>
          <w:rFonts w:ascii="Times New Roman" w:hAnsi="Times New Roman" w:eastAsia="宋体" w:cs="Times New Roman"/>
          <w:sz w:val="24"/>
          <w:szCs w:val="24"/>
        </w:rPr>
      </w:pPr>
      <w:r>
        <w:rPr>
          <w:rFonts w:hint="eastAsia" w:ascii="Times New Roman" w:hAnsi="Times New Roman" w:eastAsia="宋体" w:cs="Times New Roman"/>
          <w:sz w:val="24"/>
          <w:szCs w:val="24"/>
        </w:rPr>
        <w:t>分一视同仁。具体来说，注意力机制通过为输入的不同部分分配权重（权重越大表示越重要），并利用上下文信息动态调整这些权重，从而捕捉数据中的关键特征和长距离依赖关系。它分为软注意力和硬注意力。注意力机制的工作原理包括计算注意力分数、归一化权重以及加</w:t>
      </w:r>
      <w:bookmarkStart w:id="105" w:name="OLE_LINK18"/>
      <w:r>
        <w:rPr>
          <w:rFonts w:hint="eastAsia" w:ascii="Times New Roman" w:hAnsi="Times New Roman" w:eastAsia="宋体" w:cs="Times New Roman"/>
          <w:sz w:val="24"/>
          <w:szCs w:val="24"/>
        </w:rPr>
        <w:t>权求和生成上下文向量。这一机制在机器翻译、文本摘要和图像描述生成等任务中表现出色，能够提升模型性能、增强解释性，并有效处理长序列数据。</w:t>
      </w:r>
    </w:p>
    <w:p w14:paraId="5B795F0A">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SE注意力机制（Squeeze-and-Excitation Networks）是一种用于增强卷积神经网络（CNN）特征表示能力的注意力机制，由Hu等人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_Ref192793233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[62]</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于2018年提出。其核心思想是通过显式建模通道间的依赖关系，动态调整特征图中每个通道的权重，从而提升模型对重要特</w:t>
      </w:r>
      <w:bookmarkEnd w:id="105"/>
      <w:r>
        <w:rPr>
          <w:rFonts w:hint="eastAsia" w:ascii="Times New Roman" w:hAnsi="Times New Roman" w:eastAsia="宋体" w:cs="Times New Roman"/>
          <w:sz w:val="24"/>
          <w:szCs w:val="24"/>
        </w:rPr>
        <w:t>征的关注度。SE模块主要包括两个步骤：</w:t>
      </w:r>
      <w:r>
        <w:rPr>
          <w:rFonts w:ascii="Times New Roman" w:hAnsi="Times New Roman" w:eastAsia="宋体" w:cs="Times New Roman"/>
          <w:sz w:val="24"/>
          <w:szCs w:val="24"/>
        </w:rPr>
        <w:t>Squeeze和Excitation。在Squeeze阶段，通过全局平均池化将每个通道的空间维度压缩为一个标量，生成通道描述符，以捕获全局信息；在Excitation阶段，通过一个简单的全连接网络（通常包含一个降维和一个升维层）学习通道间的非线性关系，并利用Sigmoid函数生成每个通道的权重。最后，将这些权重与原始特征图相乘，实现通道特征的重校准。SE模块轻量且高效，可以灵活嵌入到现有CNN架构中</w:t>
      </w:r>
      <w:r>
        <w:rPr>
          <w:rFonts w:hint="eastAsia" w:ascii="Times New Roman" w:hAnsi="Times New Roman" w:eastAsia="宋体" w:cs="Times New Roman"/>
          <w:sz w:val="24"/>
          <w:szCs w:val="24"/>
        </w:rPr>
        <w:t>，SE模块结构如图2</w:t>
      </w:r>
      <w:r>
        <w:rPr>
          <w:rFonts w:ascii="Times New Roman" w:hAnsi="Times New Roman" w:eastAsia="宋体" w:cs="Times New Roman"/>
          <w:sz w:val="24"/>
          <w:szCs w:val="24"/>
        </w:rPr>
        <w:t>.</w:t>
      </w:r>
      <w:r>
        <w:rPr>
          <w:rFonts w:hint="eastAsia" w:ascii="Times New Roman" w:hAnsi="Times New Roman" w:eastAsia="宋体" w:cs="Times New Roman"/>
          <w:sz w:val="24"/>
          <w:szCs w:val="24"/>
        </w:rPr>
        <w:t>9所示。</w:t>
      </w:r>
    </w:p>
    <w:p w14:paraId="5A3FF68C">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CBAM（Convolutional Block Attention Module）是一种用于增强卷积神经网络（CNN）性能的双重注意力机制，由Woo等人</w:t>
      </w:r>
      <w:r>
        <w:rPr>
          <w:rFonts w:ascii="Times New Roman" w:hAnsi="Times New Roman" w:eastAsia="宋体" w:cs="Times New Roman"/>
          <w:sz w:val="24"/>
          <w:szCs w:val="24"/>
          <w:highlight w:val="yellow"/>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_Ref192793707 \r \h</w:instrText>
      </w:r>
      <w:r>
        <w:rPr>
          <w:rFonts w:ascii="Times New Roman" w:hAnsi="Times New Roman" w:eastAsia="宋体" w:cs="Times New Roman"/>
          <w:sz w:val="24"/>
          <w:szCs w:val="24"/>
          <w:vertAlign w:val="superscript"/>
        </w:rPr>
        <w:instrText xml:space="preserve"> </w:instrText>
      </w:r>
      <w:r>
        <w:rPr>
          <w:rFonts w:ascii="Times New Roman" w:hAnsi="Times New Roman" w:eastAsia="宋体" w:cs="Times New Roman"/>
          <w:sz w:val="24"/>
          <w:szCs w:val="24"/>
          <w:highlight w:val="yellow"/>
          <w:vertAlign w:val="superscript"/>
        </w:rPr>
        <w:instrText xml:space="preserve"> \* MERGEFORMAT </w:instrText>
      </w:r>
      <w:r>
        <w:rPr>
          <w:rFonts w:ascii="Times New Roman" w:hAnsi="Times New Roman" w:eastAsia="宋体" w:cs="Times New Roman"/>
          <w:sz w:val="24"/>
          <w:szCs w:val="24"/>
          <w:highlight w:val="yellow"/>
          <w:vertAlign w:val="superscript"/>
        </w:rPr>
        <w:fldChar w:fldCharType="separate"/>
      </w:r>
      <w:r>
        <w:rPr>
          <w:rFonts w:ascii="Times New Roman" w:hAnsi="Times New Roman" w:eastAsia="宋体" w:cs="Times New Roman"/>
          <w:sz w:val="24"/>
          <w:szCs w:val="24"/>
          <w:vertAlign w:val="superscript"/>
        </w:rPr>
        <w:t>[63]</w:t>
      </w:r>
      <w:r>
        <w:rPr>
          <w:rFonts w:ascii="Times New Roman" w:hAnsi="Times New Roman" w:eastAsia="宋体" w:cs="Times New Roman"/>
          <w:sz w:val="24"/>
          <w:szCs w:val="24"/>
          <w:highlight w:val="yellow"/>
          <w:vertAlign w:val="superscript"/>
        </w:rPr>
        <w:fldChar w:fldCharType="end"/>
      </w:r>
      <w:r>
        <w:rPr>
          <w:rFonts w:hint="eastAsia" w:ascii="Times New Roman" w:hAnsi="Times New Roman" w:eastAsia="宋体" w:cs="Times New Roman"/>
          <w:sz w:val="24"/>
          <w:szCs w:val="24"/>
        </w:rPr>
        <w:t>于2018年提出，结构示意图如图2.10所示。</w:t>
      </w:r>
    </w:p>
    <w:p w14:paraId="62E2329F">
      <w:pPr>
        <w:pStyle w:val="41"/>
      </w:pPr>
      <w:r>
        <w:rPr>
          <w:sz w:val="24"/>
          <w:szCs w:val="24"/>
        </w:rPr>
        <w:drawing>
          <wp:inline distT="0" distB="0" distL="114300" distR="114300">
            <wp:extent cx="4557395" cy="1118235"/>
            <wp:effectExtent l="0" t="0" r="0" b="5715"/>
            <wp:docPr id="13522645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4587" name="图片 3"/>
                    <pic:cNvPicPr>
                      <a:picLocks noChangeAspect="1"/>
                    </pic:cNvPicPr>
                  </pic:nvPicPr>
                  <pic:blipFill>
                    <a:blip r:embed="rId137"/>
                    <a:stretch>
                      <a:fillRect/>
                    </a:stretch>
                  </pic:blipFill>
                  <pic:spPr>
                    <a:xfrm>
                      <a:off x="0" y="0"/>
                      <a:ext cx="4574079" cy="1122824"/>
                    </a:xfrm>
                    <a:prstGeom prst="rect">
                      <a:avLst/>
                    </a:prstGeom>
                  </pic:spPr>
                </pic:pic>
              </a:graphicData>
            </a:graphic>
          </wp:inline>
        </w:drawing>
      </w:r>
    </w:p>
    <w:p w14:paraId="1ABCEED5">
      <w:pPr>
        <w:pStyle w:val="41"/>
      </w:pPr>
      <w:r>
        <w:rPr>
          <w:rFonts w:hint="eastAsia"/>
        </w:rPr>
        <w:t>图</w:t>
      </w:r>
      <w:r>
        <w:t>2.</w:t>
      </w:r>
      <w:r>
        <w:rPr>
          <w:rFonts w:hint="eastAsia"/>
        </w:rPr>
        <w:t xml:space="preserve">10 </w:t>
      </w:r>
      <w:r>
        <w:t>CBAM</w:t>
      </w:r>
      <w:r>
        <w:rPr>
          <w:rFonts w:hint="eastAsia"/>
        </w:rPr>
        <w:t>模块结构示意图</w:t>
      </w:r>
    </w:p>
    <w:p w14:paraId="5D231886">
      <w:pPr>
        <w:pStyle w:val="41"/>
        <w:spacing w:after="156" w:afterLines="50"/>
      </w:pPr>
      <w:r>
        <w:t>Fig. 2.</w:t>
      </w:r>
      <w:r>
        <w:rPr>
          <w:rFonts w:hint="eastAsia"/>
        </w:rPr>
        <w:t>10</w:t>
      </w:r>
      <w:r>
        <w:t xml:space="preserve"> Schematic diagram of the CBAM module structure</w:t>
      </w:r>
    </w:p>
    <w:p w14:paraId="2670C0E5">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CBAM结合了通道注意力和空间注意力，分别从通道和空间两个维度动态调整特征图的重要性，从而更全面地捕捉关键信息。CBAM模块分为两个部分：首先，在通道注意力阶段，通过全局平均池化和最大池化聚合空间信息，生成两个通道描述符，然后通过共享的多层感知机（MLP）计算通道权重，并用Sigmoid函数归一化；接着，在空间注意力阶段，将通道注意力加权后的特征图沿通道维度进行平均池化和最大池化，生成两个空间特征图，再通过卷积层计算空间权重，同样用Sigmoid函数归一化。最终，将通道和空间注意力权重依次应用于输入特征图，实现特征的重校准。图2.11分别展示了通道注意力模块和空间注意力模块</w:t>
      </w:r>
      <w:r>
        <w:rPr>
          <w:rFonts w:hint="eastAsia"/>
        </w:rPr>
        <w:t>。</w:t>
      </w:r>
    </w:p>
    <w:p w14:paraId="4EA4E077">
      <w:pPr>
        <w:pStyle w:val="41"/>
        <w:spacing w:after="156" w:afterLines="50"/>
      </w:pPr>
      <w:r>
        <w:drawing>
          <wp:inline distT="0" distB="0" distL="0" distR="0">
            <wp:extent cx="3864610" cy="2326005"/>
            <wp:effectExtent l="0" t="0" r="889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913817" cy="2355607"/>
                    </a:xfrm>
                    <a:prstGeom prst="rect">
                      <a:avLst/>
                    </a:prstGeom>
                    <a:noFill/>
                    <a:ln>
                      <a:noFill/>
                    </a:ln>
                  </pic:spPr>
                </pic:pic>
              </a:graphicData>
            </a:graphic>
          </wp:inline>
        </w:drawing>
      </w:r>
    </w:p>
    <w:p w14:paraId="264415D1">
      <w:pPr>
        <w:pStyle w:val="41"/>
        <w:jc w:val="both"/>
      </w:pPr>
      <w:r>
        <w:rPr>
          <w:rFonts w:hint="eastAsia"/>
        </w:rPr>
        <w:t>图</w:t>
      </w:r>
      <w:r>
        <w:t>2.</w:t>
      </w:r>
      <w:r>
        <w:rPr>
          <w:rFonts w:hint="eastAsia"/>
        </w:rPr>
        <w:t>11</w:t>
      </w:r>
      <w:r>
        <w:t xml:space="preserve"> </w:t>
      </w:r>
      <w:r>
        <w:rPr>
          <w:rFonts w:hint="eastAsia"/>
        </w:rPr>
        <w:t>通道注意力模块和空间注意力模块结构示意图 (a)通道注意力模块 (b)空间注意力模块</w:t>
      </w:r>
    </w:p>
    <w:p w14:paraId="1D05AB93">
      <w:pPr>
        <w:pStyle w:val="41"/>
        <w:spacing w:after="156" w:afterLines="50"/>
        <w:rPr>
          <w:sz w:val="24"/>
          <w:szCs w:val="24"/>
        </w:rPr>
      </w:pPr>
      <w:r>
        <w:t>Fig. 2.</w:t>
      </w:r>
      <w:r>
        <w:rPr>
          <w:rFonts w:hint="eastAsia"/>
        </w:rPr>
        <w:t>11</w:t>
      </w:r>
      <w:r>
        <w:t xml:space="preserve"> Schematic diagram of the structure of channel attention module and spatial attention module (a) Channel attention module (b) Spatial attention module</w:t>
      </w:r>
    </w:p>
    <w:p w14:paraId="7D93E62A">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自注意力机制（Self-Attention Mechanism）是一种用于捕捉序列内部元素间依赖关系的注意力机制，最初由Vaswani等人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_Ref192793736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[64]</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在Transformer模型中提出，其核心思想是通过计算序列中每个元素与其他元素的相关性，动态分配注意力权重，从而捕捉全局上下文信息。如图2.12所示，自注意力机制的核心公式可以分解为以下几个步骤：</w:t>
      </w:r>
    </w:p>
    <w:p w14:paraId="2DF1C934">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计算查询（Query）、键（Key）和值（Value）：对输入序列</w:t>
      </w:r>
      <w:r>
        <w:rPr>
          <w:rFonts w:ascii="Times New Roman" w:hAnsi="Times New Roman" w:eastAsia="宋体" w:cs="Times New Roman"/>
          <w:position w:val="-14"/>
          <w:sz w:val="24"/>
          <w:szCs w:val="24"/>
        </w:rPr>
        <w:object>
          <v:shape id="_x0000_i1081" o:spt="75" type="#_x0000_t75" style="height:20.05pt;width:87.95pt;" o:ole="t" filled="f" o:preferrelative="t" stroked="f" coordsize="21600,21600">
            <v:path/>
            <v:fill on="f" focussize="0,0"/>
            <v:stroke on="f" joinstyle="miter"/>
            <v:imagedata r:id="rId140" o:title=""/>
            <o:lock v:ext="edit" aspectratio="t"/>
            <w10:wrap type="none"/>
            <w10:anchorlock/>
          </v:shape>
          <o:OLEObject Type="Embed" ProgID="Equation.DSMT4" ShapeID="_x0000_i1081" DrawAspect="Content" ObjectID="_1468075781" r:id="rId139">
            <o:LockedField>false</o:LockedField>
          </o:OLEObject>
        </w:object>
      </w:r>
      <w:r>
        <w:rPr>
          <w:rFonts w:hint="eastAsia" w:ascii="Times New Roman" w:hAnsi="Times New Roman" w:eastAsia="宋体" w:cs="Times New Roman"/>
          <w:sz w:val="24"/>
          <w:szCs w:val="24"/>
        </w:rPr>
        <w:t>分别乘上三个系数</w:t>
      </w:r>
      <w:r>
        <w:rPr>
          <w:rFonts w:ascii="Times New Roman" w:hAnsi="Times New Roman" w:eastAsia="宋体" w:cs="Times New Roman"/>
          <w:position w:val="-6"/>
          <w:sz w:val="24"/>
          <w:szCs w:val="24"/>
        </w:rPr>
        <w:object>
          <v:shape id="_x0000_i1082" o:spt="75" type="#_x0000_t75" style="height:15.95pt;width:77pt;" o:ole="t" filled="f" o:preferrelative="t" stroked="f" coordsize="21600,21600">
            <v:path/>
            <v:fill on="f" focussize="0,0"/>
            <v:stroke on="f" joinstyle="miter"/>
            <v:imagedata r:id="rId142" o:title=""/>
            <o:lock v:ext="edit" aspectratio="t"/>
            <w10:wrap type="none"/>
            <w10:anchorlock/>
          </v:shape>
          <o:OLEObject Type="Embed" ProgID="Equation.DSMT4" ShapeID="_x0000_i1082" DrawAspect="Content" ObjectID="_1468075782" r:id="rId141">
            <o:LockedField>false</o:LockedField>
          </o:OLEObject>
        </w:object>
      </w:r>
      <w:r>
        <w:rPr>
          <w:rFonts w:hint="eastAsia" w:ascii="Times New Roman" w:hAnsi="Times New Roman" w:eastAsia="宋体" w:cs="Times New Roman"/>
          <w:sz w:val="24"/>
          <w:szCs w:val="24"/>
        </w:rPr>
        <w:t>。</w:t>
      </w:r>
    </w:p>
    <w:p w14:paraId="2FC091C1">
      <w:pPr>
        <w:pStyle w:val="73"/>
        <w:spacing w:line="240" w:lineRule="auto"/>
        <w:jc w:val="right"/>
        <w:rPr>
          <w:szCs w:val="24"/>
        </w:rPr>
      </w:pPr>
      <w:r>
        <w:tab/>
      </w:r>
      <w:r>
        <w:rPr>
          <w:position w:val="-4"/>
        </w:rPr>
        <w:object>
          <v:shape id="_x0000_i1083"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083" DrawAspect="Content" ObjectID="_1468075783" r:id="rId143">
            <o:LockedField>false</o:LockedField>
          </o:OLEObject>
        </w:object>
      </w:r>
      <w:r>
        <w:rPr>
          <w:position w:val="-10"/>
        </w:rPr>
        <w:object>
          <v:shape id="_x0000_i1084" o:spt="75" type="#_x0000_t75" style="height:18.25pt;width:154.05pt;" o:ole="t" filled="f" o:preferrelative="t" stroked="f" coordsize="21600,21600">
            <v:path/>
            <v:fill on="f" focussize="0,0"/>
            <v:stroke on="f" joinstyle="miter"/>
            <v:imagedata r:id="rId146" o:title=""/>
            <o:lock v:ext="edit" aspectratio="t"/>
            <w10:wrap type="none"/>
            <w10:anchorlock/>
          </v:shape>
          <o:OLEObject Type="Embed" ProgID="Equation.DSMT4" ShapeID="_x0000_i1084" DrawAspect="Content" ObjectID="_1468075784" r:id="rId145">
            <o:LockedField>false</o:LockedField>
          </o:OLEObject>
        </w:object>
      </w:r>
      <w:r>
        <w:t xml:space="preserve">                   </w:t>
      </w:r>
      <w:r>
        <w:rPr>
          <w:szCs w:val="24"/>
        </w:rPr>
        <w:t>(</w:t>
      </w:r>
      <w:r>
        <w:rPr>
          <w:rFonts w:hint="eastAsia"/>
          <w:szCs w:val="24"/>
        </w:rPr>
        <w:t>2</w:t>
      </w:r>
      <w:r>
        <w:rPr>
          <w:szCs w:val="24"/>
        </w:rPr>
        <w:t>.</w:t>
      </w:r>
      <w:r>
        <w:rPr>
          <w:rFonts w:hint="eastAsia"/>
          <w:szCs w:val="24"/>
        </w:rPr>
        <w:t>4</w:t>
      </w:r>
      <w:r>
        <w:rPr>
          <w:szCs w:val="24"/>
        </w:rPr>
        <w:t>)</w:t>
      </w:r>
    </w:p>
    <w:p w14:paraId="09A465FE">
      <w:pPr>
        <w:spacing w:line="400" w:lineRule="exact"/>
        <w:rPr>
          <w:rFonts w:ascii="Times New Roman" w:hAnsi="Times New Roman" w:eastAsia="宋体" w:cs="Times New Roman"/>
          <w:sz w:val="24"/>
          <w:szCs w:val="24"/>
        </w:rPr>
      </w:pPr>
      <w:r>
        <w:rPr>
          <w:rFonts w:hint="eastAsia" w:ascii="Times New Roman" w:hAnsi="Times New Roman" w:eastAsia="宋体" w:cs="Times New Roman"/>
          <w:sz w:val="24"/>
          <w:szCs w:val="24"/>
        </w:rPr>
        <w:t>其中，</w:t>
      </w:r>
      <w:r>
        <w:rPr>
          <w:rFonts w:ascii="Times New Roman" w:hAnsi="Times New Roman" w:eastAsia="宋体" w:cs="Times New Roman"/>
          <w:position w:val="-6"/>
          <w:sz w:val="24"/>
          <w:szCs w:val="24"/>
        </w:rPr>
        <w:object>
          <v:shape id="_x0000_i1085" o:spt="75" type="#_x0000_t75" style="height:15.95pt;width:77pt;" o:ole="t" filled="f" o:preferrelative="t" stroked="f" coordsize="21600,21600">
            <v:path/>
            <v:fill on="f" focussize="0,0"/>
            <v:stroke on="f" joinstyle="miter"/>
            <v:imagedata r:id="rId148" o:title=""/>
            <o:lock v:ext="edit" aspectratio="t"/>
            <w10:wrap type="none"/>
            <w10:anchorlock/>
          </v:shape>
          <o:OLEObject Type="Embed" ProgID="Equation.DSMT4" ShapeID="_x0000_i1085" DrawAspect="Content" ObjectID="_1468075785" r:id="rId147">
            <o:LockedField>false</o:LockedField>
          </o:OLEObject>
        </w:object>
      </w:r>
      <w:r>
        <w:rPr>
          <w:rFonts w:hint="eastAsia" w:ascii="Times New Roman" w:hAnsi="Times New Roman" w:eastAsia="宋体" w:cs="Times New Roman"/>
          <w:sz w:val="24"/>
          <w:szCs w:val="24"/>
        </w:rPr>
        <w:t>是可学习的参数矩阵，每个</w:t>
      </w:r>
      <w:r>
        <w:rPr>
          <w:rFonts w:ascii="Times New Roman" w:hAnsi="Times New Roman" w:eastAsia="宋体" w:cs="Times New Roman"/>
          <w:position w:val="-12"/>
          <w:sz w:val="24"/>
          <w:szCs w:val="24"/>
        </w:rPr>
        <w:object>
          <v:shape id="_x0000_i1086" o:spt="75" type="#_x0000_t75" style="height:17.75pt;width:12.3pt;" o:ole="t" filled="f" o:preferrelative="t" stroked="f" coordsize="21600,21600">
            <v:path/>
            <v:fill on="f" focussize="0,0"/>
            <v:stroke on="f" joinstyle="miter"/>
            <v:imagedata r:id="rId150" o:title=""/>
            <o:lock v:ext="edit" aspectratio="t"/>
            <w10:wrap type="none"/>
            <w10:anchorlock/>
          </v:shape>
          <o:OLEObject Type="Embed" ProgID="Equation.DSMT4" ShapeID="_x0000_i1086" DrawAspect="Content" ObjectID="_1468075786" r:id="rId149">
            <o:LockedField>false</o:LockedField>
          </o:OLEObject>
        </w:object>
      </w:r>
      <w:r>
        <w:rPr>
          <w:rFonts w:hint="eastAsia" w:ascii="Times New Roman" w:hAnsi="Times New Roman" w:eastAsia="宋体" w:cs="Times New Roman"/>
          <w:sz w:val="24"/>
          <w:szCs w:val="24"/>
        </w:rPr>
        <w:t>是序列中的元素（在NLP中为词向量，在CV中为像素或特征向量）。</w:t>
      </w:r>
    </w:p>
    <w:p w14:paraId="02E982B1">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计算注意力得分（</w:t>
      </w:r>
      <w:r>
        <w:rPr>
          <w:rFonts w:hint="eastAsia"/>
          <w:position w:val="-6"/>
        </w:rPr>
        <w:object>
          <v:shape id="_x0000_i1087" o:spt="75" type="#_x0000_t75" style="height:14.15pt;width:31pt;" o:ole="t" filled="f" o:preferrelative="t" stroked="f" coordsize="21600,21600">
            <v:path/>
            <v:fill on="f" focussize="0,0"/>
            <v:stroke on="f" joinstyle="miter"/>
            <v:imagedata r:id="rId152" o:title=""/>
            <o:lock v:ext="edit" aspectratio="t"/>
            <w10:wrap type="none"/>
            <w10:anchorlock/>
          </v:shape>
          <o:OLEObject Type="Embed" ProgID="Equation.DSMT4" ShapeID="_x0000_i1087" DrawAspect="Content" ObjectID="_1468075787" r:id="rId151">
            <o:LockedField>false</o:LockedField>
          </o:OLEObject>
        </w:object>
      </w:r>
      <w:r>
        <w:rPr>
          <w:rFonts w:hint="eastAsia" w:ascii="Times New Roman" w:hAnsi="Times New Roman" w:eastAsia="宋体" w:cs="Times New Roman"/>
          <w:sz w:val="24"/>
          <w:szCs w:val="24"/>
        </w:rPr>
        <w:t>）：利用得到的Query和Key计算每两个输入向量之间的相关性，一般采用点积计算。</w:t>
      </w:r>
    </w:p>
    <w:p w14:paraId="5347635E">
      <w:pPr>
        <w:pStyle w:val="73"/>
        <w:spacing w:line="240" w:lineRule="auto"/>
        <w:jc w:val="right"/>
        <w:rPr>
          <w:szCs w:val="24"/>
        </w:rPr>
      </w:pPr>
      <w:r>
        <w:rPr>
          <w:position w:val="-4"/>
        </w:rPr>
        <w:object>
          <v:shape id="_x0000_i1088"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088" DrawAspect="Content" ObjectID="_1468075788" r:id="rId153">
            <o:LockedField>false</o:LockedField>
          </o:OLEObject>
        </w:object>
      </w:r>
      <w:r>
        <w:rPr>
          <w:position w:val="-10"/>
        </w:rPr>
        <w:object>
          <v:shape id="_x0000_i1089" o:spt="75" type="#_x0000_t75" style="height:18.25pt;width:65.15pt;" o:ole="t" filled="f" o:preferrelative="t" stroked="f" coordsize="21600,21600">
            <v:path/>
            <v:fill on="f" focussize="0,0"/>
            <v:stroke on="f" joinstyle="miter"/>
            <v:imagedata r:id="rId155" o:title=""/>
            <o:lock v:ext="edit" aspectratio="t"/>
            <w10:wrap type="none"/>
            <w10:anchorlock/>
          </v:shape>
          <o:OLEObject Type="Embed" ProgID="Equation.DSMT4" ShapeID="_x0000_i1089" DrawAspect="Content" ObjectID="_1468075789" r:id="rId154">
            <o:LockedField>false</o:LockedField>
          </o:OLEObject>
        </w:object>
      </w:r>
      <w:r>
        <w:t xml:space="preserve">            </w:t>
      </w:r>
      <w:r>
        <w:rPr>
          <w:rFonts w:hint="eastAsia"/>
        </w:rPr>
        <w:t xml:space="preserve">     </w:t>
      </w:r>
      <w:r>
        <w:t xml:space="preserve">         </w:t>
      </w:r>
      <w:r>
        <w:rPr>
          <w:szCs w:val="24"/>
        </w:rPr>
        <w:t>(</w:t>
      </w:r>
      <w:r>
        <w:rPr>
          <w:rFonts w:hint="eastAsia"/>
          <w:szCs w:val="24"/>
        </w:rPr>
        <w:t>2</w:t>
      </w:r>
      <w:r>
        <w:rPr>
          <w:szCs w:val="24"/>
        </w:rPr>
        <w:t>.</w:t>
      </w:r>
      <w:r>
        <w:rPr>
          <w:rFonts w:hint="eastAsia"/>
          <w:szCs w:val="24"/>
        </w:rPr>
        <w:t>5</w:t>
      </w:r>
      <w:r>
        <w:rPr>
          <w:szCs w:val="24"/>
        </w:rPr>
        <w:t>)</w:t>
      </w:r>
    </w:p>
    <w:p w14:paraId="74BBE749">
      <w:pPr>
        <w:spacing w:line="400" w:lineRule="exact"/>
        <w:ind w:firstLine="480" w:firstLineChars="200"/>
        <w:rPr>
          <w:rFonts w:hint="eastAsia"/>
        </w:rPr>
      </w:pPr>
      <w:r>
        <w:rPr>
          <w:rFonts w:ascii="Times New Roman" w:hAnsi="Times New Roman" w:eastAsia="宋体" w:cs="Times New Roman"/>
          <w:sz w:val="24"/>
          <w:szCs w:val="24"/>
        </w:rPr>
        <w:t>Softmax</w:t>
      </w:r>
      <w:r>
        <w:rPr>
          <w:rFonts w:hint="eastAsia" w:ascii="Times New Roman" w:hAnsi="Times New Roman" w:eastAsia="宋体" w:cs="Times New Roman"/>
          <w:sz w:val="24"/>
          <w:szCs w:val="24"/>
        </w:rPr>
        <w:t>函数计算注意力权重：将刚得到的注意力得分进行缩放，除以Key向量的维度</w:t>
      </w:r>
      <w:r>
        <w:rPr>
          <w:rFonts w:ascii="Times New Roman" w:hAnsi="Times New Roman" w:eastAsia="宋体" w:cs="Times New Roman"/>
          <w:position w:val="-14"/>
          <w:sz w:val="24"/>
          <w:szCs w:val="24"/>
        </w:rPr>
        <w:object>
          <v:shape id="_x0000_i1090" o:spt="75" type="#_x0000_t75" style="height:20.95pt;width:24.15pt;" o:ole="t" filled="f" o:preferrelative="t" stroked="f" coordsize="21600,21600">
            <v:path/>
            <v:fill on="f" focussize="0,0"/>
            <v:stroke on="f" joinstyle="miter"/>
            <v:imagedata r:id="rId157" o:title=""/>
            <o:lock v:ext="edit" aspectratio="t"/>
            <w10:wrap type="none"/>
            <w10:anchorlock/>
          </v:shape>
          <o:OLEObject Type="Embed" ProgID="Equation.DSMT4" ShapeID="_x0000_i1090" DrawAspect="Content" ObjectID="_1468075790" r:id="rId156">
            <o:LockedField>false</o:LockedField>
          </o:OLEObject>
        </w:object>
      </w:r>
      <w:r>
        <w:rPr>
          <w:rFonts w:ascii="Times New Roman" w:hAnsi="Times New Roman" w:eastAsia="宋体" w:cs="Times New Roman"/>
          <w:sz w:val="24"/>
          <w:szCs w:val="24"/>
        </w:rPr>
        <w:t>，</w:t>
      </w:r>
      <w:r>
        <w:rPr>
          <w:rFonts w:hint="eastAsia" w:ascii="Times New Roman" w:hAnsi="Times New Roman" w:eastAsia="宋体" w:cs="Times New Roman"/>
          <w:sz w:val="24"/>
          <w:szCs w:val="24"/>
        </w:rPr>
        <w:t>再进行Softmax。经过Softmax的归一化后，每个值是一个大于0且小于1的数值，然后用这些权重对值向量Value进行加权求和，最终得到每个元素的输出表示。</w:t>
      </w:r>
    </w:p>
    <w:p w14:paraId="67A4E011">
      <w:pPr>
        <w:pStyle w:val="73"/>
        <w:spacing w:line="240" w:lineRule="auto"/>
        <w:jc w:val="right"/>
        <w:rPr>
          <w:szCs w:val="24"/>
        </w:rPr>
      </w:pPr>
      <w:r>
        <w:tab/>
      </w:r>
      <w:r>
        <w:rPr>
          <w:position w:val="-4"/>
        </w:rPr>
        <w:object>
          <v:shape id="_x0000_i1091"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091" DrawAspect="Content" ObjectID="_1468075791" r:id="rId158">
            <o:LockedField>false</o:LockedField>
          </o:OLEObject>
        </w:object>
      </w:r>
      <w:r>
        <w:rPr>
          <w:position w:val="-36"/>
        </w:rPr>
        <w:object>
          <v:shape id="_x0000_i1092" o:spt="75" type="#_x0000_t75" style="height:41.9pt;width:199.15pt;" o:ole="t" filled="f" o:preferrelative="t" stroked="f" coordsize="21600,21600">
            <v:path/>
            <v:fill on="f" focussize="0,0"/>
            <v:stroke on="f" joinstyle="miter"/>
            <v:imagedata r:id="rId160" o:title=""/>
            <o:lock v:ext="edit" aspectratio="t"/>
            <w10:wrap type="none"/>
            <w10:anchorlock/>
          </v:shape>
          <o:OLEObject Type="Embed" ProgID="Equation.DSMT4" ShapeID="_x0000_i1092" DrawAspect="Content" ObjectID="_1468075792" r:id="rId159">
            <o:LockedField>false</o:LockedField>
          </o:OLEObject>
        </w:object>
      </w:r>
      <w:r>
        <w:t xml:space="preserve">                   </w:t>
      </w:r>
      <w:r>
        <w:rPr>
          <w:szCs w:val="24"/>
        </w:rPr>
        <w:t>(</w:t>
      </w:r>
      <w:r>
        <w:rPr>
          <w:rFonts w:hint="eastAsia"/>
          <w:szCs w:val="24"/>
        </w:rPr>
        <w:t>2</w:t>
      </w:r>
      <w:r>
        <w:rPr>
          <w:szCs w:val="24"/>
        </w:rPr>
        <w:t>.</w:t>
      </w:r>
      <w:r>
        <w:rPr>
          <w:rFonts w:hint="eastAsia"/>
          <w:szCs w:val="24"/>
        </w:rPr>
        <w:t>6</w:t>
      </w:r>
      <w:r>
        <w:rPr>
          <w:szCs w:val="24"/>
        </w:rPr>
        <w:t>)</w:t>
      </w:r>
    </w:p>
    <w:p w14:paraId="3B34D274">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自注意力机制的优势在于其并行计算能力，可以同时处理序列中的所有位置，大大提高了计算效率，而且能够自适应地捕捉数据中的长距离依赖关系，无需像传统的循环神经网络或卷积神经网络那样通过堆叠多层来实现对长序列的建模。在自然语言处理中，自注意力机制被广泛应用于机器翻译、文本生成、问答系统等任务，能够更好地理解句子中单词之间的语义关系，生成更准确、更流畅的文本；在计算机视觉领域，自注意力机制也被用于图像分类、目标检测、图像生成等任务，能够有效地捕捉图像中的空间依赖关系，提高模型对图像特征的提取和理解能力。</w:t>
      </w:r>
    </w:p>
    <w:p w14:paraId="747A83A7">
      <w:pPr>
        <w:pStyle w:val="41"/>
        <w:spacing w:after="156" w:afterLines="50"/>
      </w:pPr>
      <w:r>
        <w:drawing>
          <wp:inline distT="0" distB="0" distL="0" distR="0">
            <wp:extent cx="4380865" cy="2486660"/>
            <wp:effectExtent l="0" t="0" r="63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394524" cy="2494258"/>
                    </a:xfrm>
                    <a:prstGeom prst="rect">
                      <a:avLst/>
                    </a:prstGeom>
                    <a:noFill/>
                    <a:ln>
                      <a:noFill/>
                    </a:ln>
                  </pic:spPr>
                </pic:pic>
              </a:graphicData>
            </a:graphic>
          </wp:inline>
        </w:drawing>
      </w:r>
    </w:p>
    <w:p w14:paraId="1B19A3DE">
      <w:pPr>
        <w:pStyle w:val="41"/>
      </w:pPr>
      <w:r>
        <w:rPr>
          <w:rFonts w:hint="eastAsia"/>
        </w:rPr>
        <w:t>图</w:t>
      </w:r>
      <w:r>
        <w:t>2.1</w:t>
      </w:r>
      <w:r>
        <w:rPr>
          <w:rFonts w:hint="eastAsia"/>
        </w:rPr>
        <w:t>2</w:t>
      </w:r>
      <w:r>
        <w:t xml:space="preserve"> </w:t>
      </w:r>
      <w:r>
        <w:rPr>
          <w:rFonts w:hint="eastAsia"/>
        </w:rPr>
        <w:t>自注意力机制示意图</w:t>
      </w:r>
    </w:p>
    <w:p w14:paraId="41B03B6A">
      <w:pPr>
        <w:pStyle w:val="41"/>
        <w:spacing w:after="93" w:afterLines="30"/>
        <w:rPr>
          <w:sz w:val="24"/>
          <w:szCs w:val="24"/>
        </w:rPr>
      </w:pPr>
      <w:r>
        <w:t>Fig</w:t>
      </w:r>
      <w:r>
        <w:rPr>
          <w:rFonts w:hint="eastAsia"/>
        </w:rPr>
        <w:t>.</w:t>
      </w:r>
      <w:r>
        <w:t xml:space="preserve"> 2.1</w:t>
      </w:r>
      <w:r>
        <w:rPr>
          <w:rFonts w:hint="eastAsia"/>
        </w:rPr>
        <w:t>2</w:t>
      </w:r>
      <w:r>
        <w:t xml:space="preserve"> Schematic diagram of self-attentive mechanism</w:t>
      </w:r>
    </w:p>
    <w:p w14:paraId="20E41B17">
      <w:pPr>
        <w:keepNext/>
        <w:keepLines/>
        <w:spacing w:before="156" w:beforeLines="50" w:after="156" w:afterLines="50" w:line="400" w:lineRule="exact"/>
        <w:outlineLvl w:val="1"/>
        <w:rPr>
          <w:rStyle w:val="27"/>
        </w:rPr>
      </w:pPr>
      <w:bookmarkStart w:id="106" w:name="_Toc24754"/>
      <w:bookmarkStart w:id="107" w:name="_Toc38580806"/>
      <w:r>
        <w:rPr>
          <w:rStyle w:val="27"/>
          <w:rFonts w:hint="eastAsia"/>
        </w:rPr>
        <w:t xml:space="preserve">2.6 </w:t>
      </w:r>
      <w:r>
        <w:rPr>
          <w:rStyle w:val="27"/>
          <w:rFonts w:hint="eastAsia" w:ascii="黑体" w:hAnsi="黑体"/>
          <w:bCs w:val="0"/>
        </w:rPr>
        <w:t>本章小结</w:t>
      </w:r>
      <w:r>
        <w:rPr>
          <w:rStyle w:val="27"/>
        </w:rPr>
        <w:t>（Summary）</w:t>
      </w:r>
    </w:p>
    <w:bookmarkEnd w:id="106"/>
    <w:p w14:paraId="69F00311">
      <w:pPr>
        <w:spacing w:line="400" w:lineRule="exact"/>
        <w:ind w:firstLine="480" w:firstLineChars="200"/>
        <w:rPr>
          <w:rFonts w:ascii="Times New Roman" w:hAnsi="Times New Roman" w:eastAsia="宋体" w:cs="Times New Roman"/>
          <w:sz w:val="24"/>
          <w:szCs w:val="24"/>
        </w:rPr>
        <w:sectPr>
          <w:headerReference r:id="rId6" w:type="default"/>
          <w:footerReference r:id="rId7" w:type="default"/>
          <w:type w:val="continuous"/>
          <w:pgSz w:w="11906" w:h="16838"/>
          <w:pgMar w:top="1440" w:right="1588" w:bottom="1440" w:left="1588" w:header="851" w:footer="992" w:gutter="0"/>
          <w:cols w:space="425" w:num="1"/>
          <w:docGrid w:type="linesAndChars" w:linePitch="312" w:charSpace="0"/>
        </w:sectPr>
      </w:pPr>
      <w:r>
        <w:rPr>
          <w:rFonts w:hint="eastAsia" w:ascii="Times New Roman" w:hAnsi="Times New Roman" w:eastAsia="宋体" w:cs="Times New Roman"/>
          <w:sz w:val="24"/>
          <w:szCs w:val="24"/>
        </w:rPr>
        <w:t>本章系统阐述了本研究依托的理论基础及相关技术，为筏式养殖区提取任务提供了重要的理论支撑和方法指导。首先，详细介绍了语义分割任务的基础知识，并深入分析了当前主流的语义分割框架，包括U-Net、DeepLabV3+和ResNet等，重点探讨了其网络结构特点及在遥感影像分割中的应用潜力。其次，阐述了扩张卷积的基本原理及其在多尺度特征提取中的优势，同时对空间域与频率域的基本概念进行了详细说明。随后，系统介绍了边缘检测的基本理论，并重点分析了经典的边缘检测网络（BDCN和EDGENet）的架构及其在边界特征提取中的性能表现。最后，全面总结了深度学习中常用的注意力机制，包括SE注意力、CBAM注意力、通道注意力、空间注意力以及自注意力机制，深入探讨了其在特征增强和上下文建模中的作用机制。这些理论和技术为后续筏式养殖区提取模型的构建与优化奠定了坚实的理论基础。</w:t>
      </w:r>
    </w:p>
    <w:p w14:paraId="37B2887B">
      <w:pPr>
        <w:pStyle w:val="2"/>
        <w:spacing w:before="156"/>
      </w:pPr>
      <w:bookmarkStart w:id="108" w:name="_Toc28466"/>
      <w:r>
        <w:rPr>
          <w:rFonts w:hint="eastAsia" w:ascii="黑体" w:hAnsi="黑体"/>
        </w:rPr>
        <w:t>3</w:t>
      </w:r>
      <w:bookmarkEnd w:id="107"/>
      <w:r>
        <w:rPr>
          <w:rFonts w:ascii="黑体" w:hAnsi="黑体"/>
        </w:rPr>
        <w:t xml:space="preserve"> </w:t>
      </w:r>
      <w:r>
        <w:rPr>
          <w:rFonts w:hint="eastAsia"/>
        </w:rPr>
        <w:t>基于伪边界和频率感知的筏式养殖区提取方法</w:t>
      </w:r>
      <w:r>
        <w:fldChar w:fldCharType="begin"/>
      </w:r>
      <w:r>
        <w:instrText xml:space="preserve"> </w:instrText>
      </w:r>
      <w:r>
        <w:rPr>
          <w:rFonts w:hint="eastAsia"/>
        </w:rPr>
        <w:instrText xml:space="preserve">TC  "</w:instrText>
      </w:r>
      <w:bookmarkStart w:id="109" w:name="_Toc192407673"/>
      <w:bookmarkStart w:id="110" w:name="_Toc161599177"/>
      <w:bookmarkStart w:id="111" w:name="_Toc132832096"/>
      <w:r>
        <w:rPr>
          <w:rFonts w:hint="eastAsia"/>
        </w:rPr>
        <w:instrText xml:space="preserve">3  Few-shot Hyperspectral classification method based on self-supervised comparative learning</w:instrText>
      </w:r>
      <w:bookmarkEnd w:id="109"/>
      <w:bookmarkEnd w:id="110"/>
      <w:bookmarkEnd w:id="111"/>
      <w:r>
        <w:rPr>
          <w:rFonts w:hint="eastAsia"/>
        </w:rPr>
        <w:instrText xml:space="preserve">" \l 1</w:instrText>
      </w:r>
      <w:r>
        <w:instrText xml:space="preserve"> </w:instrText>
      </w:r>
      <w:r>
        <w:fldChar w:fldCharType="end"/>
      </w:r>
      <w:bookmarkEnd w:id="108"/>
    </w:p>
    <w:p w14:paraId="572AA056">
      <w:pPr>
        <w:widowControl/>
        <w:spacing w:after="156" w:afterLines="50"/>
        <w:jc w:val="left"/>
        <w:rPr>
          <w:rFonts w:ascii="Times New Roman" w:hAnsi="Times New Roman" w:eastAsia="黑体" w:cs="Times New Roman"/>
          <w:b/>
          <w:bCs/>
          <w:color w:val="000000" w:themeColor="text1"/>
          <w:sz w:val="36"/>
          <w:szCs w:val="36"/>
          <w14:textFill>
            <w14:solidFill>
              <w14:schemeClr w14:val="tx1"/>
            </w14:solidFill>
          </w14:textFill>
        </w:rPr>
      </w:pPr>
      <w:bookmarkStart w:id="112" w:name="_Hlk97044515"/>
      <w:r>
        <w:rPr>
          <w:rFonts w:ascii="Times New Roman" w:hAnsi="Times New Roman" w:eastAsia="黑体" w:cs="Times New Roman"/>
          <w:b/>
          <w:bCs/>
          <w:color w:val="000000" w:themeColor="text1"/>
          <w:sz w:val="36"/>
          <w:szCs w:val="36"/>
          <w14:textFill>
            <w14:solidFill>
              <w14:schemeClr w14:val="tx1"/>
            </w14:solidFill>
          </w14:textFill>
        </w:rPr>
        <w:t xml:space="preserve">3 </w:t>
      </w:r>
      <w:bookmarkEnd w:id="112"/>
      <w:r>
        <w:rPr>
          <w:rFonts w:hint="eastAsia" w:ascii="Times New Roman" w:hAnsi="Times New Roman" w:eastAsia="黑体" w:cs="Times New Roman"/>
          <w:b/>
          <w:bCs/>
          <w:color w:val="000000" w:themeColor="text1"/>
          <w:sz w:val="36"/>
          <w:szCs w:val="36"/>
          <w14:textFill>
            <w14:solidFill>
              <w14:schemeClr w14:val="tx1"/>
            </w14:solidFill>
          </w14:textFill>
        </w:rPr>
        <w:t>Pseudo-boundary and Frequency-awareness Based Method for Raft Aquaculture Area Extraction</w:t>
      </w:r>
    </w:p>
    <w:p w14:paraId="1955F24A">
      <w:pPr>
        <w:pStyle w:val="3"/>
        <w:spacing w:before="156" w:after="156"/>
      </w:pPr>
      <w:bookmarkStart w:id="113" w:name="_Toc5615"/>
      <w:bookmarkStart w:id="114" w:name="_Hlk100306798"/>
      <w:r>
        <w:rPr>
          <w:rStyle w:val="27"/>
          <w:rFonts w:hint="eastAsia"/>
          <w:bCs w:val="0"/>
        </w:rPr>
        <w:t>3</w:t>
      </w:r>
      <w:r>
        <w:rPr>
          <w:rStyle w:val="27"/>
          <w:bCs w:val="0"/>
        </w:rPr>
        <w:t xml:space="preserve">.1 </w:t>
      </w:r>
      <w:r>
        <w:rPr>
          <w:rFonts w:hint="eastAsia"/>
        </w:rPr>
        <w:t>引言</w:t>
      </w:r>
      <w:r>
        <w:rPr>
          <w:rStyle w:val="27"/>
          <w:rFonts w:hint="eastAsia"/>
          <w:bCs w:val="0"/>
        </w:rPr>
        <w:t>（</w:t>
      </w:r>
      <w:r>
        <w:rPr>
          <w:rStyle w:val="27"/>
          <w:bCs w:val="0"/>
        </w:rPr>
        <w:t>Foreword）</w:t>
      </w:r>
      <w:bookmarkEnd w:id="113"/>
    </w:p>
    <w:bookmarkEnd w:id="114"/>
    <w:p w14:paraId="113CBBB4">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基于遥感影像进行筏式养殖区动态监测对于养殖海域的科学规划和生态环境保护具有</w:t>
      </w:r>
      <w:bookmarkStart w:id="115" w:name="OLE_LINK19"/>
      <w:r>
        <w:rPr>
          <w:rFonts w:hint="eastAsia" w:ascii="Times New Roman" w:hAnsi="Times New Roman" w:eastAsia="宋体" w:cs="Times New Roman"/>
          <w:sz w:val="24"/>
          <w:szCs w:val="24"/>
        </w:rPr>
        <w:t>重要意义。然而，由于不同类别的养殖区具有独特的光谱特征、空间纹理和几何形态特征，加之受到藻类季节性捕捞、悬浮沉积物干扰、波浪飞溅效应以及复杂的水体背景等多种环境因素的叠加影响，导致养殖区边界呈现模糊特征，并伴随内部出现不规则空洞现象，如</w:t>
      </w:r>
      <w:r>
        <w:rPr>
          <w:rFonts w:ascii="Times New Roman" w:hAnsi="Times New Roman" w:eastAsia="宋体" w:cs="Times New Roman"/>
          <w:sz w:val="24"/>
          <w:szCs w:val="24"/>
        </w:rPr>
        <w:t>图3.1</w:t>
      </w:r>
      <w:r>
        <w:rPr>
          <w:rFonts w:hint="eastAsia" w:ascii="Times New Roman" w:hAnsi="Times New Roman" w:eastAsia="宋体" w:cs="Times New Roman"/>
          <w:sz w:val="24"/>
          <w:szCs w:val="24"/>
        </w:rPr>
        <w:t>所示。这些因素增加了养殖区提取的复杂性和不确定性。</w:t>
      </w:r>
    </w:p>
    <w:p w14:paraId="61F9B26B">
      <w:pPr>
        <w:pStyle w:val="41"/>
      </w:pPr>
      <w:bookmarkStart w:id="116" w:name="OLE_LINK141"/>
      <w:r>
        <w:rPr>
          <w:lang w:val="zh-CN"/>
        </w:rPr>
        <w:drawing>
          <wp:inline distT="0" distB="0" distL="0" distR="0">
            <wp:extent cx="5543550" cy="2559685"/>
            <wp:effectExtent l="0" t="0" r="0" b="0"/>
            <wp:docPr id="1889728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8275" name="图片 5"/>
                    <pic:cNvPicPr>
                      <a:picLocks noChangeAspect="1"/>
                    </pic:cNvPicPr>
                  </pic:nvPicPr>
                  <pic:blipFill>
                    <a:blip r:embed="rId162"/>
                    <a:stretch>
                      <a:fillRect/>
                    </a:stretch>
                  </pic:blipFill>
                  <pic:spPr>
                    <a:xfrm>
                      <a:off x="0" y="0"/>
                      <a:ext cx="5543550" cy="2559685"/>
                    </a:xfrm>
                    <a:prstGeom prst="rect">
                      <a:avLst/>
                    </a:prstGeom>
                  </pic:spPr>
                </pic:pic>
              </a:graphicData>
            </a:graphic>
          </wp:inline>
        </w:drawing>
      </w:r>
      <w:r>
        <w:t>图3.1</w:t>
      </w:r>
      <w:bookmarkEnd w:id="116"/>
      <w:r>
        <w:t xml:space="preserve"> </w:t>
      </w:r>
      <w:r>
        <w:rPr>
          <w:rFonts w:hint="eastAsia"/>
        </w:rPr>
        <w:t>边界模糊以及内部空洞的筏式养殖区</w:t>
      </w:r>
    </w:p>
    <w:p w14:paraId="433E9E65">
      <w:pPr>
        <w:pStyle w:val="41"/>
      </w:pPr>
      <w:r>
        <w:t>Fig. 3.1 Raft aquaculture areas with blurred boundaries</w:t>
      </w:r>
      <w:r>
        <w:rPr>
          <w:rFonts w:hint="eastAsia"/>
        </w:rPr>
        <w:t xml:space="preserve"> and empty interiors</w:t>
      </w:r>
    </w:p>
    <w:p w14:paraId="544F5544">
      <w:pPr>
        <w:spacing w:line="400" w:lineRule="exact"/>
        <w:ind w:firstLine="480" w:firstLineChars="200"/>
        <w:rPr>
          <w:rFonts w:ascii="Times New Roman" w:hAnsi="Times New Roman" w:eastAsia="宋体" w:cs="Times New Roman"/>
          <w:kern w:val="0"/>
          <w:sz w:val="24"/>
        </w:rPr>
      </w:pPr>
      <w:r>
        <w:rPr>
          <w:rFonts w:hint="eastAsia" w:ascii="Times New Roman" w:hAnsi="Times New Roman" w:eastAsia="宋体" w:cs="Times New Roman"/>
          <w:sz w:val="24"/>
          <w:szCs w:val="24"/>
        </w:rPr>
        <w:t>针对上述问题，本文设计了一个基于伪边界与频率感知的语义分割网路PDFANet</w:t>
      </w:r>
      <w:bookmarkStart w:id="117" w:name="OLE_LINK134"/>
      <w:r>
        <w:rPr>
          <w:rFonts w:hint="eastAsia" w:ascii="Times New Roman" w:hAnsi="Times New Roman" w:eastAsia="宋体" w:cs="Times New Roman"/>
          <w:sz w:val="24"/>
          <w:szCs w:val="24"/>
        </w:rPr>
        <w:t>（Pseudo-Boundary and Frequency-Awareness Guided Network）</w:t>
      </w:r>
      <w:bookmarkEnd w:id="117"/>
      <w:r>
        <w:rPr>
          <w:rFonts w:hint="eastAsia" w:ascii="Times New Roman" w:hAnsi="Times New Roman" w:eastAsia="宋体" w:cs="Times New Roman"/>
          <w:sz w:val="24"/>
          <w:szCs w:val="24"/>
        </w:rPr>
        <w:t>。通过门控融合模块GFA（Gated-based Fusion Module）动态调整特征通道权重，实现图像特征和边界信息的高效融合，弥补了基础网络学习中的细</w:t>
      </w:r>
      <w:bookmarkEnd w:id="115"/>
      <w:r>
        <w:rPr>
          <w:rFonts w:hint="eastAsia" w:ascii="Times New Roman" w:hAnsi="Times New Roman" w:eastAsia="宋体" w:cs="Times New Roman"/>
          <w:sz w:val="24"/>
          <w:szCs w:val="24"/>
        </w:rPr>
        <w:t>节特征缺失。频率感知融合模块</w:t>
      </w:r>
      <w:bookmarkStart w:id="118" w:name="OLE_LINK135"/>
      <w:r>
        <w:rPr>
          <w:rFonts w:hint="eastAsia" w:ascii="Times New Roman" w:hAnsi="Times New Roman" w:eastAsia="宋体" w:cs="Times New Roman"/>
          <w:sz w:val="24"/>
          <w:szCs w:val="24"/>
        </w:rPr>
        <w:t>FAFM（Frequency-Aware raft aquaculture Fusion Module）</w:t>
      </w:r>
      <w:bookmarkEnd w:id="118"/>
      <w:r>
        <w:rPr>
          <w:rFonts w:hint="eastAsia" w:ascii="Times New Roman" w:hAnsi="Times New Roman" w:eastAsia="宋体" w:cs="Times New Roman"/>
          <w:sz w:val="24"/>
          <w:szCs w:val="24"/>
        </w:rPr>
        <w:t>结合了高通和低通滤波器，以放大高频边界细节并抑制噪声，增强了类内一致性。实验表明，本文方法对不同类型筏式养殖区（如紫菜、羊栖菜和鱼排）的提取明显优于现有方法。</w:t>
      </w:r>
    </w:p>
    <w:p w14:paraId="028703F9">
      <w:pPr>
        <w:pStyle w:val="3"/>
        <w:spacing w:before="156" w:after="156"/>
      </w:pPr>
      <w:bookmarkStart w:id="119" w:name="_Hlk100302782"/>
      <w:bookmarkStart w:id="120" w:name="_Toc38580807"/>
      <w:bookmarkStart w:id="121" w:name="_Toc29679"/>
      <w:bookmarkStart w:id="122" w:name="_Hlk100302796"/>
      <w:r>
        <w:rPr>
          <w:rStyle w:val="27"/>
          <w:rFonts w:hint="eastAsia"/>
          <w:bCs w:val="0"/>
        </w:rPr>
        <w:t>3</w:t>
      </w:r>
      <w:r>
        <w:rPr>
          <w:rStyle w:val="27"/>
          <w:bCs w:val="0"/>
        </w:rPr>
        <w:t xml:space="preserve">.2 </w:t>
      </w:r>
      <w:bookmarkEnd w:id="119"/>
      <w:bookmarkEnd w:id="120"/>
      <w:r>
        <w:rPr>
          <w:rFonts w:hint="eastAsia"/>
        </w:rPr>
        <w:t>筏式养殖区提取流程</w:t>
      </w:r>
      <w:r>
        <w:rPr>
          <w:rStyle w:val="27"/>
          <w:rFonts w:hint="eastAsia"/>
          <w:bCs w:val="0"/>
        </w:rPr>
        <w:t>（</w:t>
      </w:r>
      <w:r>
        <w:rPr>
          <w:rStyle w:val="27"/>
          <w:bCs w:val="0"/>
        </w:rPr>
        <w:t xml:space="preserve">Extraction </w:t>
      </w:r>
      <w:r>
        <w:rPr>
          <w:rStyle w:val="27"/>
          <w:rFonts w:hint="eastAsia"/>
          <w:bCs w:val="0"/>
        </w:rPr>
        <w:t>P</w:t>
      </w:r>
      <w:r>
        <w:rPr>
          <w:rStyle w:val="27"/>
          <w:bCs w:val="0"/>
        </w:rPr>
        <w:t xml:space="preserve">rocess of </w:t>
      </w:r>
      <w:r>
        <w:rPr>
          <w:rStyle w:val="27"/>
          <w:rFonts w:hint="eastAsia"/>
          <w:bCs w:val="0"/>
        </w:rPr>
        <w:t>R</w:t>
      </w:r>
      <w:r>
        <w:rPr>
          <w:rStyle w:val="27"/>
          <w:bCs w:val="0"/>
        </w:rPr>
        <w:t xml:space="preserve">aft </w:t>
      </w:r>
      <w:r>
        <w:rPr>
          <w:rStyle w:val="27"/>
          <w:rFonts w:hint="eastAsia"/>
          <w:bCs w:val="0"/>
        </w:rPr>
        <w:t>A</w:t>
      </w:r>
      <w:r>
        <w:rPr>
          <w:rStyle w:val="27"/>
          <w:bCs w:val="0"/>
        </w:rPr>
        <w:t xml:space="preserve">quaculture </w:t>
      </w:r>
      <w:r>
        <w:rPr>
          <w:rStyle w:val="27"/>
          <w:rFonts w:hint="eastAsia"/>
          <w:bCs w:val="0"/>
        </w:rPr>
        <w:t>A</w:t>
      </w:r>
      <w:r>
        <w:rPr>
          <w:rStyle w:val="27"/>
          <w:bCs w:val="0"/>
        </w:rPr>
        <w:t>rea</w:t>
      </w:r>
      <w:r>
        <w:rPr>
          <w:rStyle w:val="27"/>
          <w:rFonts w:hint="eastAsia"/>
          <w:bCs w:val="0"/>
        </w:rPr>
        <w:t>）</w:t>
      </w:r>
      <w:bookmarkEnd w:id="121"/>
    </w:p>
    <w:p w14:paraId="10B01B03">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本研究基于深度神经网络构建了筏式养殖区智能提取框架，具体技术流程如</w:t>
      </w:r>
      <w:r>
        <w:rPr>
          <w:rFonts w:hint="eastAsia" w:ascii="Times New Roman" w:hAnsi="Times New Roman" w:eastAsia="宋体" w:cs="Times New Roman"/>
          <w:color w:val="000000" w:themeColor="text1"/>
          <w:sz w:val="24"/>
          <w:szCs w:val="24"/>
          <w14:textFill>
            <w14:solidFill>
              <w14:schemeClr w14:val="tx1"/>
            </w14:solidFill>
          </w14:textFill>
        </w:rPr>
        <w:t>图3.2</w:t>
      </w:r>
      <w:r>
        <w:rPr>
          <w:rFonts w:hint="eastAsia" w:ascii="Times New Roman" w:hAnsi="Times New Roman" w:eastAsia="宋体" w:cs="Times New Roman"/>
          <w:sz w:val="24"/>
          <w:szCs w:val="24"/>
        </w:rPr>
        <w:t>所示，主要包含以下三个关键阶段：</w:t>
      </w:r>
    </w:p>
    <w:p w14:paraId="4F08F45E">
      <w:pPr>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114300" distR="114300">
            <wp:extent cx="5541010" cy="3649345"/>
            <wp:effectExtent l="0" t="0" r="8890" b="8255"/>
            <wp:docPr id="5" name="图片 5" descr="提取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提取流程图"/>
                    <pic:cNvPicPr>
                      <a:picLocks noChangeAspect="1"/>
                    </pic:cNvPicPr>
                  </pic:nvPicPr>
                  <pic:blipFill>
                    <a:blip r:embed="rId163"/>
                    <a:stretch>
                      <a:fillRect/>
                    </a:stretch>
                  </pic:blipFill>
                  <pic:spPr>
                    <a:xfrm>
                      <a:off x="0" y="0"/>
                      <a:ext cx="5541010" cy="3649345"/>
                    </a:xfrm>
                    <a:prstGeom prst="rect">
                      <a:avLst/>
                    </a:prstGeom>
                  </pic:spPr>
                </pic:pic>
              </a:graphicData>
            </a:graphic>
          </wp:inline>
        </w:drawing>
      </w:r>
    </w:p>
    <w:p w14:paraId="2593A66C">
      <w:pPr>
        <w:jc w:val="center"/>
        <w:rPr>
          <w:rFonts w:ascii="Times New Roman" w:hAnsi="Times New Roman" w:eastAsia="宋体" w:cs="Times New Roman"/>
        </w:rPr>
      </w:pPr>
      <w:r>
        <w:rPr>
          <w:rFonts w:ascii="Times New Roman" w:hAnsi="Times New Roman" w:eastAsia="宋体" w:cs="Times New Roman"/>
        </w:rPr>
        <w:t>图3.2 筏式养殖区提取流程图</w:t>
      </w:r>
    </w:p>
    <w:p w14:paraId="2C6442C5">
      <w:pPr>
        <w:jc w:val="center"/>
        <w:rPr>
          <w:rFonts w:ascii="Times New Roman" w:hAnsi="Times New Roman" w:eastAsia="宋体" w:cs="Times New Roman"/>
        </w:rPr>
      </w:pPr>
      <w:r>
        <w:rPr>
          <w:rFonts w:ascii="Times New Roman" w:hAnsi="Times New Roman" w:eastAsia="宋体" w:cs="Times New Roman"/>
        </w:rPr>
        <w:t>Fig. 3.2 Flowchart of raft aquaculture area extraction</w:t>
      </w:r>
    </w:p>
    <w:p w14:paraId="1D6248A0">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遥感图像数据处理与样本制备：该阶段主要完成数据预处理与样本库构建工作。首先，利用ENVI软件对原始遥感影像进行系统化预处理，包括辐射校正、几何校正、大气校正等步骤，并采用数据融合技术提升影像空间分辨率。随后，基于ArcGIS平台对预处理后的影像进行精确矢量化标注，通过栅格化处理生成高质量的真值图。在样本制备环节，选取养殖区典型分布区域，采用Python编程实现数据标准化处理，将影像和对应真值图统一裁剪为256×256像素的标准样本，构建深度学习训练数据集。</w:t>
      </w:r>
    </w:p>
    <w:p w14:paraId="5E88D96C">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2）深度神经网络模型训练与优化：本阶段重点完成网络模型的训练与参数优化。将预处理后的标准样本输入到设计的深度神经网络中，通过卷积层、池化层等网络结构的逐层特征提取与变换，获得初步预测结果。采用损失函数量化预测结果与真值图之间的差异，并基于反向传播算法计算网络参数梯度。通过Adam等优化算法迭代更新网络参数，动态调整学习率，直至模型收敛。</w:t>
      </w:r>
    </w:p>
    <w:p w14:paraId="4309E006">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（3）模型性能测试与精度验证：在模型测试阶段，选取独立于训练集的测试区域进行评估。本文采用精准率</w:t>
      </w:r>
      <w:bookmarkStart w:id="123" w:name="_Hlk80885132"/>
      <w:r>
        <w:rPr>
          <w:rFonts w:hint="eastAsia" w:ascii="Times New Roman" w:hAnsi="Times New Roman" w:eastAsia="宋体" w:cs="Times New Roman"/>
          <w:sz w:val="24"/>
          <w:szCs w:val="24"/>
        </w:rPr>
        <w:t>（Precision）</w:t>
      </w:r>
      <w:bookmarkEnd w:id="123"/>
      <w:r>
        <w:rPr>
          <w:rFonts w:hint="eastAsia" w:ascii="Times New Roman" w:hAnsi="Times New Roman" w:eastAsia="宋体" w:cs="Times New Roman"/>
          <w:sz w:val="24"/>
          <w:szCs w:val="24"/>
        </w:rPr>
        <w:t>、召回率（Recall）、平均交并比（mIoU）以及F1分数等指标对提取结果进行定量评价，同时结合目视解译进行定性分析。通过综合评估模型的空间定位精度、边界提取准确度和内部一致性等指标，全面验证模型在实际应用中的有效性和可靠性。通过上述三个阶段构成了完整的深度学习提取技术流程，通过系统化的数据处理、模型训练和精度验证，确保了筏式养殖区提取结果的准确性和实用性。</w:t>
      </w:r>
    </w:p>
    <w:bookmarkEnd w:id="122"/>
    <w:p w14:paraId="6CE40D36">
      <w:pPr>
        <w:pStyle w:val="3"/>
        <w:spacing w:before="156" w:after="156"/>
      </w:pPr>
      <w:bookmarkStart w:id="124" w:name="_Toc18552"/>
      <w:bookmarkStart w:id="125" w:name="_Hlk97044765"/>
      <w:bookmarkStart w:id="126" w:name="_Toc38580815"/>
      <w:r>
        <w:rPr>
          <w:rStyle w:val="27"/>
          <w:rFonts w:hint="eastAsia"/>
          <w:bCs w:val="0"/>
        </w:rPr>
        <w:t>3</w:t>
      </w:r>
      <w:r>
        <w:rPr>
          <w:rStyle w:val="27"/>
          <w:bCs w:val="0"/>
        </w:rPr>
        <w:t>.</w:t>
      </w:r>
      <w:r>
        <w:rPr>
          <w:rStyle w:val="27"/>
          <w:rFonts w:hint="eastAsia"/>
          <w:bCs w:val="0"/>
        </w:rPr>
        <w:t>3</w:t>
      </w:r>
      <w:r>
        <w:rPr>
          <w:rStyle w:val="27"/>
          <w:bCs w:val="0"/>
        </w:rPr>
        <w:t xml:space="preserve"> </w:t>
      </w:r>
      <w:r>
        <w:rPr>
          <w:rFonts w:hint="eastAsia"/>
        </w:rPr>
        <w:t>伪</w:t>
      </w:r>
      <w:r>
        <w:rPr>
          <w:rStyle w:val="27"/>
          <w:rFonts w:hint="eastAsia"/>
          <w:bCs w:val="0"/>
        </w:rPr>
        <w:t>边界与频率感知引导网络</w:t>
      </w:r>
      <w:r>
        <w:rPr>
          <w:rStyle w:val="27"/>
          <w:rFonts w:hint="eastAsia"/>
          <w:bCs/>
        </w:rPr>
        <w:t xml:space="preserve">（Pseudo-Boundary and </w:t>
      </w:r>
      <w:r>
        <w:rPr>
          <w:rStyle w:val="27"/>
          <w:rFonts w:hint="eastAsia"/>
          <w:bCs w:val="0"/>
        </w:rPr>
        <w:t>Frequency-Awareness Guided Network，</w:t>
      </w:r>
      <w:r>
        <w:rPr>
          <w:rStyle w:val="27"/>
          <w:rFonts w:hint="eastAsia"/>
          <w:bCs/>
        </w:rPr>
        <w:t>PBFANet</w:t>
      </w:r>
      <w:r>
        <w:rPr>
          <w:rStyle w:val="27"/>
          <w:rFonts w:hint="eastAsia"/>
          <w:bCs w:val="0"/>
        </w:rPr>
        <w:t>）</w:t>
      </w:r>
      <w:bookmarkEnd w:id="124"/>
    </w:p>
    <w:p w14:paraId="03DBB1F4">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本章针对养殖区面临的光谱特征变化显著、内部空洞以及边界模糊等问题，提出了一个基于伪边界与频率感知引导的网络</w:t>
      </w:r>
      <w:r>
        <w:rPr>
          <w:rFonts w:ascii="Times New Roman" w:hAnsi="Times New Roman" w:eastAsia="宋体" w:cs="Times New Roman"/>
          <w:sz w:val="24"/>
          <w:szCs w:val="24"/>
        </w:rPr>
        <w:t>PDFANet</w:t>
      </w:r>
      <w:r>
        <w:rPr>
          <w:rFonts w:hint="eastAsia" w:ascii="Times New Roman" w:hAnsi="Times New Roman" w:eastAsia="宋体" w:cs="Times New Roman"/>
          <w:sz w:val="24"/>
          <w:szCs w:val="24"/>
        </w:rPr>
        <w:t>，并设计了一个门控融合模块（Gated-based Fusion Module ，GFM）和一个频率感知融合模块（Frequency-Aware raft aquaculture Fusion Module ，FAFM）用于准确提取多类别筏式养殖区。</w:t>
      </w:r>
    </w:p>
    <w:p w14:paraId="1E468F52">
      <w:pPr>
        <w:pStyle w:val="15"/>
        <w:widowControl/>
        <w:spacing w:before="0" w:line="240" w:lineRule="auto"/>
        <w:ind w:firstLine="0"/>
        <w:rPr>
          <w:rFonts w:hint="eastAsia" w:cs="宋体"/>
          <w:szCs w:val="22"/>
        </w:rPr>
      </w:pPr>
      <w:r>
        <w:rPr>
          <w:rFonts w:hint="eastAsia" w:cs="宋体"/>
          <w:szCs w:val="22"/>
        </w:rPr>
        <w:drawing>
          <wp:inline distT="0" distB="0" distL="0" distR="0">
            <wp:extent cx="5543550" cy="2846705"/>
            <wp:effectExtent l="0" t="0" r="0" b="0"/>
            <wp:docPr id="20510624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2486" name="图片 5"/>
                    <pic:cNvPicPr>
                      <a:picLocks noChangeAspect="1"/>
                    </pic:cNvPicPr>
                  </pic:nvPicPr>
                  <pic:blipFill>
                    <a:blip r:embed="rId164"/>
                    <a:stretch>
                      <a:fillRect/>
                    </a:stretch>
                  </pic:blipFill>
                  <pic:spPr>
                    <a:xfrm>
                      <a:off x="0" y="0"/>
                      <a:ext cx="5543550" cy="2846705"/>
                    </a:xfrm>
                    <a:prstGeom prst="rect">
                      <a:avLst/>
                    </a:prstGeom>
                  </pic:spPr>
                </pic:pic>
              </a:graphicData>
            </a:graphic>
          </wp:inline>
        </w:drawing>
      </w:r>
    </w:p>
    <w:p w14:paraId="13F500AD">
      <w:pPr>
        <w:jc w:val="center"/>
        <w:rPr>
          <w:rFonts w:hint="eastAsia" w:ascii="Times New Roman" w:cs="Times New Roman"/>
          <w:bCs/>
          <w:szCs w:val="21"/>
        </w:rPr>
      </w:pPr>
      <w:r>
        <w:rPr>
          <w:rFonts w:hint="eastAsia"/>
        </w:rPr>
        <w:t xml:space="preserve"> </w:t>
      </w:r>
      <w:r>
        <w:rPr>
          <w:rFonts w:hint="eastAsia" w:ascii="宋体" w:hAnsi="宋体" w:eastAsia="宋体" w:cs="宋体"/>
          <w:szCs w:val="21"/>
        </w:rPr>
        <w:t>图</w:t>
      </w:r>
      <w:r>
        <w:rPr>
          <w:rFonts w:hint="eastAsia" w:ascii="Times New Roman" w:hAnsi="Times New Roman" w:eastAsia="宋体" w:cs="Times New Roman"/>
          <w:szCs w:val="20"/>
        </w:rPr>
        <w:t>3.3</w:t>
      </w:r>
      <w:r>
        <w:rPr>
          <w:rFonts w:hint="eastAsia" w:ascii="宋体" w:hAnsi="宋体" w:eastAsia="宋体" w:cs="宋体"/>
          <w:szCs w:val="21"/>
        </w:rPr>
        <w:t xml:space="preserve"> </w:t>
      </w:r>
      <w:r>
        <w:rPr>
          <w:rFonts w:ascii="Times New Roman" w:hAnsi="Times New Roman" w:eastAsia="宋体" w:cs="Times New Roman"/>
          <w:szCs w:val="20"/>
        </w:rPr>
        <w:t>P</w:t>
      </w:r>
      <w:r>
        <w:rPr>
          <w:rFonts w:hint="eastAsia" w:ascii="Times New Roman" w:hAnsi="Times New Roman" w:eastAsia="宋体" w:cs="Times New Roman"/>
          <w:szCs w:val="20"/>
        </w:rPr>
        <w:t>BFANet</w:t>
      </w:r>
      <w:r>
        <w:rPr>
          <w:rFonts w:hint="eastAsia" w:ascii="宋体" w:hAnsi="宋体" w:eastAsia="宋体" w:cs="宋体"/>
          <w:szCs w:val="21"/>
        </w:rPr>
        <w:t>网络结构示意图</w:t>
      </w:r>
    </w:p>
    <w:p w14:paraId="3927B60E">
      <w:pPr>
        <w:pStyle w:val="41"/>
        <w:spacing w:after="156" w:afterLines="50"/>
      </w:pPr>
      <w:r>
        <w:rPr>
          <w:szCs w:val="20"/>
        </w:rPr>
        <w:t>Fig. 3.</w:t>
      </w:r>
      <w:r>
        <w:rPr>
          <w:rFonts w:hint="eastAsia"/>
          <w:szCs w:val="20"/>
        </w:rPr>
        <w:t>3</w:t>
      </w:r>
      <w:r>
        <w:rPr>
          <w:szCs w:val="20"/>
        </w:rPr>
        <w:t xml:space="preserve"> </w:t>
      </w:r>
      <w:r>
        <w:t xml:space="preserve">Schematic diagram of </w:t>
      </w:r>
      <w:r>
        <w:rPr>
          <w:szCs w:val="20"/>
        </w:rPr>
        <w:t>P</w:t>
      </w:r>
      <w:r>
        <w:rPr>
          <w:rFonts w:hint="eastAsia"/>
          <w:szCs w:val="20"/>
        </w:rPr>
        <w:t>BFANet</w:t>
      </w:r>
      <w:r>
        <w:t xml:space="preserve"> network structure</w:t>
      </w:r>
    </w:p>
    <w:p w14:paraId="437FFC52">
      <w:pPr>
        <w:pStyle w:val="4"/>
        <w:spacing w:before="156" w:after="156"/>
      </w:pPr>
      <w:r>
        <w:rPr>
          <w:rFonts w:hint="eastAsia" w:hAnsi="黑体"/>
        </w:rPr>
        <w:t>3</w:t>
      </w:r>
      <w:r>
        <w:rPr>
          <w:rFonts w:hAnsi="黑体"/>
        </w:rPr>
        <w:t>.</w:t>
      </w:r>
      <w:r>
        <w:rPr>
          <w:rFonts w:hint="eastAsia" w:hAnsi="黑体"/>
        </w:rPr>
        <w:t>3</w:t>
      </w:r>
      <w:r>
        <w:rPr>
          <w:rFonts w:hAnsi="黑体"/>
        </w:rPr>
        <w:t>.</w:t>
      </w:r>
      <w:r>
        <w:rPr>
          <w:rFonts w:hint="eastAsia" w:hAnsi="黑体"/>
        </w:rPr>
        <w:t>1</w:t>
      </w:r>
      <w:r>
        <w:t xml:space="preserve"> </w:t>
      </w:r>
      <w:r>
        <w:rPr>
          <w:rFonts w:ascii="Times New Roman" w:cs="Times New Roman"/>
        </w:rPr>
        <w:t>PBFANet</w:t>
      </w:r>
      <w:r>
        <w:rPr>
          <w:rFonts w:hint="eastAsia"/>
        </w:rPr>
        <w:t>网络总体结构</w:t>
      </w:r>
    </w:p>
    <w:p w14:paraId="1FFFA956">
      <w:pPr>
        <w:pStyle w:val="15"/>
        <w:widowControl/>
        <w:spacing w:before="0"/>
        <w:ind w:firstLine="480" w:firstLineChars="200"/>
        <w:rPr>
          <w:rFonts w:hint="eastAsia" w:cs="宋体"/>
          <w:szCs w:val="22"/>
        </w:rPr>
      </w:pPr>
      <w:r>
        <w:rPr>
          <w:rFonts w:hint="eastAsia"/>
          <w:color w:val="000000" w:themeColor="text1"/>
          <w:szCs w:val="20"/>
          <w14:textFill>
            <w14:solidFill>
              <w14:schemeClr w14:val="tx1"/>
            </w14:solidFill>
          </w14:textFill>
        </w:rPr>
        <w:t>在语义分割任务中，边界是难以识别的，由于泥沙的沉积使得水中悬浮物增多，导致边界模糊，影像养殖区边界的提取。故本文提出了一种基于伪边界和频率感知的语义分割新方法</w:t>
      </w:r>
      <w:r>
        <w:rPr>
          <w:rFonts w:ascii="Times New Roman" w:hAnsi="Times New Roman"/>
        </w:rPr>
        <w:t>PDFANet</w:t>
      </w:r>
      <w:r>
        <w:rPr>
          <w:rFonts w:hint="eastAsia" w:ascii="Times New Roman" w:hAnsi="Times New Roman"/>
        </w:rPr>
        <w:t>，其</w:t>
      </w:r>
      <w:r>
        <w:rPr>
          <w:rFonts w:hint="eastAsia"/>
        </w:rPr>
        <w:t>总体结构如</w:t>
      </w:r>
      <w:r>
        <w:rPr>
          <w:rFonts w:hint="eastAsia"/>
          <w:color w:val="000000" w:themeColor="text1"/>
          <w14:textFill>
            <w14:solidFill>
              <w14:schemeClr w14:val="tx1"/>
            </w14:solidFill>
          </w14:textFill>
        </w:rPr>
        <w:t>图</w:t>
      </w:r>
      <w:r>
        <w:rPr>
          <w:rFonts w:hint="eastAsia" w:ascii="Times New Roman" w:hAnsi="Times New Roman"/>
          <w:color w:val="000000" w:themeColor="text1"/>
          <w:lang w:bidi="ar"/>
          <w14:textFill>
            <w14:solidFill>
              <w14:schemeClr w14:val="tx1"/>
            </w14:solidFill>
          </w14:textFill>
        </w:rPr>
        <w:t>3</w:t>
      </w:r>
      <w:r>
        <w:rPr>
          <w:rFonts w:ascii="Times New Roman" w:hAnsi="Times New Roman"/>
          <w:color w:val="000000" w:themeColor="text1"/>
          <w:lang w:bidi="ar"/>
          <w14:textFill>
            <w14:solidFill>
              <w14:schemeClr w14:val="tx1"/>
            </w14:solidFill>
          </w14:textFill>
        </w:rPr>
        <w:t>.</w:t>
      </w:r>
      <w:r>
        <w:rPr>
          <w:rFonts w:hint="eastAsia" w:ascii="Times New Roman" w:hAnsi="Times New Roman"/>
          <w:color w:val="000000" w:themeColor="text1"/>
          <w:lang w:bidi="ar"/>
          <w14:textFill>
            <w14:solidFill>
              <w14:schemeClr w14:val="tx1"/>
            </w14:solidFill>
          </w14:textFill>
        </w:rPr>
        <w:t>3</w:t>
      </w:r>
      <w:r>
        <w:rPr>
          <w:rFonts w:hint="eastAsia"/>
        </w:rPr>
        <w:t>所示。</w:t>
      </w:r>
      <w:r>
        <w:rPr>
          <w:rFonts w:hint="eastAsia" w:ascii="Times New Roman" w:hAnsi="Times New Roman"/>
        </w:rPr>
        <w:t>该</w:t>
      </w:r>
      <w:r>
        <w:rPr>
          <w:rFonts w:cs="宋体"/>
          <w:szCs w:val="22"/>
        </w:rPr>
        <w:t>网络主要由三个核心模块构成：基于</w:t>
      </w:r>
      <w:r>
        <w:rPr>
          <w:rFonts w:ascii="Times New Roman" w:hAnsi="Times New Roman"/>
        </w:rPr>
        <w:t>ResNet-50</w:t>
      </w:r>
      <w:r>
        <w:rPr>
          <w:rFonts w:cs="宋体"/>
          <w:szCs w:val="22"/>
        </w:rPr>
        <w:t>的编码器、门控融合模块（</w:t>
      </w:r>
      <w:r>
        <w:rPr>
          <w:rFonts w:ascii="Times New Roman" w:hAnsi="Times New Roman"/>
        </w:rPr>
        <w:t>GFM</w:t>
      </w:r>
      <w:r>
        <w:rPr>
          <w:rFonts w:cs="宋体"/>
          <w:szCs w:val="22"/>
        </w:rPr>
        <w:t>）以及频率感知融合模块（</w:t>
      </w:r>
      <w:r>
        <w:rPr>
          <w:rFonts w:ascii="Times New Roman" w:hAnsi="Times New Roman"/>
        </w:rPr>
        <w:t>FAFM</w:t>
      </w:r>
      <w:r>
        <w:rPr>
          <w:rFonts w:cs="宋体"/>
          <w:szCs w:val="22"/>
        </w:rPr>
        <w:t>）。在编码阶段，</w:t>
      </w:r>
      <w:r>
        <w:rPr>
          <w:rFonts w:ascii="Times New Roman" w:hAnsi="Times New Roman"/>
        </w:rPr>
        <w:t>PDFANet</w:t>
      </w:r>
      <w:r>
        <w:rPr>
          <w:rFonts w:cs="宋体"/>
          <w:szCs w:val="22"/>
        </w:rPr>
        <w:t>采用双分支结构，通过对输入图像进行边界提取</w:t>
      </w:r>
      <w:r>
        <w:rPr>
          <w:rFonts w:hint="eastAsia" w:cs="宋体"/>
          <w:szCs w:val="22"/>
        </w:rPr>
        <w:t>，</w:t>
      </w:r>
      <w:r>
        <w:rPr>
          <w:rFonts w:cs="宋体"/>
          <w:szCs w:val="22"/>
        </w:rPr>
        <w:t>获取</w:t>
      </w:r>
      <w:r>
        <w:rPr>
          <w:rFonts w:hint="eastAsia" w:cs="宋体"/>
          <w:szCs w:val="22"/>
        </w:rPr>
        <w:t>筏式养殖区的</w:t>
      </w:r>
      <w:r>
        <w:rPr>
          <w:rFonts w:cs="宋体"/>
          <w:szCs w:val="22"/>
        </w:rPr>
        <w:t>伪边界信息，并利用</w:t>
      </w:r>
      <w:r>
        <w:rPr>
          <w:rFonts w:ascii="Times New Roman" w:hAnsi="Times New Roman"/>
        </w:rPr>
        <w:t>ResNet-50</w:t>
      </w:r>
      <w:r>
        <w:rPr>
          <w:rFonts w:cs="宋体"/>
          <w:szCs w:val="22"/>
        </w:rPr>
        <w:t>并行提取图像及其对应伪边界的多尺度特征。为扩大特征图的感受野，本研究在</w:t>
      </w:r>
      <w:r>
        <w:rPr>
          <w:rFonts w:ascii="Times New Roman" w:hAnsi="Times New Roman"/>
        </w:rPr>
        <w:t>ResNet-50</w:t>
      </w:r>
      <w:r>
        <w:rPr>
          <w:rFonts w:cs="宋体"/>
          <w:szCs w:val="22"/>
        </w:rPr>
        <w:t>的</w:t>
      </w:r>
      <w:r>
        <w:rPr>
          <w:rFonts w:ascii="Times New Roman" w:hAnsi="Times New Roman"/>
        </w:rPr>
        <w:t>layer3</w:t>
      </w:r>
      <w:r>
        <w:rPr>
          <w:rFonts w:cs="宋体"/>
          <w:szCs w:val="22"/>
        </w:rPr>
        <w:t>和</w:t>
      </w:r>
      <w:r>
        <w:rPr>
          <w:rFonts w:ascii="Times New Roman" w:hAnsi="Times New Roman"/>
        </w:rPr>
        <w:t>layer4</w:t>
      </w:r>
      <w:r>
        <w:rPr>
          <w:rFonts w:cs="宋体"/>
          <w:szCs w:val="22"/>
        </w:rPr>
        <w:t>阶段采用扩张卷积替代传统的池化操作。</w:t>
      </w:r>
      <w:r>
        <w:rPr>
          <w:rFonts w:hint="eastAsia" w:cs="宋体"/>
          <w:szCs w:val="22"/>
        </w:rPr>
        <w:t>此外，</w:t>
      </w:r>
      <w:r>
        <w:rPr>
          <w:rFonts w:cs="宋体"/>
          <w:szCs w:val="22"/>
        </w:rPr>
        <w:t>为实现图像特征与伪边界信息的有效融合，设计了一种门控融合模块（</w:t>
      </w:r>
      <w:r>
        <w:rPr>
          <w:rFonts w:ascii="Times New Roman" w:hAnsi="Times New Roman"/>
        </w:rPr>
        <w:t>GFM</w:t>
      </w:r>
      <w:r>
        <w:rPr>
          <w:rFonts w:cs="宋体"/>
          <w:szCs w:val="22"/>
        </w:rPr>
        <w:t>）</w:t>
      </w:r>
      <w:r>
        <w:rPr>
          <w:rFonts w:hint="eastAsia" w:cs="宋体"/>
          <w:szCs w:val="22"/>
        </w:rPr>
        <w:t>，</w:t>
      </w:r>
      <w:r>
        <w:rPr>
          <w:rFonts w:cs="宋体"/>
          <w:szCs w:val="22"/>
        </w:rPr>
        <w:t>该模块通过动态权重分配机制，实现了图像与伪边界特征的自适应</w:t>
      </w:r>
      <w:r>
        <w:rPr>
          <w:rFonts w:hint="eastAsia" w:cs="宋体"/>
          <w:szCs w:val="22"/>
        </w:rPr>
        <w:t>融合</w:t>
      </w:r>
      <w:r>
        <w:rPr>
          <w:rFonts w:cs="宋体"/>
          <w:szCs w:val="22"/>
        </w:rPr>
        <w:t>。</w:t>
      </w:r>
      <w:r>
        <w:rPr>
          <w:rFonts w:hint="eastAsia" w:cs="宋体"/>
          <w:szCs w:val="22"/>
        </w:rPr>
        <w:t>最后</w:t>
      </w:r>
      <w:r>
        <w:rPr>
          <w:rFonts w:cs="宋体"/>
          <w:szCs w:val="22"/>
        </w:rPr>
        <w:t>，创新性地提出了频率感知融合模块（</w:t>
      </w:r>
      <w:r>
        <w:rPr>
          <w:rFonts w:ascii="Times New Roman" w:hAnsi="Times New Roman"/>
        </w:rPr>
        <w:t>FAFM</w:t>
      </w:r>
      <w:r>
        <w:rPr>
          <w:rFonts w:cs="宋体"/>
          <w:szCs w:val="22"/>
        </w:rPr>
        <w:t>），</w:t>
      </w:r>
      <w:r>
        <w:rPr>
          <w:rFonts w:hint="eastAsia" w:cs="宋体"/>
          <w:szCs w:val="22"/>
        </w:rPr>
        <w:t>增强了网络对养殖区边界的提取能力，减少了类内不一致性。</w:t>
      </w:r>
    </w:p>
    <w:p w14:paraId="2E101006">
      <w:pPr>
        <w:pStyle w:val="4"/>
        <w:spacing w:before="156" w:after="156"/>
      </w:pPr>
      <w:r>
        <w:rPr>
          <w:rFonts w:hint="eastAsia" w:hAnsi="黑体"/>
        </w:rPr>
        <w:t>3</w:t>
      </w:r>
      <w:r>
        <w:rPr>
          <w:rFonts w:hAnsi="黑体"/>
        </w:rPr>
        <w:t>.</w:t>
      </w:r>
      <w:r>
        <w:rPr>
          <w:rFonts w:hint="eastAsia" w:hAnsi="黑体"/>
        </w:rPr>
        <w:t>3</w:t>
      </w:r>
      <w:r>
        <w:rPr>
          <w:rFonts w:hAnsi="黑体"/>
        </w:rPr>
        <w:t>.</w:t>
      </w:r>
      <w:r>
        <w:rPr>
          <w:rFonts w:hint="eastAsia" w:hAnsi="黑体"/>
        </w:rPr>
        <w:t>2</w:t>
      </w:r>
      <w:r>
        <w:rPr>
          <w:rFonts w:hAnsi="黑体"/>
        </w:rPr>
        <w:t xml:space="preserve"> </w:t>
      </w:r>
      <w:r>
        <w:rPr>
          <w:rFonts w:hint="eastAsia"/>
          <w:bCs w:val="0"/>
          <w:color w:val="000000" w:themeColor="text1"/>
          <w14:textFill>
            <w14:solidFill>
              <w14:schemeClr w14:val="tx1"/>
            </w14:solidFill>
          </w14:textFill>
        </w:rPr>
        <w:t>门控融合模块</w:t>
      </w:r>
    </w:p>
    <w:p w14:paraId="39439078">
      <w:pPr>
        <w:pStyle w:val="15"/>
        <w:widowControl/>
        <w:spacing w:before="0"/>
        <w:ind w:firstLine="480" w:firstLineChars="200"/>
        <w:rPr>
          <w:rFonts w:ascii="Times New Roman" w:hAnsi="Times New Roman"/>
        </w:rPr>
      </w:pPr>
      <w:r>
        <w:rPr>
          <w:rFonts w:hint="eastAsia" w:ascii="Times New Roman" w:hAnsi="Times New Roman"/>
        </w:rPr>
        <w:t>为实现边界特征与图像特征的有效融合，提出一种基于门控机制的创新融合方法GFM。将不同阶段提取的语义特征</w:t>
      </w:r>
      <w:r>
        <w:rPr>
          <w:rFonts w:hint="eastAsia"/>
          <w:position w:val="-14"/>
        </w:rPr>
        <w:object>
          <v:shape id="_x0000_i1093" o:spt="75" type="#_x0000_t75" style="height:19.6pt;width:20.95pt;" o:ole="t" filled="f" o:preferrelative="t" stroked="f" coordsize="21600,21600">
            <v:path/>
            <v:fill on="f" focussize="0,0"/>
            <v:stroke on="f" joinstyle="miter"/>
            <v:imagedata r:id="rId166" o:title=""/>
            <o:lock v:ext="edit" aspectratio="t"/>
            <w10:wrap type="none"/>
            <w10:anchorlock/>
          </v:shape>
          <o:OLEObject Type="Embed" ProgID="Equation.DSMT4" ShapeID="_x0000_i1093" DrawAspect="Content" ObjectID="_1468075793" r:id="rId165">
            <o:LockedField>false</o:LockedField>
          </o:OLEObject>
        </w:object>
      </w:r>
      <w:r>
        <w:rPr>
          <w:rFonts w:hint="eastAsia" w:ascii="Times New Roman" w:hAnsi="Times New Roman"/>
        </w:rPr>
        <w:t>和边界特征</w:t>
      </w:r>
      <w:r>
        <w:rPr>
          <w:rFonts w:hint="eastAsia"/>
          <w:position w:val="-14"/>
        </w:rPr>
        <w:object>
          <v:shape id="_x0000_i1094" o:spt="75" type="#_x0000_t75" style="height:19.6pt;width:20.95pt;" o:ole="t" filled="f" o:preferrelative="t" stroked="f" coordsize="21600,21600">
            <v:path/>
            <v:fill on="f" focussize="0,0"/>
            <v:stroke on="f" joinstyle="miter"/>
            <v:imagedata r:id="rId168" o:title=""/>
            <o:lock v:ext="edit" aspectratio="t"/>
            <w10:wrap type="none"/>
            <w10:anchorlock/>
          </v:shape>
          <o:OLEObject Type="Embed" ProgID="Equation.DSMT4" ShapeID="_x0000_i1094" DrawAspect="Content" ObjectID="_1468075794" r:id="rId167">
            <o:LockedField>false</o:LockedField>
          </o:OLEObject>
        </w:object>
      </w:r>
      <w:r>
        <w:rPr>
          <w:rFonts w:hint="eastAsia" w:ascii="Times New Roman" w:hAnsi="Times New Roman"/>
        </w:rPr>
        <w:t>进行通道维度上拼接，得到联合特征</w:t>
      </w:r>
      <w:r>
        <w:rPr>
          <w:rFonts w:ascii="Times New Roman" w:hAnsi="Times New Roman"/>
          <w:position w:val="-12"/>
        </w:rPr>
        <w:object>
          <v:shape id="_x0000_i1095" o:spt="75" type="#_x0000_t75" style="height:17.75pt;width:14.6pt;" o:ole="t" filled="f" o:preferrelative="t" stroked="f" coordsize="21600,21600">
            <v:path/>
            <v:fill on="f" focussize="0,0"/>
            <v:stroke on="f" joinstyle="miter"/>
            <v:imagedata r:id="rId170" o:title=""/>
            <o:lock v:ext="edit" aspectratio="t"/>
            <w10:wrap type="none"/>
            <w10:anchorlock/>
          </v:shape>
          <o:OLEObject Type="Embed" ProgID="Equation.DSMT4" ShapeID="_x0000_i1095" DrawAspect="Content" ObjectID="_1468075795" r:id="rId169">
            <o:LockedField>false</o:LockedField>
          </o:OLEObject>
        </w:object>
      </w:r>
      <w:r>
        <w:rPr>
          <w:rFonts w:hint="eastAsia" w:ascii="Times New Roman" w:hAnsi="Times New Roman"/>
        </w:rPr>
        <w:t> 。</w:t>
      </w:r>
      <w:r>
        <w:rPr>
          <w:rFonts w:ascii="Times New Roman" w:hAnsi="Times New Roman"/>
        </w:rPr>
        <w:t>随后，</w:t>
      </w:r>
      <w:r>
        <w:rPr>
          <w:rFonts w:hint="eastAsia" w:ascii="Times New Roman" w:hAnsi="Times New Roman"/>
        </w:rPr>
        <w:t>经过</w:t>
      </w:r>
      <w:r>
        <w:rPr>
          <w:rFonts w:ascii="Times New Roman" w:hAnsi="Times New Roman"/>
        </w:rPr>
        <w:t>卷积</w:t>
      </w:r>
      <w:r>
        <w:rPr>
          <w:rFonts w:hint="eastAsia" w:ascii="Times New Roman" w:hAnsi="Times New Roman"/>
        </w:rPr>
        <w:t>和sigmoid</w:t>
      </w:r>
      <w:r>
        <w:rPr>
          <w:rFonts w:ascii="Times New Roman" w:hAnsi="Times New Roman"/>
        </w:rPr>
        <w:t>激活函数的非线性映射后，</w:t>
      </w:r>
      <w:r>
        <w:rPr>
          <w:rFonts w:hint="eastAsia" w:ascii="Times New Roman" w:hAnsi="Times New Roman"/>
        </w:rPr>
        <w:t>生成</w:t>
      </w:r>
      <w:r>
        <w:rPr>
          <w:rFonts w:ascii="Times New Roman" w:hAnsi="Times New Roman"/>
        </w:rPr>
        <w:t>门控权重。基于此门控权重，动态地为边界特征和图像特征分配相应的权重，将二者按权重进行加权求和</w:t>
      </w:r>
      <w:r>
        <w:rPr>
          <w:rFonts w:hint="eastAsia" w:ascii="Times New Roman" w:hAnsi="Times New Roman"/>
        </w:rPr>
        <w:t>，</w:t>
      </w:r>
      <w:r>
        <w:rPr>
          <w:rFonts w:ascii="Times New Roman" w:hAnsi="Times New Roman"/>
        </w:rPr>
        <w:t>实现对边界特征和图像特征的自适应融合。通过</w:t>
      </w:r>
      <w:r>
        <w:rPr>
          <w:rFonts w:hint="eastAsia" w:ascii="Times New Roman" w:hAnsi="Times New Roman"/>
        </w:rPr>
        <w:t>门控融合机制</w:t>
      </w:r>
      <w:r>
        <w:rPr>
          <w:rFonts w:ascii="Times New Roman" w:hAnsi="Times New Roman"/>
        </w:rPr>
        <w:t>，能够充分结合边界特征中包含的物体轮廓等关键信息以及图像特征里诸如纹理、色彩等丰富细节，生成更具判别性与表达力的融合特征</w:t>
      </w:r>
      <w:r>
        <w:rPr>
          <w:rFonts w:hint="eastAsia" w:ascii="Times New Roman" w:hAnsi="Times New Roman"/>
        </w:rPr>
        <w:t>。</w:t>
      </w:r>
    </w:p>
    <w:p w14:paraId="700A20B6">
      <w:pPr>
        <w:pStyle w:val="73"/>
        <w:spacing w:line="240" w:lineRule="auto"/>
        <w:jc w:val="right"/>
      </w:pPr>
      <w:r>
        <w:rPr>
          <w:position w:val="-4"/>
        </w:rPr>
        <w:object>
          <v:shape id="_x0000_i1096"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096" DrawAspect="Content" ObjectID="_1468075796" r:id="rId171">
            <o:LockedField>false</o:LockedField>
          </o:OLEObject>
        </w:object>
      </w:r>
      <w:r>
        <w:tab/>
      </w:r>
      <w:r>
        <w:rPr>
          <w:position w:val="-14"/>
        </w:rPr>
        <w:object>
          <v:shape id="_x0000_i1097" o:spt="75" type="#_x0000_t75" style="height:19.6pt;width:262.95pt;" o:ole="t" filled="f" o:preferrelative="t" stroked="f" coordsize="21600,21600">
            <v:path/>
            <v:fill on="f" focussize="0,0"/>
            <v:stroke on="f" joinstyle="miter"/>
            <v:imagedata r:id="rId173" o:title=""/>
            <o:lock v:ext="edit" aspectratio="t"/>
            <w10:wrap type="none"/>
            <w10:anchorlock/>
          </v:shape>
          <o:OLEObject Type="Embed" ProgID="Equation.DSMT4" ShapeID="_x0000_i1097" DrawAspect="Content" ObjectID="_1468075797" r:id="rId172">
            <o:LockedField>false</o:LockedField>
          </o:OLEObject>
        </w:object>
      </w:r>
      <w:r>
        <w:t xml:space="preserve"> </w:t>
      </w:r>
      <w:r>
        <w:tab/>
      </w:r>
      <w:r>
        <w:rPr>
          <w:rFonts w:hint="eastAsia"/>
        </w:rPr>
        <w:t>(3</w:t>
      </w:r>
      <w:r>
        <w:t>.</w:t>
      </w:r>
      <w:r>
        <w:rPr>
          <w:rFonts w:hint="eastAsia"/>
        </w:rPr>
        <w:t>1</w:t>
      </w:r>
      <w:r>
        <w:t>)</w:t>
      </w:r>
    </w:p>
    <w:p w14:paraId="4F95CD25">
      <w:pPr>
        <w:widowControl/>
        <w:spacing w:line="360" w:lineRule="auto"/>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其中</w:t>
      </w:r>
      <w:r>
        <w:rPr>
          <w:rFonts w:hint="eastAsia"/>
          <w:position w:val="-6"/>
        </w:rPr>
        <w:object>
          <v:shape id="_x0000_i1098" o:spt="75" type="#_x0000_t75" style="height:10.95pt;width:12.3pt;" o:ole="t" filled="f" o:preferrelative="t" stroked="f" coordsize="21600,21600">
            <v:path/>
            <v:fill on="f" focussize="0,0"/>
            <v:stroke on="f" joinstyle="miter"/>
            <v:imagedata r:id="rId175" o:title=""/>
            <o:lock v:ext="edit" aspectratio="t"/>
            <w10:wrap type="none"/>
            <w10:anchorlock/>
          </v:shape>
          <o:OLEObject Type="Embed" ProgID="Equation.DSMT4" ShapeID="_x0000_i1098" DrawAspect="Content" ObjectID="_1468075798" r:id="rId174">
            <o:LockedField>false</o:LockedField>
          </o:OLEObject>
        </w:object>
      </w:r>
      <w:r>
        <w:rPr>
          <w:rFonts w:hint="eastAsia" w:ascii="Times New Roman" w:hAnsi="Times New Roman" w:eastAsia="宋体" w:cs="Times New Roman"/>
          <w:sz w:val="24"/>
          <w:szCs w:val="24"/>
        </w:rPr>
        <w:t>为sigmoid激活函数，⊙表示逐元素相乘。</w:t>
      </w:r>
    </w:p>
    <w:p w14:paraId="40EBD4FD">
      <w:pPr>
        <w:pStyle w:val="4"/>
        <w:spacing w:before="156" w:after="156"/>
        <w:rPr>
          <w:color w:val="000000" w:themeColor="text1"/>
          <w14:textFill>
            <w14:solidFill>
              <w14:schemeClr w14:val="tx1"/>
            </w14:solidFill>
          </w14:textFill>
        </w:rPr>
      </w:pPr>
      <w:r>
        <w:rPr>
          <w:rFonts w:hint="eastAsia" w:hAnsi="黑体"/>
        </w:rPr>
        <w:t>3</w:t>
      </w:r>
      <w:r>
        <w:rPr>
          <w:rFonts w:hAnsi="黑体"/>
        </w:rPr>
        <w:t>.</w:t>
      </w:r>
      <w:r>
        <w:rPr>
          <w:rFonts w:hint="eastAsia" w:hAnsi="黑体"/>
        </w:rPr>
        <w:t>3</w:t>
      </w:r>
      <w:r>
        <w:rPr>
          <w:rFonts w:hAnsi="黑体"/>
        </w:rPr>
        <w:t>.</w:t>
      </w:r>
      <w:r>
        <w:rPr>
          <w:rFonts w:hint="eastAsia" w:hAnsi="黑体"/>
        </w:rPr>
        <w:t>3</w:t>
      </w:r>
      <w:r>
        <w:t xml:space="preserve"> </w:t>
      </w:r>
      <w:r>
        <w:rPr>
          <w:rFonts w:hint="eastAsia"/>
          <w:color w:val="000000" w:themeColor="text1"/>
          <w14:textFill>
            <w14:solidFill>
              <w14:schemeClr w14:val="tx1"/>
            </w14:solidFill>
          </w14:textFill>
        </w:rPr>
        <w:t>频率感知融合模块</w:t>
      </w:r>
    </w:p>
    <w:p w14:paraId="3256D1DE">
      <w:pPr>
        <w:spacing w:line="400" w:lineRule="exact"/>
        <w:rPr>
          <w:rFonts w:ascii="Times New Roman" w:hAnsi="Times New Roman" w:eastAsia="宋体" w:cs="Times New Roman"/>
          <w:sz w:val="24"/>
        </w:rPr>
      </w:pPr>
      <w:r>
        <w:rPr>
          <w:rFonts w:hint="eastAsia" w:ascii="Times New Roman" w:hAnsi="Times New Roman" w:eastAsia="宋体" w:cs="Times New Roman"/>
          <w:sz w:val="24"/>
        </w:rPr>
        <w:tab/>
      </w:r>
      <w:bookmarkStart w:id="127" w:name="OLE_LINK6"/>
      <w:r>
        <w:rPr>
          <w:rFonts w:hint="eastAsia" w:ascii="Times New Roman" w:hAnsi="Times New Roman" w:eastAsia="宋体" w:cs="Times New Roman"/>
          <w:sz w:val="24"/>
        </w:rPr>
        <w:t>频率感知融合模块是一种新型自适应滤波器算法，主要包含一个高通滤波器（High-Pass Filters，HPF）和一个低通滤波器( Low-Pass Filters，LPF)。</w:t>
      </w:r>
      <w:bookmarkEnd w:id="127"/>
      <w:r>
        <w:rPr>
          <w:rFonts w:hint="eastAsia" w:ascii="Times New Roman" w:hAnsi="Times New Roman" w:eastAsia="宋体" w:cs="Times New Roman"/>
          <w:sz w:val="24"/>
        </w:rPr>
        <w:t>其具体结构如图3.4、图3.5所示。</w:t>
      </w:r>
    </w:p>
    <w:p w14:paraId="47BDF0F6">
      <w:pPr>
        <w:jc w:val="center"/>
        <w:rPr>
          <w:rFonts w:hint="eastAsia"/>
        </w:rPr>
      </w:pPr>
      <w:r>
        <w:rPr>
          <w:rFonts w:hint="eastAsia"/>
        </w:rPr>
        <w:drawing>
          <wp:inline distT="0" distB="0" distL="114300" distR="114300">
            <wp:extent cx="5353050" cy="4064000"/>
            <wp:effectExtent l="0" t="0" r="6350" b="0"/>
            <wp:docPr id="11" name="图片 11" descr="FAFM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AFM结构图"/>
                    <pic:cNvPicPr>
                      <a:picLocks noChangeAspect="1"/>
                    </pic:cNvPicPr>
                  </pic:nvPicPr>
                  <pic:blipFill>
                    <a:blip r:embed="rId176"/>
                    <a:stretch>
                      <a:fillRect/>
                    </a:stretch>
                  </pic:blipFill>
                  <pic:spPr>
                    <a:xfrm>
                      <a:off x="0" y="0"/>
                      <a:ext cx="5353050" cy="4064000"/>
                    </a:xfrm>
                    <a:prstGeom prst="rect">
                      <a:avLst/>
                    </a:prstGeom>
                  </pic:spPr>
                </pic:pic>
              </a:graphicData>
            </a:graphic>
          </wp:inline>
        </w:drawing>
      </w:r>
    </w:p>
    <w:p w14:paraId="5CD1F9DD">
      <w:pPr>
        <w:pStyle w:val="25"/>
        <w:ind w:firstLine="420"/>
        <w:rPr>
          <w:rFonts w:hint="eastAsia"/>
        </w:rPr>
      </w:pPr>
      <w:r>
        <w:rPr>
          <w:rFonts w:hint="eastAsia"/>
        </w:rPr>
        <w:t>图</w:t>
      </w:r>
      <w:r>
        <w:rPr>
          <w:rFonts w:ascii="Times New Roman" w:hAnsi="Times New Roman" w:cs="Times New Roman"/>
        </w:rPr>
        <w:t>3.</w:t>
      </w:r>
      <w:r>
        <w:rPr>
          <w:rFonts w:hint="eastAsia" w:ascii="Times New Roman" w:hAnsi="Times New Roman" w:cs="Times New Roman"/>
        </w:rPr>
        <w:t>4</w:t>
      </w:r>
      <w:r>
        <w:t xml:space="preserve"> </w:t>
      </w:r>
      <w:r>
        <w:rPr>
          <w:rFonts w:hint="eastAsia" w:ascii="Times New Roman" w:hAnsi="Times New Roman" w:cs="Times New Roman"/>
        </w:rPr>
        <w:t>FSFM</w:t>
      </w:r>
      <w:r>
        <w:rPr>
          <w:rFonts w:hint="eastAsia"/>
        </w:rPr>
        <w:t>模块结构示意图</w:t>
      </w:r>
    </w:p>
    <w:p w14:paraId="7E6B6DB8">
      <w:pPr>
        <w:jc w:val="center"/>
        <w:rPr>
          <w:rFonts w:hint="eastAsia" w:ascii="Times New Roman" w:cs="Times New Roman"/>
          <w:bCs/>
          <w:szCs w:val="21"/>
        </w:rPr>
      </w:pPr>
      <w:r>
        <w:rPr>
          <w:rFonts w:hint="eastAsia" w:ascii="Times New Roman" w:cs="Times New Roman"/>
          <w:bCs/>
          <w:szCs w:val="21"/>
        </w:rPr>
        <w:t xml:space="preserve">Fig.3.4 </w:t>
      </w:r>
      <w:r>
        <w:rPr>
          <w:rFonts w:ascii="Times New Roman" w:cs="Times New Roman"/>
          <w:bCs/>
          <w:szCs w:val="21"/>
        </w:rPr>
        <w:t>Schematic diagram of</w:t>
      </w:r>
      <w:r>
        <w:rPr>
          <w:rFonts w:hint="eastAsia" w:ascii="Times New Roman" w:cs="Times New Roman"/>
          <w:bCs/>
          <w:szCs w:val="21"/>
        </w:rPr>
        <w:t xml:space="preserve"> Frequency-Aware raft aquaculture Fusion Module</w:t>
      </w:r>
    </w:p>
    <w:p w14:paraId="7A5D3542">
      <w:p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光照变化、阴影以及水面的反光等因素会导致养殖区在图像中的特征表现出现显著的不一致性，从而对养殖区的完整性分割造成不利影响。为解决这一问题，本研究引入了低通滤波器，以有效衰减目标区域内部的高频噪声，增强特征表达的一致性。具体而言，低通滤波器以</w:t>
      </w:r>
      <w:r>
        <w:rPr>
          <w:rFonts w:ascii="宋体" w:hAnsi="宋体" w:eastAsia="宋体" w:cs="宋体"/>
          <w:sz w:val="24"/>
        </w:rPr>
        <w:t>门控融合模块（</w:t>
      </w:r>
      <w:r>
        <w:rPr>
          <w:rFonts w:ascii="Times New Roman" w:hAnsi="Times New Roman" w:eastAsia="宋体" w:cs="Times New Roman"/>
          <w:sz w:val="24"/>
          <w:szCs w:val="24"/>
        </w:rPr>
        <w:t>GFM</w:t>
      </w:r>
      <w:r>
        <w:rPr>
          <w:rFonts w:ascii="宋体" w:hAnsi="宋体" w:eastAsia="宋体" w:cs="宋体"/>
          <w:sz w:val="24"/>
        </w:rPr>
        <w:t>）</w:t>
      </w:r>
      <w:r>
        <w:rPr>
          <w:rFonts w:hint="eastAsia" w:ascii="Times New Roman" w:hAnsi="Times New Roman" w:eastAsia="宋体" w:cs="Times New Roman"/>
          <w:sz w:val="24"/>
        </w:rPr>
        <w:t>的输出特征作为输入，通过一个3×3的卷积层和一个Softmax层进行处理。由于汉明窗具有中心对称的权重分布特性，其中中心像素的权重最高，边缘像素的权重逐渐降低。这种权重分布使得汉明窗在卷积操作中能够通过加权方式实现平滑效果，本研究创新性地将滤波器核与汉明窗相结合，构建了一种新型的低通滤波器。该滤波器通过加权平均实现平滑效果，从而显著提高了水产养殖区域图像完整性分割的性能。</w:t>
      </w:r>
    </w:p>
    <w:p w14:paraId="64D12A46">
      <w:pPr>
        <w:jc w:val="center"/>
        <w:rPr>
          <w:rFonts w:hint="eastAsia" w:ascii="Times New Roman" w:cs="Times New Roman"/>
          <w:bCs/>
          <w:szCs w:val="21"/>
        </w:rPr>
      </w:pPr>
      <w:r>
        <w:rPr>
          <w:rFonts w:hint="eastAsia" w:ascii="Times New Roman" w:cs="Times New Roman"/>
          <w:bCs/>
          <w:szCs w:val="21"/>
        </w:rPr>
        <w:drawing>
          <wp:inline distT="0" distB="0" distL="0" distR="0">
            <wp:extent cx="5543550" cy="3162935"/>
            <wp:effectExtent l="0" t="0" r="0" b="0"/>
            <wp:docPr id="10323343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4363" name="图片 6"/>
                    <pic:cNvPicPr>
                      <a:picLocks noChangeAspect="1"/>
                    </pic:cNvPicPr>
                  </pic:nvPicPr>
                  <pic:blipFill>
                    <a:blip r:embed="rId177"/>
                    <a:stretch>
                      <a:fillRect/>
                    </a:stretch>
                  </pic:blipFill>
                  <pic:spPr>
                    <a:xfrm>
                      <a:off x="0" y="0"/>
                      <a:ext cx="5543550" cy="3162935"/>
                    </a:xfrm>
                    <a:prstGeom prst="rect">
                      <a:avLst/>
                    </a:prstGeom>
                  </pic:spPr>
                </pic:pic>
              </a:graphicData>
            </a:graphic>
          </wp:inline>
        </w:drawing>
      </w:r>
    </w:p>
    <w:p w14:paraId="474F9EAA">
      <w:pPr>
        <w:pStyle w:val="25"/>
        <w:ind w:firstLine="420"/>
        <w:rPr>
          <w:rFonts w:hint="eastAsia"/>
        </w:rPr>
      </w:pPr>
      <w:r>
        <w:rPr>
          <w:rFonts w:hint="eastAsia"/>
        </w:rPr>
        <w:t>图</w:t>
      </w:r>
      <w:r>
        <w:rPr>
          <w:rFonts w:ascii="Times New Roman" w:hAnsi="Times New Roman" w:cs="Times New Roman"/>
        </w:rPr>
        <w:t>3.</w:t>
      </w:r>
      <w:r>
        <w:rPr>
          <w:rFonts w:hint="eastAsia" w:ascii="Times New Roman" w:hAnsi="Times New Roman" w:cs="Times New Roman"/>
        </w:rPr>
        <w:t>5</w:t>
      </w:r>
      <w:r>
        <w:t xml:space="preserve"> </w:t>
      </w:r>
      <w:r>
        <w:rPr>
          <w:rFonts w:hint="eastAsia" w:ascii="Times New Roman" w:hAnsi="Times New Roman" w:cs="Times New Roman"/>
        </w:rPr>
        <w:t>LPF、HPF</w:t>
      </w:r>
      <w:r>
        <w:rPr>
          <w:rFonts w:hint="eastAsia"/>
        </w:rPr>
        <w:t>结构图示意图</w:t>
      </w:r>
    </w:p>
    <w:p w14:paraId="5486B46D">
      <w:pPr>
        <w:jc w:val="center"/>
        <w:rPr>
          <w:rFonts w:hint="eastAsia" w:ascii="Times New Roman" w:cs="Times New Roman"/>
          <w:bCs/>
          <w:szCs w:val="21"/>
        </w:rPr>
      </w:pPr>
      <w:r>
        <w:rPr>
          <w:rFonts w:hint="eastAsia" w:ascii="Times New Roman" w:cs="Times New Roman"/>
          <w:bCs/>
          <w:szCs w:val="21"/>
        </w:rPr>
        <w:t xml:space="preserve">Fig.3.5 </w:t>
      </w:r>
      <w:r>
        <w:rPr>
          <w:rFonts w:ascii="Times New Roman" w:cs="Times New Roman"/>
          <w:bCs/>
          <w:szCs w:val="21"/>
        </w:rPr>
        <w:t>Schematic diagram of</w:t>
      </w:r>
      <w:r>
        <w:rPr>
          <w:rFonts w:hint="eastAsia" w:ascii="Times New Roman" w:cs="Times New Roman"/>
          <w:bCs/>
          <w:szCs w:val="21"/>
        </w:rPr>
        <w:t xml:space="preserve"> </w:t>
      </w:r>
      <w:r>
        <w:rPr>
          <w:rFonts w:hint="eastAsia" w:ascii="Times New Roman" w:hAnsi="Times New Roman" w:cs="Times New Roman"/>
        </w:rPr>
        <w:t>LPF and HPF</w:t>
      </w:r>
    </w:p>
    <w:p w14:paraId="4EC49D2D">
      <w:pPr>
        <w:pStyle w:val="73"/>
        <w:spacing w:line="240" w:lineRule="auto"/>
        <w:jc w:val="right"/>
        <w:rPr>
          <w:position w:val="-14"/>
        </w:rPr>
      </w:pPr>
      <w:r>
        <w:tab/>
      </w:r>
      <w:r>
        <w:rPr>
          <w:position w:val="-14"/>
        </w:rPr>
        <w:object>
          <v:shape id="_x0000_i1099" o:spt="75" type="#_x0000_t75" style="height:20.05pt;width:164.95pt;" o:ole="t" filled="f" o:preferrelative="t" stroked="f" coordsize="21600,21600">
            <v:path/>
            <v:fill on="f" focussize="0,0"/>
            <v:stroke on="f" joinstyle="miter"/>
            <v:imagedata r:id="rId179" o:title=""/>
            <o:lock v:ext="edit" aspectratio="t"/>
            <w10:wrap type="none"/>
            <w10:anchorlock/>
          </v:shape>
          <o:OLEObject Type="Embed" ProgID="Equation.DSMT4" ShapeID="_x0000_i1099" DrawAspect="Content" ObjectID="_1468075799" r:id="rId178">
            <o:LockedField>false</o:LockedField>
          </o:OLEObject>
        </w:object>
      </w:r>
      <w:r>
        <w:rPr>
          <w:position w:val="-14"/>
        </w:rPr>
        <w:t xml:space="preserve"> </w:t>
      </w:r>
      <w:r>
        <w:rPr>
          <w:position w:val="-14"/>
        </w:rPr>
        <w:tab/>
      </w:r>
      <w:r>
        <w:rPr>
          <w:rFonts w:hint="eastAsia"/>
          <w:position w:val="-14"/>
        </w:rPr>
        <w:t>(3</w:t>
      </w:r>
      <w:r>
        <w:rPr>
          <w:position w:val="-14"/>
        </w:rPr>
        <w:t>.</w:t>
      </w:r>
      <w:r>
        <w:rPr>
          <w:rFonts w:hint="eastAsia"/>
          <w:position w:val="-14"/>
        </w:rPr>
        <w:t>2</w:t>
      </w:r>
      <w:r>
        <w:rPr>
          <w:position w:val="-14"/>
        </w:rPr>
        <w:t>)</w:t>
      </w:r>
    </w:p>
    <w:p w14:paraId="67CEB08B">
      <w:pPr>
        <w:pStyle w:val="73"/>
        <w:spacing w:line="240" w:lineRule="auto"/>
        <w:jc w:val="right"/>
        <w:rPr>
          <w:position w:val="-14"/>
        </w:rPr>
      </w:pPr>
      <w:r>
        <w:tab/>
      </w:r>
      <w:r>
        <w:rPr>
          <w:position w:val="-50"/>
        </w:rPr>
        <w:object>
          <v:shape id="_x0000_i1100" o:spt="75" type="#_x0000_t75" style="height:46.95pt;width:171.8pt;" o:ole="t" filled="f" o:preferrelative="t" stroked="f" coordsize="21600,21600">
            <v:path/>
            <v:fill on="f" focussize="0,0"/>
            <v:stroke on="f" joinstyle="miter"/>
            <v:imagedata r:id="rId181" o:title=""/>
            <o:lock v:ext="edit" aspectratio="t"/>
            <w10:wrap type="none"/>
            <w10:anchorlock/>
          </v:shape>
          <o:OLEObject Type="Embed" ProgID="Equation.DSMT4" ShapeID="_x0000_i1100" DrawAspect="Content" ObjectID="_1468075800" r:id="rId180">
            <o:LockedField>false</o:LockedField>
          </o:OLEObject>
        </w:object>
      </w:r>
      <w:r>
        <w:rPr>
          <w:position w:val="-14"/>
        </w:rPr>
        <w:t xml:space="preserve"> </w:t>
      </w:r>
      <w:r>
        <w:rPr>
          <w:position w:val="-14"/>
        </w:rPr>
        <w:tab/>
      </w:r>
      <w:r>
        <w:rPr>
          <w:rFonts w:hint="eastAsia"/>
          <w:position w:val="-14"/>
        </w:rPr>
        <w:t>(3</w:t>
      </w:r>
      <w:r>
        <w:rPr>
          <w:position w:val="-14"/>
        </w:rPr>
        <w:t>.</w:t>
      </w:r>
      <w:r>
        <w:rPr>
          <w:rFonts w:hint="eastAsia"/>
          <w:position w:val="-14"/>
        </w:rPr>
        <w:t>3</w:t>
      </w:r>
      <w:r>
        <w:rPr>
          <w:position w:val="-14"/>
        </w:rPr>
        <w:t>)</w:t>
      </w:r>
    </w:p>
    <w:p w14:paraId="7F57C598">
      <w:pPr>
        <w:pStyle w:val="73"/>
        <w:spacing w:line="240" w:lineRule="auto"/>
        <w:jc w:val="right"/>
      </w:pPr>
      <w:r>
        <w:tab/>
      </w:r>
      <w:r>
        <w:rPr>
          <w:position w:val="-14"/>
        </w:rPr>
        <w:object>
          <v:shape id="_x0000_i1101" o:spt="75" type="#_x0000_t75" style="height:20.05pt;width:92.95pt;" o:ole="t" filled="f" o:preferrelative="t" stroked="f" coordsize="21600,21600">
            <v:path/>
            <v:fill on="f" focussize="0,0"/>
            <v:stroke on="f" joinstyle="miter"/>
            <v:imagedata r:id="rId183" o:title=""/>
            <o:lock v:ext="edit" aspectratio="t"/>
            <w10:wrap type="none"/>
            <w10:anchorlock/>
          </v:shape>
          <o:OLEObject Type="Embed" ProgID="Equation.DSMT4" ShapeID="_x0000_i1101" DrawAspect="Content" ObjectID="_1468075801" r:id="rId182">
            <o:LockedField>false</o:LockedField>
          </o:OLEObject>
        </w:object>
      </w:r>
      <w:r>
        <w:t xml:space="preserve"> </w:t>
      </w:r>
      <w:r>
        <w:tab/>
      </w:r>
      <w:r>
        <w:rPr>
          <w:rFonts w:hint="eastAsia"/>
        </w:rPr>
        <w:t>(3</w:t>
      </w:r>
      <w:r>
        <w:t>.</w:t>
      </w:r>
      <w:r>
        <w:rPr>
          <w:rFonts w:hint="eastAsia"/>
        </w:rPr>
        <w:t>4</w:t>
      </w:r>
      <w:r>
        <w:t>)</w:t>
      </w:r>
    </w:p>
    <w:p w14:paraId="65445725">
      <w:pPr>
        <w:spacing w:line="400" w:lineRule="exact"/>
        <w:rPr>
          <w:rFonts w:ascii="Times New Roman" w:hAnsi="Times New Roman" w:eastAsia="宋体" w:cs="Times New Roman"/>
          <w:sz w:val="24"/>
        </w:rPr>
      </w:pPr>
      <w:r>
        <w:rPr>
          <w:rFonts w:hint="eastAsia" w:ascii="Times New Roman" w:hAnsi="Times New Roman" w:eastAsia="宋体" w:cs="Times New Roman"/>
          <w:sz w:val="24"/>
        </w:rPr>
        <w:t>其中</w:t>
      </w:r>
      <w:r>
        <w:rPr>
          <w:rFonts w:ascii="Times New Roman" w:hAnsi="Times New Roman" w:eastAsia="宋体" w:cs="Times New Roman"/>
          <w:position w:val="-10"/>
          <w:sz w:val="24"/>
        </w:rPr>
        <w:object>
          <v:shape id="_x0000_i1102" o:spt="75" type="#_x0000_t75" style="height:15.05pt;width:17.75pt;" o:ole="t" filled="f" o:preferrelative="t" stroked="f" coordsize="21600,21600">
            <v:path/>
            <v:fill on="f" focussize="0,0"/>
            <v:stroke on="f" joinstyle="miter"/>
            <v:imagedata r:id="rId185" o:title=""/>
            <o:lock v:ext="edit" aspectratio="t"/>
            <w10:wrap type="none"/>
            <w10:anchorlock/>
          </v:shape>
          <o:OLEObject Type="Embed" ProgID="Equation.DSMT4" ShapeID="_x0000_i1102" DrawAspect="Content" ObjectID="_1468075802" r:id="rId184">
            <o:LockedField>false</o:LockedField>
          </o:OLEObject>
        </w:object>
      </w:r>
      <w:r>
        <w:rPr>
          <w:rFonts w:hint="eastAsia" w:ascii="Times New Roman" w:hAnsi="Times New Roman" w:eastAsia="宋体" w:cs="Times New Roman"/>
          <w:sz w:val="24"/>
        </w:rPr>
        <w:t>表示特征图中的像素位置，</w:t>
      </w:r>
      <w:r>
        <w:rPr>
          <w:rFonts w:ascii="Times New Roman" w:hAnsi="Times New Roman" w:eastAsia="宋体" w:cs="Times New Roman"/>
          <w:position w:val="-10"/>
          <w:sz w:val="24"/>
        </w:rPr>
        <w:object>
          <v:shape id="_x0000_i1103" o:spt="75" type="#_x0000_t75" style="height:12.75pt;width:22.35pt;" o:ole="t" filled="f" o:preferrelative="t" stroked="f" coordsize="21600,21600">
            <v:path/>
            <v:fill on="f" focussize="0,0"/>
            <v:stroke on="f" joinstyle="miter"/>
            <v:imagedata r:id="rId187" o:title=""/>
            <o:lock v:ext="edit" aspectratio="t"/>
            <w10:wrap type="none"/>
            <w10:anchorlock/>
          </v:shape>
          <o:OLEObject Type="Embed" ProgID="Equation.DSMT4" ShapeID="_x0000_i1103" DrawAspect="Content" ObjectID="_1468075803" r:id="rId186">
            <o:LockedField>false</o:LockedField>
          </o:OLEObject>
        </w:object>
      </w:r>
      <w:r>
        <w:rPr>
          <w:rFonts w:hint="eastAsia" w:ascii="Times New Roman" w:hAnsi="Times New Roman" w:eastAsia="宋体" w:cs="Times New Roman"/>
          <w:sz w:val="24"/>
        </w:rPr>
        <w:t>表示相对于位置</w:t>
      </w:r>
      <w:r>
        <w:rPr>
          <w:rFonts w:ascii="Times New Roman" w:hAnsi="Times New Roman" w:eastAsia="宋体" w:cs="Times New Roman"/>
          <w:position w:val="-10"/>
          <w:sz w:val="24"/>
        </w:rPr>
        <w:object>
          <v:shape id="_x0000_i1104" o:spt="75" type="#_x0000_t75" style="height:15.95pt;width:25.95pt;" o:ole="t" filled="f" o:preferrelative="t" stroked="f" coordsize="21600,21600">
            <v:path/>
            <v:fill on="f" focussize="0,0"/>
            <v:stroke on="f" joinstyle="miter"/>
            <v:imagedata r:id="rId189" o:title=""/>
            <o:lock v:ext="edit" aspectratio="t"/>
            <w10:wrap type="none"/>
            <w10:anchorlock/>
          </v:shape>
          <o:OLEObject Type="Embed" ProgID="Equation.DSMT4" ShapeID="_x0000_i1104" DrawAspect="Content" ObjectID="_1468075804" r:id="rId188">
            <o:LockedField>false</o:LockedField>
          </o:OLEObject>
        </w:object>
      </w:r>
      <w:r>
        <w:rPr>
          <w:rFonts w:hint="eastAsia" w:ascii="Times New Roman" w:hAnsi="Times New Roman" w:eastAsia="宋体" w:cs="Times New Roman"/>
          <w:sz w:val="24"/>
        </w:rPr>
        <w:t>的偏移，</w:t>
      </w:r>
      <w:r>
        <w:rPr>
          <w:rFonts w:hint="eastAsia"/>
          <w:position w:val="-4"/>
        </w:rPr>
        <w:object>
          <v:shape id="_x0000_i1105" o:spt="75" type="#_x0000_t75" style="height:15.05pt;width:12.75pt;" o:ole="t" filled="f" o:preferrelative="t" stroked="f" coordsize="21600,21600">
            <v:path/>
            <v:fill on="f" focussize="0,0"/>
            <v:stroke on="f" joinstyle="miter"/>
            <v:imagedata r:id="rId191" o:title=""/>
            <o:lock v:ext="edit" aspectratio="t"/>
            <w10:wrap type="none"/>
            <w10:anchorlock/>
          </v:shape>
          <o:OLEObject Type="Embed" ProgID="Equation.DSMT4" ShapeID="_x0000_i1105" DrawAspect="Content" ObjectID="_1468075805" r:id="rId190">
            <o:LockedField>false</o:LockedField>
          </o:OLEObject>
        </w:object>
      </w:r>
      <w:r>
        <w:rPr>
          <w:rFonts w:hint="eastAsia" w:ascii="Times New Roman" w:hAnsi="Times New Roman" w:eastAsia="宋体" w:cs="Times New Roman"/>
          <w:sz w:val="24"/>
        </w:rPr>
        <w:t>表示低通滤波器的核大小，</w:t>
      </w:r>
      <w:r>
        <w:rPr>
          <w:rFonts w:hint="eastAsia"/>
          <w:position w:val="-14"/>
        </w:rPr>
        <w:object>
          <v:shape id="_x0000_i1106" o:spt="75" type="#_x0000_t75" style="height:20.05pt;width:25.05pt;" o:ole="t" filled="f" o:preferrelative="t" stroked="f" coordsize="21600,21600">
            <v:path/>
            <v:fill on="f" focussize="0,0"/>
            <v:stroke on="f" joinstyle="miter"/>
            <v:imagedata r:id="rId193" o:title=""/>
            <o:lock v:ext="edit" aspectratio="t"/>
            <w10:wrap type="none"/>
            <w10:anchorlock/>
          </v:shape>
          <o:OLEObject Type="Embed" ProgID="Equation.DSMT4" ShapeID="_x0000_i1106" DrawAspect="Content" ObjectID="_1468075806" r:id="rId192">
            <o:LockedField>false</o:LockedField>
          </o:OLEObject>
        </w:object>
      </w:r>
      <w:r>
        <w:rPr>
          <w:rFonts w:hint="eastAsia" w:ascii="Times New Roman" w:hAnsi="Times New Roman" w:eastAsia="宋体" w:cs="Times New Roman"/>
          <w:sz w:val="24"/>
        </w:rPr>
        <w:t>是应用于权重的汉明窗。随后以像素无序的方式重塑</w:t>
      </w:r>
      <w:r>
        <w:rPr>
          <w:rFonts w:hint="eastAsia"/>
          <w:position w:val="-6"/>
        </w:rPr>
        <w:object>
          <v:shape id="_x0000_i1107" o:spt="75" type="#_x0000_t75" style="height:15.95pt;width:14.6pt;" o:ole="t" filled="f" o:preferrelative="t" stroked="f" coordsize="21600,21600">
            <v:path/>
            <v:fill on="f" focussize="0,0"/>
            <v:stroke on="f" joinstyle="miter"/>
            <v:imagedata r:id="rId195" o:title=""/>
            <o:lock v:ext="edit" aspectratio="t"/>
            <w10:wrap type="none"/>
            <w10:anchorlock/>
          </v:shape>
          <o:OLEObject Type="Embed" ProgID="Equation.DSMT4" ShapeID="_x0000_i1107" DrawAspect="Content" ObjectID="_1468075807" r:id="rId194">
            <o:LockedField>false</o:LockedField>
          </o:OLEObject>
        </w:object>
      </w:r>
      <w:r>
        <w:rPr>
          <w:rFonts w:hint="eastAsia" w:ascii="Times New Roman" w:hAnsi="Times New Roman" w:eastAsia="宋体" w:cs="Times New Roman"/>
          <w:sz w:val="24"/>
        </w:rPr>
        <w:t xml:space="preserve">, 将高度和宽度减少一半，并将通道扩展4倍。并将通道分为4组，每组都有一个空间变化的低通滤波器, 得到4组低通滤波特征, 然对其进行亚像素重排上采样，公式如下： </w:t>
      </w:r>
    </w:p>
    <w:p w14:paraId="09D01B42">
      <w:pPr>
        <w:pStyle w:val="73"/>
        <w:spacing w:line="240" w:lineRule="auto"/>
        <w:jc w:val="right"/>
      </w:pPr>
      <w:r>
        <w:tab/>
      </w:r>
      <w:r>
        <w:rPr>
          <w:position w:val="-30"/>
        </w:rPr>
        <w:object>
          <v:shape id="_x0000_i1108" o:spt="75" type="#_x0000_t75" style="height:27.8pt;width:104.8pt;" o:ole="t" filled="f" o:preferrelative="t" stroked="f" coordsize="21600,21600">
            <v:path/>
            <v:fill on="f" focussize="0,0"/>
            <v:stroke on="f" joinstyle="miter"/>
            <v:imagedata r:id="rId197" o:title=""/>
            <o:lock v:ext="edit" aspectratio="t"/>
            <w10:wrap type="none"/>
            <w10:anchorlock/>
          </v:shape>
          <o:OLEObject Type="Embed" ProgID="Equation.DSMT4" ShapeID="_x0000_i1108" DrawAspect="Content" ObjectID="_1468075808" r:id="rId196">
            <o:LockedField>false</o:LockedField>
          </o:OLEObject>
        </w:object>
      </w:r>
      <w:r>
        <w:t xml:space="preserve"> </w:t>
      </w:r>
      <w:r>
        <w:tab/>
      </w:r>
      <w:r>
        <w:rPr>
          <w:rFonts w:hint="eastAsia"/>
        </w:rPr>
        <w:t>(3</w:t>
      </w:r>
      <w:r>
        <w:t>.</w:t>
      </w:r>
      <w:r>
        <w:rPr>
          <w:rFonts w:hint="eastAsia"/>
        </w:rPr>
        <w:t>5</w:t>
      </w:r>
      <w:r>
        <w:t>)</w:t>
      </w:r>
    </w:p>
    <w:p w14:paraId="0FB26D46">
      <w:pPr>
        <w:pStyle w:val="73"/>
        <w:spacing w:line="240" w:lineRule="auto"/>
        <w:jc w:val="right"/>
      </w:pPr>
      <w:r>
        <w:tab/>
      </w:r>
      <w:r>
        <w:rPr>
          <w:position w:val="-14"/>
        </w:rPr>
        <w:object>
          <v:shape id="_x0000_i1109" o:spt="75" type="#_x0000_t75" style="height:20.05pt;width:196.4pt;" o:ole="t" filled="f" o:preferrelative="t" stroked="f" coordsize="21600,21600">
            <v:path/>
            <v:fill on="f" focussize="0,0"/>
            <v:stroke on="f" joinstyle="miter"/>
            <v:imagedata r:id="rId199" o:title=""/>
            <o:lock v:ext="edit" aspectratio="t"/>
            <w10:wrap type="none"/>
            <w10:anchorlock/>
          </v:shape>
          <o:OLEObject Type="Embed" ProgID="Equation.DSMT4" ShapeID="_x0000_i1109" DrawAspect="Content" ObjectID="_1468075809" r:id="rId198">
            <o:LockedField>false</o:LockedField>
          </o:OLEObject>
        </w:object>
      </w:r>
      <w:r>
        <w:t xml:space="preserve"> </w:t>
      </w:r>
      <w:r>
        <w:tab/>
      </w:r>
      <w:r>
        <w:rPr>
          <w:rFonts w:hint="eastAsia"/>
        </w:rPr>
        <w:t>(3</w:t>
      </w:r>
      <w:r>
        <w:t>.</w:t>
      </w:r>
      <w:r>
        <w:rPr>
          <w:rFonts w:hint="eastAsia"/>
        </w:rPr>
        <w:t>6</w:t>
      </w:r>
      <w:r>
        <w:t>)</w:t>
      </w:r>
    </w:p>
    <w:p w14:paraId="4B16D60B">
      <w:pPr>
        <w:widowControl/>
        <w:jc w:val="left"/>
        <w:rPr>
          <w:rFonts w:ascii="Times New Roman" w:hAnsi="Times New Roman" w:eastAsia="宋体" w:cs="Times New Roman"/>
          <w:sz w:val="24"/>
        </w:rPr>
      </w:pPr>
      <w:r>
        <w:rPr>
          <w:rFonts w:hint="eastAsia" w:ascii="Cambria Math" w:hAnsi="Cambria Math" w:eastAsia="宋体" w:cs="Cambria Math"/>
          <w:sz w:val="24"/>
        </w:rPr>
        <w:t>其中</w:t>
      </w:r>
      <w:r>
        <w:rPr>
          <w:rFonts w:ascii="Cambria Math" w:hAnsi="Cambria Math" w:eastAsia="宋体" w:cs="Cambria Math"/>
          <w:sz w:val="24"/>
        </w:rPr>
        <w:t>⊛</w:t>
      </w:r>
      <w:r>
        <w:rPr>
          <w:rFonts w:hint="eastAsia" w:ascii="Times New Roman" w:hAnsi="Times New Roman" w:eastAsia="宋体" w:cs="Times New Roman"/>
          <w:sz w:val="24"/>
        </w:rPr>
        <w:t>表示卷积运算。</w:t>
      </w:r>
      <w:r>
        <w:rPr>
          <w:rFonts w:ascii="Times New Roman" w:hAnsi="Times New Roman" w:eastAsia="宋体" w:cs="Times New Roman"/>
          <w:sz w:val="24"/>
        </w:rPr>
        <w:t xml:space="preserve"> </w:t>
      </w:r>
    </w:p>
    <w:p w14:paraId="461E4601">
      <w:p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如</w:t>
      </w:r>
      <w:r>
        <w:rPr>
          <w:rFonts w:hint="eastAsia" w:ascii="Times New Roman" w:hAnsi="Times New Roman" w:eastAsia="宋体" w:cs="Times New Roman"/>
          <w:sz w:val="24"/>
          <w:szCs w:val="24"/>
        </w:rPr>
        <w:t>图3.6</w:t>
      </w:r>
      <w:r>
        <w:rPr>
          <w:rFonts w:hint="eastAsia" w:ascii="Times New Roman" w:hAnsi="Times New Roman" w:eastAsia="宋体" w:cs="Times New Roman"/>
          <w:sz w:val="24"/>
        </w:rPr>
        <w:t>所示，未添加低通滤波器之前，部分养殖区存在内部缺失空洞现象，通过添加低通滤波器后，有效地减轻了类内的不一致性，产生了更有凝聚力的特性。</w:t>
      </w:r>
    </w:p>
    <w:p w14:paraId="12705E52">
      <w:pPr>
        <w:ind w:firstLine="480" w:firstLineChars="200"/>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3190240" cy="2152015"/>
            <wp:effectExtent l="0" t="0" r="0" b="635"/>
            <wp:docPr id="21" name="图片 21" descr="LPF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PF结果图"/>
                    <pic:cNvPicPr>
                      <a:picLocks noChangeAspect="1"/>
                    </pic:cNvPicPr>
                  </pic:nvPicPr>
                  <pic:blipFill>
                    <a:blip r:embed="rId200"/>
                    <a:stretch>
                      <a:fillRect/>
                    </a:stretch>
                  </pic:blipFill>
                  <pic:spPr>
                    <a:xfrm>
                      <a:off x="0" y="0"/>
                      <a:ext cx="3209850" cy="2165166"/>
                    </a:xfrm>
                    <a:prstGeom prst="rect">
                      <a:avLst/>
                    </a:prstGeom>
                  </pic:spPr>
                </pic:pic>
              </a:graphicData>
            </a:graphic>
          </wp:inline>
        </w:drawing>
      </w:r>
    </w:p>
    <w:p w14:paraId="7BDF2DFA">
      <w:pPr>
        <w:pStyle w:val="25"/>
        <w:ind w:firstLine="420"/>
        <w:rPr>
          <w:rFonts w:ascii="Times New Roman" w:hAnsi="Times New Roman" w:cs="Times New Roman"/>
        </w:rPr>
      </w:pPr>
      <w:r>
        <w:rPr>
          <w:rFonts w:hint="eastAsia" w:ascii="Times New Roman" w:hAnsi="Times New Roman" w:cs="Times New Roman"/>
        </w:rPr>
        <w:t>图3.6 低通滤波器在提升类内一致性中的作用</w:t>
      </w:r>
    </w:p>
    <w:p w14:paraId="3BF3C6E2">
      <w:pPr>
        <w:pStyle w:val="25"/>
        <w:ind w:firstLine="420"/>
        <w:rPr>
          <w:rFonts w:ascii="Times New Roman" w:hAnsi="Times New Roman" w:cs="Times New Roman"/>
          <w:sz w:val="24"/>
        </w:rPr>
      </w:pPr>
      <w:r>
        <w:rPr>
          <w:rFonts w:hint="eastAsia" w:ascii="Times New Roman" w:hAnsi="Times New Roman" w:cs="Times New Roman"/>
        </w:rPr>
        <w:t>Fig.3.6 Effect of LPF in enhancing intra-class consistency</w:t>
      </w:r>
    </w:p>
    <w:p w14:paraId="122197B5">
      <w:p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在特征提取时，下采样过程中不可避免地会丢失一些高频细节（边界、纹理等），导致养殖区的边界模糊。而</w:t>
      </w:r>
      <w:r>
        <w:rPr>
          <w:rFonts w:hint="eastAsia" w:ascii="Times New Roman" w:hAnsi="Times New Roman" w:eastAsia="宋体" w:cs="Times New Roman"/>
          <w:sz w:val="24"/>
          <w:szCs w:val="24"/>
        </w:rPr>
        <w:t>高通滤波器</w:t>
      </w:r>
      <w:r>
        <w:rPr>
          <w:rFonts w:hint="eastAsia" w:ascii="Times New Roman" w:hAnsi="Times New Roman" w:eastAsia="宋体" w:cs="Times New Roman"/>
          <w:sz w:val="24"/>
        </w:rPr>
        <w:t>能 “捕捉” 并增强这些高频成分，为后续的语义分割提供更精确的特征信息。通</w:t>
      </w:r>
      <w:bookmarkStart w:id="128" w:name="OLE_LINK144"/>
      <w:r>
        <w:rPr>
          <w:rFonts w:hint="eastAsia" w:ascii="Times New Roman" w:hAnsi="Times New Roman" w:eastAsia="宋体" w:cs="Times New Roman"/>
          <w:sz w:val="24"/>
        </w:rPr>
        <w:t>过逐</w:t>
      </w:r>
      <w:bookmarkEnd w:id="128"/>
      <w:r>
        <w:rPr>
          <w:rFonts w:hint="eastAsia" w:ascii="Times New Roman" w:hAnsi="Times New Roman" w:eastAsia="宋体" w:cs="Times New Roman"/>
          <w:sz w:val="24"/>
        </w:rPr>
        <w:t>核Sofmax得到低通核，高通滤波结果是通过从原始核</w:t>
      </w:r>
      <w:r>
        <w:rPr>
          <w:rFonts w:hint="eastAsia"/>
          <w:position w:val="-14"/>
        </w:rPr>
        <w:object>
          <v:shape id="_x0000_i1110" o:spt="75" type="#_x0000_t75" style="height:20.05pt;width:22.8pt;" o:ole="t" filled="f" o:preferrelative="t" stroked="f" coordsize="21600,21600">
            <v:path/>
            <v:fill on="f" focussize="0,0"/>
            <v:stroke on="f" joinstyle="miter"/>
            <v:imagedata r:id="rId202" o:title=""/>
            <o:lock v:ext="edit" aspectratio="t"/>
            <w10:wrap type="none"/>
            <w10:anchorlock/>
          </v:shape>
          <o:OLEObject Type="Embed" ProgID="Equation.DSMT4" ShapeID="_x0000_i1110" DrawAspect="Content" ObjectID="_1468075810" r:id="rId201">
            <o:LockedField>false</o:LockedField>
          </o:OLEObject>
        </w:object>
      </w:r>
      <w:r>
        <w:rPr>
          <w:rFonts w:hint="eastAsia" w:ascii="Times New Roman" w:hAnsi="Times New Roman" w:eastAsia="宋体" w:cs="Times New Roman"/>
          <w:sz w:val="24"/>
        </w:rPr>
        <w:t>中减去低通核得到的。该方法实现了高分辨率特征中高频分量的增强。在应用高通滤波器并合并残差后，增强结果表示为：</w:t>
      </w:r>
      <w:r>
        <w:rPr>
          <w:rFonts w:ascii="Times New Roman" w:hAnsi="Times New Roman" w:eastAsia="宋体" w:cs="Times New Roman"/>
          <w:sz w:val="24"/>
        </w:rPr>
        <w:t xml:space="preserve"> </w:t>
      </w:r>
    </w:p>
    <w:p w14:paraId="2DC5B8CC">
      <w:pPr>
        <w:pStyle w:val="73"/>
        <w:spacing w:line="240" w:lineRule="auto"/>
        <w:jc w:val="right"/>
      </w:pPr>
      <w:r>
        <w:tab/>
      </w:r>
      <w:r>
        <w:rPr>
          <w:position w:val="-14"/>
        </w:rPr>
        <w:object>
          <v:shape id="_x0000_i1111" o:spt="75" type="#_x0000_t75" style="height:20.05pt;width:91.6pt;" o:ole="t" filled="f" o:preferrelative="t" stroked="f" coordsize="21600,21600">
            <v:path/>
            <v:fill on="f" focussize="0,0"/>
            <v:stroke on="f" joinstyle="miter"/>
            <v:imagedata r:id="rId204" o:title=""/>
            <o:lock v:ext="edit" aspectratio="t"/>
            <w10:wrap type="none"/>
            <w10:anchorlock/>
          </v:shape>
          <o:OLEObject Type="Embed" ProgID="Equation.DSMT4" ShapeID="_x0000_i1111" DrawAspect="Content" ObjectID="_1468075811" r:id="rId203">
            <o:LockedField>false</o:LockedField>
          </o:OLEObject>
        </w:object>
      </w:r>
      <w:r>
        <w:t xml:space="preserve"> </w:t>
      </w:r>
      <w:r>
        <w:tab/>
      </w:r>
      <w:r>
        <w:rPr>
          <w:rFonts w:hint="eastAsia"/>
        </w:rPr>
        <w:t>(3</w:t>
      </w:r>
      <w:r>
        <w:t>.</w:t>
      </w:r>
      <w:r>
        <w:rPr>
          <w:rFonts w:hint="eastAsia"/>
        </w:rPr>
        <w:t>7</w:t>
      </w:r>
      <w:r>
        <w:t>)</w:t>
      </w:r>
    </w:p>
    <w:p w14:paraId="154F2CE0">
      <w:pPr>
        <w:pStyle w:val="73"/>
        <w:spacing w:line="240" w:lineRule="auto"/>
        <w:jc w:val="right"/>
      </w:pPr>
      <w:r>
        <w:tab/>
      </w:r>
      <w:r>
        <w:rPr>
          <w:position w:val="-30"/>
        </w:rPr>
        <w:object>
          <v:shape id="_x0000_i1112" o:spt="75" type="#_x0000_t75" style="height:28pt;width:189pt;" o:ole="t" filled="f" o:preferrelative="t" stroked="f" coordsize="21600,21600">
            <v:path/>
            <v:fill on="f" focussize="0,0"/>
            <v:stroke on="f" joinstyle="miter"/>
            <v:imagedata r:id="rId206" o:title=""/>
            <o:lock v:ext="edit" aspectratio="t"/>
            <w10:wrap type="none"/>
            <w10:anchorlock/>
          </v:shape>
          <o:OLEObject Type="Embed" ProgID="Equation.DSMT4" ShapeID="_x0000_i1112" DrawAspect="Content" ObjectID="_1468075812" r:id="rId205">
            <o:LockedField>false</o:LockedField>
          </o:OLEObject>
        </w:object>
      </w:r>
      <w:r>
        <w:t xml:space="preserve"> </w:t>
      </w:r>
      <w:r>
        <w:tab/>
      </w:r>
      <w:r>
        <w:rPr>
          <w:rFonts w:hint="eastAsia"/>
        </w:rPr>
        <w:t>(3</w:t>
      </w:r>
      <w:r>
        <w:t>.</w:t>
      </w:r>
      <w:r>
        <w:rPr>
          <w:rFonts w:hint="eastAsia"/>
        </w:rPr>
        <w:t>8</w:t>
      </w:r>
      <w:r>
        <w:t>)</w:t>
      </w:r>
    </w:p>
    <w:p w14:paraId="19793AC9">
      <w:pPr>
        <w:spacing w:line="400" w:lineRule="exact"/>
        <w:rPr>
          <w:rFonts w:ascii="Cambria Math" w:hAnsi="Cambria Math"/>
          <w:i/>
          <w:color w:val="000000" w:themeColor="text1"/>
          <w:szCs w:val="20"/>
          <w14:textFill>
            <w14:solidFill>
              <w14:schemeClr w14:val="tx1"/>
            </w14:solidFill>
          </w14:textFill>
        </w:rPr>
      </w:pPr>
      <w:r>
        <w:rPr>
          <w:rFonts w:hint="eastAsia" w:ascii="Times New Roman" w:hAnsi="Times New Roman" w:eastAsia="宋体" w:cs="Times New Roman"/>
          <w:sz w:val="24"/>
        </w:rPr>
        <w:t>其中</w:t>
      </w:r>
      <w:r>
        <w:rPr>
          <w:rFonts w:hint="eastAsia"/>
          <w:position w:val="-14"/>
        </w:rPr>
        <w:object>
          <v:shape id="_x0000_i1113" o:spt="75" type="#_x0000_t75" style="height:20.05pt;width:22.8pt;" o:ole="t" filled="f" o:preferrelative="t" stroked="f" coordsize="21600,21600">
            <v:path/>
            <v:fill on="f" focussize="0,0"/>
            <v:stroke on="f" joinstyle="miter"/>
            <v:imagedata r:id="rId208" o:title=""/>
            <o:lock v:ext="edit" aspectratio="t"/>
            <w10:wrap type="none"/>
            <w10:anchorlock/>
          </v:shape>
          <o:OLEObject Type="Embed" ProgID="Equation.DSMT4" ShapeID="_x0000_i1113" DrawAspect="Content" ObjectID="_1468075813" r:id="rId207">
            <o:LockedField>false</o:LockedField>
          </o:OLEObject>
        </w:object>
      </w:r>
      <w:r>
        <w:rPr>
          <w:rFonts w:hint="eastAsia" w:ascii="Times New Roman" w:hAnsi="Times New Roman" w:eastAsia="宋体" w:cs="Times New Roman"/>
          <w:sz w:val="24"/>
        </w:rPr>
        <w:t>是原始核，</w:t>
      </w:r>
      <w:r>
        <w:rPr>
          <w:rFonts w:hint="eastAsia"/>
          <w:position w:val="-14"/>
        </w:rPr>
        <w:object>
          <v:shape id="_x0000_i1114" o:spt="75" type="#_x0000_t75" style="height:20.05pt;width:25.05pt;" o:ole="t" filled="f" o:preferrelative="t" stroked="f" coordsize="21600,21600">
            <v:path/>
            <v:fill on="f" focussize="0,0"/>
            <v:stroke on="f" joinstyle="miter"/>
            <v:imagedata r:id="rId210" o:title=""/>
            <o:lock v:ext="edit" aspectratio="t"/>
            <w10:wrap type="none"/>
            <w10:anchorlock/>
          </v:shape>
          <o:OLEObject Type="Embed" ProgID="Equation.DSMT4" ShapeID="_x0000_i1114" DrawAspect="Content" ObjectID="_1468075814" r:id="rId209">
            <o:LockedField>false</o:LockedField>
          </o:OLEObject>
        </w:object>
      </w:r>
      <w:r>
        <w:rPr>
          <w:rFonts w:hint="eastAsia" w:ascii="Times New Roman" w:hAnsi="Times New Roman" w:eastAsia="宋体" w:cs="Times New Roman"/>
          <w:sz w:val="24"/>
        </w:rPr>
        <w:t>是低通滤波核，</w:t>
      </w:r>
      <w:r>
        <w:rPr>
          <w:rFonts w:hint="eastAsia"/>
        </w:rPr>
        <w:t xml:space="preserve"> </w:t>
      </w:r>
      <w:r>
        <w:rPr>
          <w:rFonts w:hint="eastAsia"/>
          <w:position w:val="-4"/>
        </w:rPr>
        <w:object>
          <v:shape id="_x0000_i1115" o:spt="75" type="#_x0000_t75" style="height:15.05pt;width:12.75pt;" o:ole="t" filled="f" o:preferrelative="t" stroked="f" coordsize="21600,21600">
            <v:path/>
            <v:fill on="f" focussize="0,0"/>
            <v:stroke on="f" joinstyle="miter"/>
            <v:imagedata r:id="rId212" o:title=""/>
            <o:lock v:ext="edit" aspectratio="t"/>
            <w10:wrap type="none"/>
            <w10:anchorlock/>
          </v:shape>
          <o:OLEObject Type="Embed" ProgID="Equation.DSMT4" ShapeID="_x0000_i1115" DrawAspect="Content" ObjectID="_1468075815" r:id="rId211">
            <o:LockedField>false</o:LockedField>
          </o:OLEObject>
        </w:object>
      </w:r>
      <w:r>
        <w:rPr>
          <w:rFonts w:hint="eastAsia" w:ascii="Times New Roman" w:hAnsi="Times New Roman" w:eastAsia="宋体" w:cs="Times New Roman"/>
          <w:sz w:val="24"/>
        </w:rPr>
        <w:t>表示高通滤波器的核大小。</w:t>
      </w:r>
    </w:p>
    <w:p w14:paraId="5AD0E757">
      <w:pPr>
        <w:ind w:firstLine="480" w:firstLineChars="200"/>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940685" cy="2334895"/>
            <wp:effectExtent l="0" t="0" r="0" b="8255"/>
            <wp:docPr id="22" name="图片 22" descr="HPF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PF结果图"/>
                    <pic:cNvPicPr>
                      <a:picLocks noChangeAspect="1"/>
                    </pic:cNvPicPr>
                  </pic:nvPicPr>
                  <pic:blipFill>
                    <a:blip r:embed="rId213"/>
                    <a:stretch>
                      <a:fillRect/>
                    </a:stretch>
                  </pic:blipFill>
                  <pic:spPr>
                    <a:xfrm>
                      <a:off x="0" y="0"/>
                      <a:ext cx="2950046" cy="2342366"/>
                    </a:xfrm>
                    <a:prstGeom prst="rect">
                      <a:avLst/>
                    </a:prstGeom>
                  </pic:spPr>
                </pic:pic>
              </a:graphicData>
            </a:graphic>
          </wp:inline>
        </w:drawing>
      </w:r>
    </w:p>
    <w:p w14:paraId="1B47E8E6">
      <w:pPr>
        <w:pStyle w:val="25"/>
        <w:ind w:firstLine="420"/>
        <w:rPr>
          <w:rFonts w:ascii="Times New Roman" w:hAnsi="Times New Roman" w:cs="Times New Roman"/>
        </w:rPr>
      </w:pPr>
      <w:r>
        <w:rPr>
          <w:rFonts w:hint="eastAsia" w:ascii="Times New Roman" w:hAnsi="Times New Roman" w:cs="Times New Roman"/>
        </w:rPr>
        <w:t>图3.7 高通滤波器对增强边界细节的影响</w:t>
      </w:r>
    </w:p>
    <w:p w14:paraId="30BE6F6F">
      <w:pPr>
        <w:pStyle w:val="25"/>
        <w:ind w:firstLine="420"/>
        <w:rPr>
          <w:rFonts w:ascii="Times New Roman" w:hAnsi="Times New Roman" w:cs="Times New Roman"/>
          <w:sz w:val="24"/>
        </w:rPr>
      </w:pPr>
      <w:r>
        <w:rPr>
          <w:rFonts w:hint="eastAsia" w:ascii="Times New Roman" w:hAnsi="Times New Roman" w:cs="Times New Roman"/>
        </w:rPr>
        <w:t>Fig.3.7 Effect of HPF on enhancing boundary details</w:t>
      </w:r>
    </w:p>
    <w:p w14:paraId="14C5D1CA">
      <w:pPr>
        <w:pStyle w:val="4"/>
        <w:spacing w:before="156" w:after="156"/>
        <w:rPr>
          <w:rFonts w:ascii="Times New Roman" w:cs="Times New Roman"/>
          <w:sz w:val="24"/>
        </w:rPr>
      </w:pPr>
      <w:r>
        <w:rPr>
          <w:rFonts w:hint="eastAsia" w:hAnsi="黑体"/>
        </w:rPr>
        <w:t>3</w:t>
      </w:r>
      <w:r>
        <w:rPr>
          <w:rFonts w:hAnsi="黑体"/>
        </w:rPr>
        <w:t>.</w:t>
      </w:r>
      <w:r>
        <w:rPr>
          <w:rFonts w:hint="eastAsia" w:hAnsi="黑体"/>
        </w:rPr>
        <w:t>3</w:t>
      </w:r>
      <w:r>
        <w:rPr>
          <w:rFonts w:hAnsi="黑体"/>
        </w:rPr>
        <w:t>.</w:t>
      </w:r>
      <w:r>
        <w:rPr>
          <w:rFonts w:hint="eastAsia" w:hAnsi="黑体"/>
        </w:rPr>
        <w:t>4</w:t>
      </w:r>
      <w:r>
        <w:t xml:space="preserve"> </w:t>
      </w:r>
      <w:r>
        <w:rPr>
          <w:rFonts w:hint="eastAsia"/>
          <w:color w:val="000000" w:themeColor="text1"/>
          <w14:textFill>
            <w14:solidFill>
              <w14:schemeClr w14:val="tx1"/>
            </w14:solidFill>
          </w14:textFill>
        </w:rPr>
        <w:t>损失函数</w:t>
      </w:r>
    </w:p>
    <w:p w14:paraId="040DEB68">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szCs w:val="24"/>
        </w:rPr>
        <w:t>由于边界像素在筏式养殖区域图像中占少数，边界检测是一个</w:t>
      </w:r>
      <w:r>
        <w:rPr>
          <w:rFonts w:hint="eastAsia" w:ascii="Times New Roman" w:hAnsi="Times New Roman" w:eastAsia="宋体" w:cs="Times New Roman"/>
          <w:sz w:val="24"/>
        </w:rPr>
        <w:t>类别</w:t>
      </w:r>
      <w:r>
        <w:rPr>
          <w:rFonts w:ascii="Times New Roman" w:hAnsi="Times New Roman" w:eastAsia="宋体" w:cs="Times New Roman"/>
          <w:sz w:val="24"/>
          <w:szCs w:val="24"/>
        </w:rPr>
        <w:t>不平衡</w:t>
      </w:r>
      <w:r>
        <w:rPr>
          <w:rFonts w:hint="eastAsia" w:ascii="Times New Roman" w:hAnsi="Times New Roman" w:eastAsia="宋体" w:cs="Times New Roman"/>
          <w:sz w:val="24"/>
        </w:rPr>
        <w:t>以及难易样本不平衡的</w:t>
      </w:r>
      <w:r>
        <w:rPr>
          <w:rFonts w:ascii="Times New Roman" w:hAnsi="Times New Roman" w:eastAsia="宋体" w:cs="Times New Roman"/>
          <w:sz w:val="24"/>
          <w:szCs w:val="24"/>
        </w:rPr>
        <w:t>问题</w:t>
      </w:r>
      <w:r>
        <w:rPr>
          <w:rFonts w:hint="eastAsia" w:ascii="Times New Roman" w:hAnsi="Times New Roman" w:eastAsia="宋体" w:cs="Times New Roman"/>
          <w:sz w:val="24"/>
          <w:szCs w:val="24"/>
        </w:rPr>
        <w:t>，故</w:t>
      </w:r>
      <w:r>
        <w:rPr>
          <w:rFonts w:hint="eastAsia" w:ascii="Times New Roman" w:hAnsi="Times New Roman" w:eastAsia="宋体" w:cs="Times New Roman"/>
          <w:sz w:val="24"/>
        </w:rPr>
        <w:t>本文采用</w:t>
      </w:r>
      <w:bookmarkStart w:id="129" w:name="OLE_LINK103"/>
      <w:r>
        <w:rPr>
          <w:rFonts w:hint="eastAsia" w:ascii="Times New Roman" w:hAnsi="Times New Roman" w:eastAsia="宋体" w:cs="Times New Roman"/>
          <w:sz w:val="24"/>
        </w:rPr>
        <w:t>Focal-Loss</w:t>
      </w:r>
      <w:bookmarkEnd w:id="129"/>
      <w:r>
        <w:rPr>
          <w:rFonts w:ascii="Times New Roman" w:hAnsi="Times New Roman" w:eastAsia="宋体" w:cs="Times New Roman"/>
          <w:sz w:val="24"/>
          <w:highlight w:val="yellow"/>
          <w:vertAlign w:val="superscript"/>
        </w:rPr>
        <w:fldChar w:fldCharType="begin"/>
      </w:r>
      <w:r>
        <w:rPr>
          <w:rFonts w:ascii="Times New Roman" w:hAnsi="Times New Roman" w:eastAsia="宋体" w:cs="Times New Roman"/>
          <w:sz w:val="24"/>
          <w:vertAlign w:val="superscript"/>
        </w:rPr>
        <w:instrText xml:space="preserve"> </w:instrText>
      </w:r>
      <w:r>
        <w:rPr>
          <w:rFonts w:hint="eastAsia" w:ascii="Times New Roman" w:hAnsi="Times New Roman" w:eastAsia="宋体" w:cs="Times New Roman"/>
          <w:sz w:val="24"/>
          <w:vertAlign w:val="superscript"/>
        </w:rPr>
        <w:instrText xml:space="preserve">REF _Ref192793846 \r \h</w:instrText>
      </w:r>
      <w:r>
        <w:rPr>
          <w:rFonts w:ascii="Times New Roman" w:hAnsi="Times New Roman" w:eastAsia="宋体" w:cs="Times New Roman"/>
          <w:sz w:val="24"/>
          <w:vertAlign w:val="superscript"/>
        </w:rPr>
        <w:instrText xml:space="preserve"> </w:instrText>
      </w:r>
      <w:r>
        <w:rPr>
          <w:rFonts w:ascii="Times New Roman" w:hAnsi="Times New Roman" w:eastAsia="宋体" w:cs="Times New Roman"/>
          <w:sz w:val="24"/>
          <w:highlight w:val="yellow"/>
          <w:vertAlign w:val="superscript"/>
        </w:rPr>
        <w:instrText xml:space="preserve"> \* MERGEFORMAT </w:instrText>
      </w:r>
      <w:r>
        <w:rPr>
          <w:rFonts w:ascii="Times New Roman" w:hAnsi="Times New Roman" w:eastAsia="宋体" w:cs="Times New Roman"/>
          <w:sz w:val="24"/>
          <w:highlight w:val="yellow"/>
          <w:vertAlign w:val="superscript"/>
        </w:rPr>
        <w:fldChar w:fldCharType="separate"/>
      </w:r>
      <w:r>
        <w:rPr>
          <w:rFonts w:ascii="Times New Roman" w:hAnsi="Times New Roman" w:eastAsia="宋体" w:cs="Times New Roman"/>
          <w:sz w:val="24"/>
          <w:vertAlign w:val="superscript"/>
        </w:rPr>
        <w:t>[65]</w:t>
      </w:r>
      <w:r>
        <w:rPr>
          <w:rFonts w:ascii="Times New Roman" w:hAnsi="Times New Roman" w:eastAsia="宋体" w:cs="Times New Roman"/>
          <w:sz w:val="24"/>
          <w:highlight w:val="yellow"/>
          <w:vertAlign w:val="superscript"/>
        </w:rPr>
        <w:fldChar w:fldCharType="end"/>
      </w:r>
      <w:r>
        <w:rPr>
          <w:rFonts w:hint="eastAsia" w:ascii="Times New Roman" w:hAnsi="Times New Roman" w:eastAsia="宋体" w:cs="Times New Roman"/>
          <w:sz w:val="24"/>
        </w:rPr>
        <w:t>作为损失函数，损失函数表示如下:</w:t>
      </w:r>
    </w:p>
    <w:p w14:paraId="250CB107">
      <w:pPr>
        <w:pStyle w:val="73"/>
        <w:spacing w:line="240" w:lineRule="auto"/>
        <w:jc w:val="right"/>
      </w:pPr>
      <w:r>
        <w:tab/>
      </w:r>
      <w:r>
        <w:rPr>
          <w:position w:val="-10"/>
        </w:rPr>
        <w:object>
          <v:shape id="_x0000_i1116" o:spt="75" type="#_x0000_t75" style="height:17.75pt;width:94.8pt;" o:ole="t" filled="f" o:preferrelative="t" stroked="f" coordsize="21600,21600">
            <v:path/>
            <v:fill on="f" focussize="0,0"/>
            <v:stroke on="f" joinstyle="miter"/>
            <v:imagedata r:id="rId215" o:title=""/>
            <o:lock v:ext="edit" aspectratio="t"/>
            <w10:wrap type="none"/>
            <w10:anchorlock/>
          </v:shape>
          <o:OLEObject Type="Embed" ProgID="Equation.DSMT4" ShapeID="_x0000_i1116" DrawAspect="Content" ObjectID="_1468075816" r:id="rId214">
            <o:LockedField>false</o:LockedField>
          </o:OLEObject>
        </w:object>
      </w:r>
      <w:r>
        <w:t xml:space="preserve"> </w:t>
      </w:r>
      <w:r>
        <w:tab/>
      </w:r>
      <w:r>
        <w:rPr>
          <w:rFonts w:hint="eastAsia"/>
        </w:rPr>
        <w:t>(3</w:t>
      </w:r>
      <w:r>
        <w:t>.</w:t>
      </w:r>
      <w:r>
        <w:rPr>
          <w:rFonts w:hint="eastAsia"/>
        </w:rPr>
        <w:t>9</w:t>
      </w:r>
      <w:r>
        <w:t>)</w:t>
      </w:r>
    </w:p>
    <w:p w14:paraId="72F00E84">
      <w:pPr>
        <w:pStyle w:val="73"/>
        <w:spacing w:line="240" w:lineRule="auto"/>
        <w:jc w:val="right"/>
      </w:pPr>
      <w:r>
        <w:tab/>
      </w:r>
      <w:r>
        <w:rPr>
          <w:position w:val="-30"/>
        </w:rPr>
        <w:object>
          <v:shape id="_x0000_i1117" o:spt="75" type="#_x0000_t75" style="height:36pt;width:107.1pt;" o:ole="t" filled="f" o:preferrelative="t" stroked="f" coordsize="21600,21600">
            <v:path/>
            <v:fill on="f" focussize="0,0"/>
            <v:stroke on="f" joinstyle="miter"/>
            <v:imagedata r:id="rId217" o:title=""/>
            <o:lock v:ext="edit" aspectratio="t"/>
            <w10:wrap type="none"/>
            <w10:anchorlock/>
          </v:shape>
          <o:OLEObject Type="Embed" ProgID="Equation.DSMT4" ShapeID="_x0000_i1117" DrawAspect="Content" ObjectID="_1468075817" r:id="rId216">
            <o:LockedField>false</o:LockedField>
          </o:OLEObject>
        </w:object>
      </w:r>
      <w:r>
        <w:t xml:space="preserve"> </w:t>
      </w:r>
      <w:r>
        <w:tab/>
      </w:r>
      <w:r>
        <w:rPr>
          <w:rFonts w:hint="eastAsia"/>
        </w:rPr>
        <w:t>(3</w:t>
      </w:r>
      <w:r>
        <w:t>.</w:t>
      </w:r>
      <w:r>
        <w:rPr>
          <w:rFonts w:hint="eastAsia"/>
        </w:rPr>
        <w:t>10</w:t>
      </w:r>
      <w:r>
        <w:t>)</w:t>
      </w:r>
    </w:p>
    <w:p w14:paraId="7E69C7E6">
      <w:pPr>
        <w:spacing w:line="400" w:lineRule="exact"/>
        <w:rPr>
          <w:rFonts w:ascii="Times New Roman" w:hAnsi="Times New Roman" w:eastAsia="宋体" w:cs="Times New Roman"/>
          <w:sz w:val="24"/>
        </w:rPr>
      </w:pPr>
      <w:r>
        <w:rPr>
          <w:rFonts w:hint="eastAsia" w:ascii="Times New Roman" w:hAnsi="Times New Roman" w:eastAsia="宋体" w:cs="Times New Roman"/>
          <w:sz w:val="24"/>
        </w:rPr>
        <w:t>其中，</w:t>
      </w:r>
      <w:r>
        <w:rPr>
          <w:rFonts w:hint="eastAsia"/>
          <w:position w:val="-10"/>
        </w:rPr>
        <w:object>
          <v:shape id="_x0000_i1118" o:spt="75" type="#_x0000_t75" style="height:17.75pt;width:14.6pt;" o:ole="t" filled="f" o:preferrelative="t" stroked="f" coordsize="21600,21600">
            <v:path/>
            <v:fill on="f" focussize="0,0"/>
            <v:stroke on="f" joinstyle="miter"/>
            <v:imagedata r:id="rId219" o:title=""/>
            <o:lock v:ext="edit" aspectratio="t"/>
            <w10:wrap type="none"/>
            <w10:anchorlock/>
          </v:shape>
          <o:OLEObject Type="Embed" ProgID="Equation.DSMT4" ShapeID="_x0000_i1118" DrawAspect="Content" ObjectID="_1468075818" r:id="rId218">
            <o:LockedField>false</o:LockedField>
          </o:OLEObject>
        </w:object>
      </w:r>
      <w:r>
        <w:rPr>
          <w:rFonts w:hint="eastAsia" w:ascii="Times New Roman" w:hAnsi="Times New Roman" w:eastAsia="宋体" w:cs="Times New Roman"/>
          <w:sz w:val="24"/>
        </w:rPr>
        <w:t>表示模型预测为正类别的概率，</w:t>
      </w:r>
      <w:r>
        <w:rPr>
          <w:rFonts w:ascii="Times New Roman" w:hAnsi="Times New Roman" w:eastAsia="宋体" w:cs="Times New Roman"/>
          <w:position w:val="-10"/>
          <w:sz w:val="24"/>
        </w:rPr>
        <w:object>
          <v:shape id="_x0000_i1119" o:spt="75" type="#_x0000_t75" style="height:12.75pt;width:10.95pt;" o:ole="t" filled="f" o:preferrelative="t" stroked="f" coordsize="21600,21600">
            <v:path/>
            <v:fill on="f" focussize="0,0"/>
            <v:stroke on="f" joinstyle="miter"/>
            <v:imagedata r:id="rId221" o:title=""/>
            <o:lock v:ext="edit" aspectratio="t"/>
            <w10:wrap type="none"/>
            <w10:anchorlock/>
          </v:shape>
          <o:OLEObject Type="Embed" ProgID="Equation.DSMT4" ShapeID="_x0000_i1119" DrawAspect="Content" ObjectID="_1468075819" r:id="rId220">
            <o:LockedField>false</o:LockedField>
          </o:OLEObject>
        </w:object>
      </w:r>
      <w:r>
        <w:rPr>
          <w:rFonts w:hint="eastAsia" w:ascii="Times New Roman" w:hAnsi="Times New Roman" w:eastAsia="宋体" w:cs="Times New Roman"/>
          <w:sz w:val="24"/>
        </w:rPr>
        <w:t>代表是否为真实标签。</w:t>
      </w:r>
      <w:r>
        <w:rPr>
          <w:rFonts w:ascii="Times New Roman" w:hAnsi="Times New Roman" w:eastAsia="宋体" w:cs="Times New Roman"/>
          <w:position w:val="-10"/>
          <w:sz w:val="24"/>
        </w:rPr>
        <w:object>
          <v:shape id="_x0000_i1120" o:spt="75" type="#_x0000_t75" style="height:12.75pt;width:10.05pt;" o:ole="t" filled="f" o:preferrelative="t" stroked="f" coordsize="21600,21600">
            <v:path/>
            <v:fill on="f" focussize="0,0"/>
            <v:stroke on="f" joinstyle="miter"/>
            <v:imagedata r:id="rId223" o:title=""/>
            <o:lock v:ext="edit" aspectratio="t"/>
            <w10:wrap type="none"/>
            <w10:anchorlock/>
          </v:shape>
          <o:OLEObject Type="Embed" ProgID="Equation.DSMT4" ShapeID="_x0000_i1120" DrawAspect="Content" ObjectID="_1468075820" r:id="rId222">
            <o:LockedField>false</o:LockedField>
          </o:OLEObject>
        </w:object>
      </w:r>
      <w:r>
        <w:rPr>
          <w:rFonts w:hint="eastAsia" w:ascii="Times New Roman" w:hAnsi="Times New Roman" w:eastAsia="宋体" w:cs="Times New Roman"/>
          <w:sz w:val="24"/>
        </w:rPr>
        <w:t>是平衡系数，用于调整正类别和负类别的平衡，</w:t>
      </w:r>
      <w:r>
        <w:rPr>
          <w:rFonts w:hint="eastAsia" w:ascii="Times New Roman" w:hAnsi="Times New Roman" w:eastAsia="宋体" w:cs="Times New Roman"/>
          <w:sz w:val="24"/>
          <w:szCs w:val="24"/>
        </w:rPr>
        <w:t>超参数</w:t>
      </w:r>
      <m:oMath>
        <m:r>
          <m:rPr/>
          <w:rPr>
            <w:rFonts w:ascii="Cambria Math" w:hAnsi="Cambria Math" w:cs="Times New Roman"/>
            <w:spacing w:val="15"/>
            <w:sz w:val="24"/>
            <w:szCs w:val="24"/>
          </w:rPr>
          <m:t>γ</m:t>
        </m:r>
      </m:oMath>
      <w:r>
        <w:rPr>
          <w:rFonts w:ascii="Times New Roman" w:hAnsi="Times New Roman" w:eastAsia="宋体" w:cs="Times New Roman"/>
          <w:sz w:val="24"/>
          <w:szCs w:val="24"/>
        </w:rPr>
        <w:t>的作用是调节易分类与难分类样本对损失函数的影响程度，当</w:t>
      </w:r>
      <m:oMath>
        <m:r>
          <m:rPr/>
          <w:rPr>
            <w:rFonts w:ascii="Cambria Math" w:hAnsi="Cambria Math" w:cs="Times New Roman"/>
            <w:spacing w:val="15"/>
            <w:sz w:val="24"/>
            <w:szCs w:val="24"/>
          </w:rPr>
          <m:t>γ</m:t>
        </m:r>
        <m:r>
          <m:rPr/>
          <w:rPr>
            <w:rFonts w:hint="eastAsia" w:ascii="Cambria Math" w:hAnsi="Cambria Math" w:cs="Times New Roman"/>
            <w:spacing w:val="15"/>
            <w:sz w:val="24"/>
            <w:szCs w:val="24"/>
          </w:rPr>
          <m:t>=</m:t>
        </m:r>
        <m:r>
          <m:rPr/>
          <w:rPr>
            <w:rFonts w:ascii="Cambria Math" w:hAnsi="Cambria Math" w:cs="Times New Roman"/>
            <w:spacing w:val="15"/>
            <w:sz w:val="24"/>
            <w:szCs w:val="24"/>
          </w:rPr>
          <m:t>0</m:t>
        </m:r>
      </m:oMath>
      <w:r>
        <w:rPr>
          <w:rFonts w:ascii="Times New Roman" w:hAnsi="Times New Roman" w:eastAsia="宋体" w:cs="Times New Roman"/>
          <w:sz w:val="24"/>
          <w:szCs w:val="24"/>
        </w:rPr>
        <w:t>时，即为标准的交叉熵损失函数。随着</w:t>
      </w:r>
      <m:oMath>
        <m:r>
          <m:rPr/>
          <w:rPr>
            <w:rFonts w:ascii="Cambria Math" w:hAnsi="Cambria Math" w:cs="Times New Roman"/>
            <w:spacing w:val="15"/>
            <w:sz w:val="24"/>
            <w:szCs w:val="24"/>
          </w:rPr>
          <m:t>γ</m:t>
        </m:r>
      </m:oMath>
      <w:r>
        <w:rPr>
          <w:rFonts w:ascii="Times New Roman" w:hAnsi="Times New Roman" w:eastAsia="宋体" w:cs="Times New Roman"/>
          <w:sz w:val="24"/>
          <w:szCs w:val="24"/>
        </w:rPr>
        <w:t>的增大，模型对于易分类</w:t>
      </w:r>
      <w:r>
        <w:rPr>
          <w:rFonts w:hint="eastAsia" w:ascii="Times New Roman" w:hAnsi="Times New Roman" w:eastAsia="宋体" w:cs="Times New Roman"/>
          <w:sz w:val="24"/>
          <w:szCs w:val="24"/>
        </w:rPr>
        <w:t>养殖区样本</w:t>
      </w:r>
      <w:r>
        <w:rPr>
          <w:rFonts w:ascii="Times New Roman" w:hAnsi="Times New Roman" w:eastAsia="宋体" w:cs="Times New Roman"/>
          <w:sz w:val="24"/>
          <w:szCs w:val="24"/>
        </w:rPr>
        <w:t>的惩罚效果会越来越显著，对于难分类</w:t>
      </w:r>
      <w:r>
        <w:rPr>
          <w:rFonts w:hint="eastAsia" w:ascii="Times New Roman" w:hAnsi="Times New Roman" w:eastAsia="宋体" w:cs="Times New Roman"/>
          <w:sz w:val="24"/>
          <w:szCs w:val="24"/>
        </w:rPr>
        <w:t>样本</w:t>
      </w:r>
      <w:r>
        <w:rPr>
          <w:rFonts w:ascii="Times New Roman" w:hAnsi="Times New Roman" w:eastAsia="宋体" w:cs="Times New Roman"/>
          <w:sz w:val="24"/>
          <w:szCs w:val="24"/>
        </w:rPr>
        <w:t>的关注度也会增强</w:t>
      </w:r>
      <w:r>
        <w:rPr>
          <w:rFonts w:hint="eastAsia" w:ascii="Times New Roman" w:hAnsi="Times New Roman" w:eastAsia="宋体" w:cs="Times New Roman"/>
          <w:sz w:val="24"/>
        </w:rPr>
        <w:t>。</w:t>
      </w:r>
    </w:p>
    <w:p w14:paraId="3B26BCC3">
      <w:pPr>
        <w:pStyle w:val="3"/>
        <w:spacing w:before="156" w:after="156"/>
      </w:pPr>
      <w:bookmarkStart w:id="130" w:name="_Toc4016"/>
      <w:r>
        <w:rPr>
          <w:rStyle w:val="27"/>
          <w:bCs w:val="0"/>
        </w:rPr>
        <w:t>3.</w:t>
      </w:r>
      <w:r>
        <w:rPr>
          <w:rStyle w:val="27"/>
          <w:rFonts w:hint="eastAsia"/>
          <w:bCs w:val="0"/>
        </w:rPr>
        <w:t>4</w:t>
      </w:r>
      <w:r>
        <w:rPr>
          <w:rStyle w:val="27"/>
          <w:bCs w:val="0"/>
        </w:rPr>
        <w:t xml:space="preserve"> </w:t>
      </w:r>
      <w:r>
        <w:rPr>
          <w:rFonts w:hint="eastAsia"/>
        </w:rPr>
        <w:t>实验设计</w:t>
      </w:r>
      <w:r>
        <w:rPr>
          <w:rStyle w:val="27"/>
          <w:rFonts w:hint="eastAsia"/>
          <w:bCs w:val="0"/>
        </w:rPr>
        <w:t>（</w:t>
      </w:r>
      <w:r>
        <w:rPr>
          <w:rStyle w:val="27"/>
          <w:bCs w:val="0"/>
        </w:rPr>
        <w:t xml:space="preserve">Experiment </w:t>
      </w:r>
      <w:r>
        <w:rPr>
          <w:rStyle w:val="27"/>
          <w:rFonts w:hint="eastAsia"/>
          <w:bCs w:val="0"/>
        </w:rPr>
        <w:t>D</w:t>
      </w:r>
      <w:r>
        <w:rPr>
          <w:rStyle w:val="27"/>
          <w:bCs w:val="0"/>
        </w:rPr>
        <w:t>esign</w:t>
      </w:r>
      <w:r>
        <w:rPr>
          <w:rStyle w:val="27"/>
          <w:rFonts w:hint="eastAsia"/>
          <w:bCs w:val="0"/>
        </w:rPr>
        <w:t>）</w:t>
      </w:r>
      <w:bookmarkEnd w:id="130"/>
    </w:p>
    <w:p w14:paraId="58246891">
      <w:pPr>
        <w:pStyle w:val="4"/>
        <w:spacing w:before="156" w:after="156"/>
      </w:pPr>
      <w:r>
        <w:rPr>
          <w:rFonts w:hAnsi="黑体"/>
        </w:rPr>
        <w:t>3.</w:t>
      </w:r>
      <w:r>
        <w:rPr>
          <w:rFonts w:hint="eastAsia" w:hAnsi="黑体"/>
        </w:rPr>
        <w:t>4</w:t>
      </w:r>
      <w:r>
        <w:rPr>
          <w:rFonts w:hAnsi="黑体"/>
        </w:rPr>
        <w:t xml:space="preserve">.1 </w:t>
      </w:r>
      <w:r>
        <w:rPr>
          <w:rFonts w:hint="eastAsia"/>
        </w:rPr>
        <w:t>研究区域</w:t>
      </w:r>
    </w:p>
    <w:p w14:paraId="07CC79D1">
      <w:pPr>
        <w:spacing w:line="4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szCs w:val="24"/>
        </w:rPr>
        <w:t>研究区域为浙江省温州市洞头区，其位于中国东南沿海（</w:t>
      </w:r>
      <w:r>
        <w:rPr>
          <w:rFonts w:hint="eastAsia" w:ascii="Times New Roman" w:hAnsi="Times New Roman" w:eastAsia="宋体"/>
          <w:sz w:val="24"/>
          <w:szCs w:val="24"/>
        </w:rPr>
        <w:t>北纬</w:t>
      </w:r>
      <w:r>
        <w:rPr>
          <w:rFonts w:ascii="Times New Roman" w:hAnsi="Times New Roman" w:eastAsia="宋体" w:cs="Times New Roman"/>
          <w:sz w:val="24"/>
          <w:szCs w:val="24"/>
        </w:rPr>
        <w:t>27°41'~28°01′</w:t>
      </w:r>
      <w:r>
        <w:rPr>
          <w:rFonts w:hint="eastAsia" w:ascii="Times New Roman" w:hAnsi="Times New Roman" w:eastAsia="宋体" w:cs="Times New Roman"/>
          <w:sz w:val="24"/>
          <w:szCs w:val="24"/>
        </w:rPr>
        <w:t>，东经</w:t>
      </w:r>
      <w:r>
        <w:rPr>
          <w:rFonts w:ascii="Times New Roman" w:hAnsi="Times New Roman" w:eastAsia="宋体" w:cs="Times New Roman"/>
          <w:sz w:val="24"/>
          <w:szCs w:val="24"/>
        </w:rPr>
        <w:t>120°59'~121°15'</w:t>
      </w:r>
      <w:r>
        <w:rPr>
          <w:rFonts w:hint="eastAsia" w:ascii="Times New Roman" w:hAnsi="Times New Roman" w:eastAsia="宋体" w:cs="Times New Roman"/>
          <w:sz w:val="24"/>
          <w:szCs w:val="24"/>
        </w:rPr>
        <w:t>之间），如图3.8所示。洞头区由多个岛屿组成，包括洞头岛、北岙岛、霓屿岛等，海域面积广阔，岛屿间有较好的自然港湾和养殖条件。洞头区养殖面积大约5</w:t>
      </w:r>
      <w:r>
        <w:rPr>
          <w:rFonts w:hint="eastAsia" w:ascii="Times New Roman" w:hAnsi="Times New Roman" w:eastAsia="宋体" w:cs="Times New Roman"/>
          <w:sz w:val="24"/>
        </w:rPr>
        <w:t>.4万亩，其海水养殖业以紫菜、羊栖菜、大黄鱼养殖为主，形成了具有地方特色的“两菜一鱼”产业。洞头区养殖类型多样，</w:t>
      </w:r>
      <w:r>
        <w:rPr>
          <w:rFonts w:ascii="Times New Roman" w:hAnsi="Times New Roman" w:eastAsia="宋体" w:cs="Times New Roman"/>
          <w:sz w:val="24"/>
        </w:rPr>
        <w:t>‌</w:t>
      </w:r>
      <w:r>
        <w:rPr>
          <w:rFonts w:hint="eastAsia" w:ascii="宋体" w:hAnsi="宋体" w:eastAsia="宋体" w:cs="宋体"/>
          <w:sz w:val="24"/>
        </w:rPr>
        <w:t>这使得洞头成为典型和理想的筏式养殖区研究区域，如</w:t>
      </w:r>
      <w:r>
        <w:rPr>
          <w:rFonts w:hint="eastAsia" w:ascii="Times New Roman" w:hAnsi="Times New Roman" w:eastAsia="宋体" w:cs="Times New Roman"/>
          <w:sz w:val="24"/>
          <w:szCs w:val="24"/>
        </w:rPr>
        <w:t>图3.9</w:t>
      </w:r>
      <w:r>
        <w:rPr>
          <w:rFonts w:hint="eastAsia" w:ascii="Times New Roman" w:hAnsi="Times New Roman" w:eastAsia="宋体" w:cs="Times New Roman"/>
          <w:sz w:val="24"/>
        </w:rPr>
        <w:t>所示。</w:t>
      </w:r>
    </w:p>
    <w:p w14:paraId="4A69F30F">
      <w:pPr>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5541010" cy="2411095"/>
            <wp:effectExtent l="0" t="0" r="8890" b="1905"/>
            <wp:docPr id="12" name="图片 12" descr="研究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研究区域"/>
                    <pic:cNvPicPr>
                      <a:picLocks noChangeAspect="1"/>
                    </pic:cNvPicPr>
                  </pic:nvPicPr>
                  <pic:blipFill>
                    <a:blip r:embed="rId224"/>
                    <a:stretch>
                      <a:fillRect/>
                    </a:stretch>
                  </pic:blipFill>
                  <pic:spPr>
                    <a:xfrm>
                      <a:off x="0" y="0"/>
                      <a:ext cx="5541010" cy="2411095"/>
                    </a:xfrm>
                    <a:prstGeom prst="rect">
                      <a:avLst/>
                    </a:prstGeom>
                  </pic:spPr>
                </pic:pic>
              </a:graphicData>
            </a:graphic>
          </wp:inline>
        </w:drawing>
      </w:r>
    </w:p>
    <w:p w14:paraId="5D9E5FC3">
      <w:pPr>
        <w:pStyle w:val="25"/>
        <w:ind w:firstLine="420"/>
        <w:rPr>
          <w:rFonts w:ascii="Times New Roman" w:hAnsi="Times New Roman" w:cs="Times New Roman"/>
        </w:rPr>
      </w:pPr>
      <w:r>
        <w:rPr>
          <w:rFonts w:hint="eastAsia" w:ascii="Times New Roman" w:hAnsi="Times New Roman" w:cs="Times New Roman"/>
        </w:rPr>
        <w:t>图3.8 筏式养殖区提取研究区域</w:t>
      </w:r>
    </w:p>
    <w:p w14:paraId="1FCCA976">
      <w:pPr>
        <w:pStyle w:val="25"/>
        <w:ind w:firstLine="420"/>
        <w:rPr>
          <w:rFonts w:ascii="Times New Roman" w:hAnsi="Times New Roman" w:cs="Times New Roman"/>
        </w:rPr>
      </w:pPr>
      <w:r>
        <w:rPr>
          <w:rFonts w:hint="eastAsia" w:ascii="Times New Roman" w:hAnsi="Times New Roman" w:cs="Times New Roman"/>
        </w:rPr>
        <w:t xml:space="preserve">Fig.3.8 </w:t>
      </w:r>
      <w:r>
        <w:rPr>
          <w:rFonts w:ascii="Times New Roman" w:hAnsi="Times New Roman" w:cs="Times New Roman"/>
        </w:rPr>
        <w:t xml:space="preserve">Research area for raft laver aquaculture area </w:t>
      </w:r>
      <w:r>
        <w:rPr>
          <w:rFonts w:hint="eastAsia" w:ascii="Times New Roman" w:hAnsi="Times New Roman" w:cs="Times New Roman"/>
        </w:rPr>
        <w:t>extraction</w:t>
      </w:r>
    </w:p>
    <w:p w14:paraId="098DE3BF">
      <w:pPr>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3679190" cy="1250315"/>
            <wp:effectExtent l="0" t="0" r="0" b="6985"/>
            <wp:docPr id="20" name="图片 20" descr="三类养殖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三类养殖区"/>
                    <pic:cNvPicPr>
                      <a:picLocks noChangeAspect="1"/>
                    </pic:cNvPicPr>
                  </pic:nvPicPr>
                  <pic:blipFill>
                    <a:blip r:embed="rId225"/>
                    <a:stretch>
                      <a:fillRect/>
                    </a:stretch>
                  </pic:blipFill>
                  <pic:spPr>
                    <a:xfrm>
                      <a:off x="0" y="0"/>
                      <a:ext cx="3695463" cy="1255716"/>
                    </a:xfrm>
                    <a:prstGeom prst="rect">
                      <a:avLst/>
                    </a:prstGeom>
                  </pic:spPr>
                </pic:pic>
              </a:graphicData>
            </a:graphic>
          </wp:inline>
        </w:drawing>
      </w:r>
    </w:p>
    <w:p w14:paraId="2366BBA1">
      <w:pPr>
        <w:pStyle w:val="25"/>
        <w:ind w:firstLine="420"/>
        <w:rPr>
          <w:rFonts w:ascii="Times New Roman" w:hAnsi="Times New Roman" w:cs="Times New Roman"/>
        </w:rPr>
      </w:pPr>
      <w:r>
        <w:rPr>
          <w:rFonts w:hint="eastAsia" w:ascii="Times New Roman" w:hAnsi="Times New Roman" w:cs="Times New Roman"/>
        </w:rPr>
        <w:t>图3.9 三种筏式养殖区类型</w:t>
      </w:r>
    </w:p>
    <w:p w14:paraId="3738CD88">
      <w:pPr>
        <w:pStyle w:val="25"/>
        <w:ind w:firstLine="420"/>
        <w:rPr>
          <w:rFonts w:ascii="Times New Roman" w:hAnsi="Times New Roman" w:cs="Times New Roman"/>
          <w:sz w:val="24"/>
        </w:rPr>
      </w:pPr>
      <w:r>
        <w:rPr>
          <w:rFonts w:hint="eastAsia" w:ascii="Times New Roman" w:hAnsi="Times New Roman" w:cs="Times New Roman"/>
        </w:rPr>
        <w:t>Fig.3.9 Three types of raft culture area</w:t>
      </w:r>
    </w:p>
    <w:p w14:paraId="19319D2C">
      <w:pPr>
        <w:pStyle w:val="4"/>
        <w:spacing w:before="156" w:after="156"/>
      </w:pPr>
      <w:r>
        <w:rPr>
          <w:rFonts w:hAnsi="黑体"/>
        </w:rPr>
        <w:t>3.</w:t>
      </w:r>
      <w:r>
        <w:rPr>
          <w:rFonts w:hint="eastAsia" w:hAnsi="黑体"/>
        </w:rPr>
        <w:t>4</w:t>
      </w:r>
      <w:r>
        <w:rPr>
          <w:rFonts w:hAnsi="黑体"/>
        </w:rPr>
        <w:t xml:space="preserve">.2 </w:t>
      </w:r>
      <w:r>
        <w:t>实验</w:t>
      </w:r>
      <w:r>
        <w:rPr>
          <w:rFonts w:hint="eastAsia"/>
        </w:rPr>
        <w:t>环境</w:t>
      </w:r>
    </w:p>
    <w:p w14:paraId="1F674E65">
      <w:pPr>
        <w:spacing w:line="400" w:lineRule="exact"/>
        <w:ind w:firstLine="480" w:firstLineChars="200"/>
        <w:rPr>
          <w:rFonts w:ascii="Times New Roman" w:hAnsi="Times New Roman" w:eastAsia="宋体"/>
          <w:sz w:val="24"/>
        </w:rPr>
      </w:pPr>
      <w:r>
        <w:rPr>
          <w:rFonts w:hint="eastAsia" w:ascii="Times New Roman" w:hAnsi="Times New Roman" w:eastAsia="宋体"/>
          <w:sz w:val="24"/>
        </w:rPr>
        <w:t>（1）实验数据</w:t>
      </w:r>
    </w:p>
    <w:p w14:paraId="59372F03">
      <w:pPr>
        <w:spacing w:line="400" w:lineRule="exact"/>
        <w:ind w:firstLine="480" w:firstLineChars="200"/>
        <w:rPr>
          <w:rFonts w:ascii="Times New Roman" w:hAnsi="Times New Roman" w:eastAsia="宋体"/>
          <w:sz w:val="24"/>
        </w:rPr>
      </w:pPr>
      <w:r>
        <w:rPr>
          <w:rFonts w:hint="eastAsia" w:ascii="Times New Roman" w:hAnsi="Times New Roman" w:eastAsia="宋体"/>
          <w:sz w:val="24"/>
        </w:rPr>
        <w:t>本章采用的遥感数据来源于中国自主研制的高分一号（GF-1）卫星，该卫星于2013年4月26日由长征四号丙运载火箭成功发射。研究使用的影像由PMS2传感器于2023年1月30日获取，覆盖中国浙江温州市洞头区海域。GF-1卫星作为我国重要的对地观测平台，集成了两台高分辨率相机（2m全色/8m多光谱）和四颗宽幅多光谱相机（16m分辨率），可同时满足高空间分辨率与宽覆盖范围的观测需求，广泛应用于国土资源调查、环境监测、农林资源管理等领域。卫星的主要参数详见</w:t>
      </w:r>
      <w:r>
        <w:rPr>
          <w:rFonts w:hint="eastAsia" w:ascii="Times New Roman" w:hAnsi="Times New Roman" w:eastAsia="宋体"/>
          <w:color w:val="000000" w:themeColor="text1"/>
          <w:sz w:val="24"/>
          <w14:textFill>
            <w14:solidFill>
              <w14:schemeClr w14:val="tx1"/>
            </w14:solidFill>
          </w14:textFill>
        </w:rPr>
        <w:t>表3.1。</w:t>
      </w:r>
    </w:p>
    <w:p w14:paraId="35137A61">
      <w:pPr>
        <w:pStyle w:val="44"/>
      </w:pPr>
      <w:bookmarkStart w:id="131" w:name="OLE_LINK121"/>
      <w:r>
        <w:rPr>
          <w:rFonts w:hint="eastAsia"/>
        </w:rPr>
        <w:t>表3.1 GF-1卫星技术指标</w:t>
      </w:r>
    </w:p>
    <w:p w14:paraId="474AB17B">
      <w:pPr>
        <w:pStyle w:val="44"/>
      </w:pPr>
      <w:r>
        <w:rPr>
          <w:rFonts w:hint="eastAsia"/>
        </w:rPr>
        <w:t>Table 3.1 Technical indicators of the GF-1 satellite</w:t>
      </w:r>
    </w:p>
    <w:bookmarkEnd w:id="131"/>
    <w:tbl>
      <w:tblPr>
        <w:tblStyle w:val="5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8"/>
        <w:gridCol w:w="1225"/>
        <w:gridCol w:w="2932"/>
        <w:gridCol w:w="2501"/>
      </w:tblGrid>
      <w:tr w14:paraId="3184C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233" w:type="dxa"/>
            <w:tcBorders>
              <w:top w:val="single" w:color="auto" w:sz="12" w:space="0"/>
              <w:left w:val="nil"/>
              <w:bottom w:val="single" w:color="auto" w:sz="4" w:space="0"/>
              <w:right w:val="nil"/>
            </w:tcBorders>
            <w:vAlign w:val="center"/>
          </w:tcPr>
          <w:p w14:paraId="17879826">
            <w:pPr>
              <w:jc w:val="center"/>
              <w:rPr>
                <w:rFonts w:ascii="Times New Roman" w:hAnsi="Times New Roman" w:eastAsia="宋体" w:cs="Times New Roman"/>
                <w:bCs/>
                <w:szCs w:val="20"/>
              </w:rPr>
            </w:pPr>
            <w:r>
              <w:rPr>
                <w:rFonts w:hint="eastAsia" w:ascii="Times New Roman" w:hAnsi="Times New Roman" w:eastAsia="宋体" w:cs="Times New Roman"/>
                <w:bCs/>
                <w:szCs w:val="20"/>
              </w:rPr>
              <w:t>参数</w:t>
            </w:r>
          </w:p>
        </w:tc>
        <w:tc>
          <w:tcPr>
            <w:tcW w:w="4056" w:type="dxa"/>
            <w:gridSpan w:val="2"/>
            <w:tcBorders>
              <w:top w:val="single" w:color="auto" w:sz="12" w:space="0"/>
              <w:left w:val="nil"/>
              <w:bottom w:val="single" w:color="auto" w:sz="4" w:space="0"/>
              <w:right w:val="nil"/>
            </w:tcBorders>
            <w:vAlign w:val="center"/>
          </w:tcPr>
          <w:p w14:paraId="47E4A2D3">
            <w:pPr>
              <w:jc w:val="center"/>
              <w:rPr>
                <w:rFonts w:ascii="Times New Roman" w:hAnsi="Times New Roman" w:eastAsia="宋体" w:cs="Times New Roman"/>
                <w:bCs/>
                <w:szCs w:val="20"/>
              </w:rPr>
            </w:pPr>
            <w:r>
              <w:rPr>
                <w:rFonts w:hint="eastAsia" w:ascii="Times New Roman" w:hAnsi="Times New Roman" w:eastAsia="宋体" w:cs="Times New Roman"/>
                <w:bCs/>
                <w:szCs w:val="20"/>
              </w:rPr>
              <w:t>2m分辨率全色/8m分辨率多光谱相机</w:t>
            </w:r>
          </w:p>
        </w:tc>
        <w:tc>
          <w:tcPr>
            <w:tcW w:w="2441" w:type="dxa"/>
            <w:tcBorders>
              <w:top w:val="single" w:color="auto" w:sz="12" w:space="0"/>
              <w:left w:val="nil"/>
              <w:bottom w:val="single" w:color="auto" w:sz="4" w:space="0"/>
              <w:right w:val="nil"/>
            </w:tcBorders>
            <w:vAlign w:val="center"/>
          </w:tcPr>
          <w:p w14:paraId="29475B42">
            <w:pPr>
              <w:jc w:val="center"/>
              <w:rPr>
                <w:rFonts w:ascii="Times New Roman" w:hAnsi="Times New Roman" w:eastAsia="宋体" w:cs="Times New Roman"/>
                <w:bCs/>
                <w:szCs w:val="20"/>
              </w:rPr>
            </w:pPr>
            <w:r>
              <w:rPr>
                <w:rFonts w:hint="eastAsia" w:ascii="Times New Roman" w:hAnsi="Times New Roman" w:eastAsia="宋体" w:cs="Times New Roman"/>
                <w:bCs/>
                <w:szCs w:val="20"/>
              </w:rPr>
              <w:t>16m分辨率多光谱相机</w:t>
            </w:r>
          </w:p>
        </w:tc>
      </w:tr>
      <w:tr w14:paraId="2AC24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233" w:type="dxa"/>
            <w:vMerge w:val="restart"/>
            <w:tcBorders>
              <w:top w:val="nil"/>
              <w:left w:val="nil"/>
              <w:right w:val="nil"/>
            </w:tcBorders>
            <w:vAlign w:val="center"/>
          </w:tcPr>
          <w:p w14:paraId="4EEBBD03">
            <w:pPr>
              <w:jc w:val="center"/>
              <w:rPr>
                <w:rFonts w:ascii="Times New Roman" w:hAnsi="Times New Roman" w:eastAsia="宋体" w:cs="Times New Roman"/>
                <w:bCs/>
                <w:szCs w:val="20"/>
              </w:rPr>
            </w:pPr>
            <w:r>
              <w:rPr>
                <w:rFonts w:hint="eastAsia" w:ascii="Times New Roman" w:hAnsi="Times New Roman" w:eastAsia="宋体" w:cs="Times New Roman"/>
                <w:bCs/>
                <w:szCs w:val="20"/>
              </w:rPr>
              <w:t>空间分辨率</w:t>
            </w:r>
          </w:p>
        </w:tc>
        <w:tc>
          <w:tcPr>
            <w:tcW w:w="1195" w:type="dxa"/>
            <w:tcBorders>
              <w:top w:val="nil"/>
              <w:left w:val="nil"/>
              <w:bottom w:val="nil"/>
              <w:right w:val="nil"/>
            </w:tcBorders>
            <w:vAlign w:val="center"/>
          </w:tcPr>
          <w:p w14:paraId="44BEEFC9">
            <w:pPr>
              <w:jc w:val="center"/>
              <w:rPr>
                <w:rFonts w:ascii="Times New Roman" w:hAnsi="Times New Roman" w:eastAsia="宋体" w:cs="Times New Roman"/>
                <w:bCs/>
                <w:szCs w:val="20"/>
              </w:rPr>
            </w:pPr>
            <w:r>
              <w:rPr>
                <w:rFonts w:hint="eastAsia" w:ascii="Times New Roman" w:hAnsi="Times New Roman" w:eastAsia="宋体" w:cs="Times New Roman"/>
                <w:bCs/>
                <w:szCs w:val="20"/>
              </w:rPr>
              <w:t>全色</w:t>
            </w:r>
          </w:p>
        </w:tc>
        <w:tc>
          <w:tcPr>
            <w:tcW w:w="2861" w:type="dxa"/>
            <w:tcBorders>
              <w:top w:val="nil"/>
              <w:left w:val="nil"/>
              <w:bottom w:val="nil"/>
              <w:right w:val="nil"/>
            </w:tcBorders>
            <w:vAlign w:val="center"/>
          </w:tcPr>
          <w:p w14:paraId="6C01C7BC">
            <w:pPr>
              <w:jc w:val="center"/>
              <w:rPr>
                <w:rFonts w:ascii="Times New Roman" w:hAnsi="Times New Roman" w:eastAsia="宋体" w:cs="Times New Roman"/>
                <w:bCs/>
                <w:szCs w:val="20"/>
              </w:rPr>
            </w:pPr>
            <w:r>
              <w:rPr>
                <w:rFonts w:hint="eastAsia" w:ascii="Times New Roman" w:hAnsi="Times New Roman" w:eastAsia="宋体" w:cs="Times New Roman"/>
                <w:bCs/>
                <w:szCs w:val="20"/>
              </w:rPr>
              <w:t>2m</w:t>
            </w:r>
          </w:p>
        </w:tc>
        <w:tc>
          <w:tcPr>
            <w:tcW w:w="2441" w:type="dxa"/>
            <w:vMerge w:val="restart"/>
            <w:tcBorders>
              <w:top w:val="nil"/>
              <w:left w:val="nil"/>
              <w:right w:val="nil"/>
            </w:tcBorders>
            <w:vAlign w:val="center"/>
          </w:tcPr>
          <w:p w14:paraId="1B586FB6">
            <w:pPr>
              <w:jc w:val="center"/>
              <w:rPr>
                <w:rFonts w:ascii="Times New Roman" w:hAnsi="Times New Roman" w:eastAsia="宋体" w:cs="Times New Roman"/>
                <w:bCs/>
                <w:szCs w:val="20"/>
              </w:rPr>
            </w:pPr>
            <w:r>
              <w:rPr>
                <w:rFonts w:hint="eastAsia" w:ascii="Times New Roman" w:hAnsi="Times New Roman" w:eastAsia="宋体" w:cs="Times New Roman"/>
                <w:bCs/>
                <w:szCs w:val="20"/>
              </w:rPr>
              <w:t>16m</w:t>
            </w:r>
          </w:p>
        </w:tc>
      </w:tr>
      <w:tr w14:paraId="044D5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233" w:type="dxa"/>
            <w:vMerge w:val="continue"/>
            <w:tcBorders>
              <w:left w:val="nil"/>
              <w:bottom w:val="nil"/>
              <w:right w:val="nil"/>
            </w:tcBorders>
            <w:vAlign w:val="center"/>
          </w:tcPr>
          <w:p w14:paraId="7A6BBB9D">
            <w:pPr>
              <w:jc w:val="center"/>
              <w:rPr>
                <w:rFonts w:ascii="Times New Roman" w:hAnsi="Times New Roman" w:eastAsia="宋体" w:cs="Times New Roman"/>
                <w:bCs/>
                <w:szCs w:val="20"/>
              </w:rPr>
            </w:pPr>
          </w:p>
        </w:tc>
        <w:tc>
          <w:tcPr>
            <w:tcW w:w="1195" w:type="dxa"/>
            <w:tcBorders>
              <w:top w:val="nil"/>
              <w:left w:val="nil"/>
              <w:bottom w:val="nil"/>
              <w:right w:val="nil"/>
            </w:tcBorders>
            <w:vAlign w:val="center"/>
          </w:tcPr>
          <w:p w14:paraId="120965E8">
            <w:pPr>
              <w:jc w:val="center"/>
              <w:rPr>
                <w:rFonts w:ascii="Times New Roman" w:hAnsi="Times New Roman" w:eastAsia="宋体" w:cs="Times New Roman"/>
                <w:bCs/>
                <w:szCs w:val="20"/>
              </w:rPr>
            </w:pPr>
            <w:r>
              <w:rPr>
                <w:rFonts w:hint="eastAsia" w:ascii="Times New Roman" w:hAnsi="Times New Roman" w:eastAsia="宋体" w:cs="Times New Roman"/>
                <w:bCs/>
                <w:szCs w:val="20"/>
              </w:rPr>
              <w:t>多光谱</w:t>
            </w:r>
          </w:p>
        </w:tc>
        <w:tc>
          <w:tcPr>
            <w:tcW w:w="2861" w:type="dxa"/>
            <w:tcBorders>
              <w:top w:val="nil"/>
              <w:left w:val="nil"/>
              <w:bottom w:val="nil"/>
              <w:right w:val="nil"/>
            </w:tcBorders>
            <w:vAlign w:val="center"/>
          </w:tcPr>
          <w:p w14:paraId="0D97301A">
            <w:pPr>
              <w:jc w:val="center"/>
              <w:rPr>
                <w:rFonts w:ascii="Times New Roman" w:hAnsi="Times New Roman" w:eastAsia="宋体" w:cs="Times New Roman"/>
                <w:bCs/>
                <w:szCs w:val="20"/>
              </w:rPr>
            </w:pPr>
            <w:r>
              <w:rPr>
                <w:rFonts w:hint="eastAsia" w:ascii="Times New Roman" w:hAnsi="Times New Roman" w:eastAsia="宋体" w:cs="Times New Roman"/>
                <w:bCs/>
                <w:szCs w:val="20"/>
              </w:rPr>
              <w:t>8m</w:t>
            </w:r>
          </w:p>
        </w:tc>
        <w:tc>
          <w:tcPr>
            <w:tcW w:w="2441" w:type="dxa"/>
            <w:vMerge w:val="continue"/>
            <w:tcBorders>
              <w:left w:val="nil"/>
              <w:bottom w:val="nil"/>
              <w:right w:val="nil"/>
            </w:tcBorders>
            <w:vAlign w:val="center"/>
          </w:tcPr>
          <w:p w14:paraId="7C1D1F79">
            <w:pPr>
              <w:jc w:val="center"/>
              <w:rPr>
                <w:rFonts w:ascii="Times New Roman" w:hAnsi="Times New Roman" w:eastAsia="宋体" w:cs="Times New Roman"/>
                <w:bCs/>
                <w:szCs w:val="20"/>
              </w:rPr>
            </w:pPr>
          </w:p>
        </w:tc>
      </w:tr>
      <w:tr w14:paraId="36BB8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233" w:type="dxa"/>
            <w:tcBorders>
              <w:top w:val="nil"/>
              <w:left w:val="nil"/>
              <w:bottom w:val="nil"/>
              <w:right w:val="nil"/>
            </w:tcBorders>
            <w:vAlign w:val="center"/>
          </w:tcPr>
          <w:p w14:paraId="25154B56">
            <w:pPr>
              <w:jc w:val="center"/>
              <w:rPr>
                <w:rFonts w:ascii="Times New Roman" w:hAnsi="Times New Roman" w:eastAsia="宋体" w:cs="Times New Roman"/>
                <w:bCs/>
                <w:szCs w:val="20"/>
              </w:rPr>
            </w:pPr>
            <w:r>
              <w:rPr>
                <w:rFonts w:hint="eastAsia" w:ascii="Times New Roman" w:hAnsi="Times New Roman" w:eastAsia="宋体" w:cs="Times New Roman"/>
                <w:bCs/>
                <w:szCs w:val="20"/>
              </w:rPr>
              <w:t>光谱范围</w:t>
            </w:r>
          </w:p>
        </w:tc>
        <w:tc>
          <w:tcPr>
            <w:tcW w:w="4056" w:type="dxa"/>
            <w:gridSpan w:val="2"/>
            <w:tcBorders>
              <w:top w:val="nil"/>
              <w:left w:val="nil"/>
              <w:bottom w:val="nil"/>
              <w:right w:val="nil"/>
            </w:tcBorders>
            <w:vAlign w:val="center"/>
          </w:tcPr>
          <w:p w14:paraId="3CF7F51D">
            <w:pPr>
              <w:jc w:val="center"/>
              <w:rPr>
                <w:rFonts w:ascii="Times New Roman" w:hAnsi="Times New Roman" w:eastAsia="宋体" w:cs="Times New Roman"/>
                <w:bCs/>
                <w:szCs w:val="20"/>
              </w:rPr>
            </w:pPr>
            <w:r>
              <w:rPr>
                <w:rFonts w:hint="eastAsia" w:ascii="Times New Roman" w:hAnsi="Times New Roman" w:eastAsia="宋体" w:cs="Times New Roman"/>
                <w:bCs/>
                <w:szCs w:val="20"/>
              </w:rPr>
              <w:t>0</w:t>
            </w:r>
            <w:r>
              <w:rPr>
                <w:rFonts w:ascii="Times New Roman" w:hAnsi="Times New Roman" w:eastAsia="宋体" w:cs="Times New Roman"/>
                <w:bCs/>
                <w:szCs w:val="20"/>
              </w:rPr>
              <w:t>.45-0.90µ</w:t>
            </w:r>
            <w:r>
              <w:rPr>
                <w:rFonts w:hint="eastAsia" w:ascii="Times New Roman" w:hAnsi="Times New Roman" w:eastAsia="宋体" w:cs="Times New Roman"/>
                <w:bCs/>
                <w:szCs w:val="20"/>
              </w:rPr>
              <w:t>m</w:t>
            </w:r>
          </w:p>
        </w:tc>
        <w:tc>
          <w:tcPr>
            <w:tcW w:w="2441" w:type="dxa"/>
            <w:tcBorders>
              <w:top w:val="nil"/>
              <w:left w:val="nil"/>
              <w:bottom w:val="nil"/>
              <w:right w:val="nil"/>
            </w:tcBorders>
            <w:vAlign w:val="center"/>
          </w:tcPr>
          <w:p w14:paraId="0F832F55">
            <w:pPr>
              <w:jc w:val="center"/>
              <w:rPr>
                <w:rFonts w:ascii="Times New Roman" w:hAnsi="Times New Roman" w:eastAsia="宋体" w:cs="Times New Roman"/>
                <w:bCs/>
                <w:szCs w:val="20"/>
              </w:rPr>
            </w:pPr>
            <w:r>
              <w:rPr>
                <w:rFonts w:hint="eastAsia" w:ascii="Times New Roman" w:hAnsi="Times New Roman" w:eastAsia="宋体" w:cs="Times New Roman"/>
                <w:bCs/>
                <w:szCs w:val="20"/>
              </w:rPr>
              <w:t>0</w:t>
            </w:r>
            <w:r>
              <w:rPr>
                <w:rFonts w:ascii="Times New Roman" w:hAnsi="Times New Roman" w:eastAsia="宋体" w:cs="Times New Roman"/>
                <w:bCs/>
                <w:szCs w:val="20"/>
              </w:rPr>
              <w:t>.45-0.90µ</w:t>
            </w:r>
            <w:r>
              <w:rPr>
                <w:rFonts w:hint="eastAsia" w:ascii="Times New Roman" w:hAnsi="Times New Roman" w:eastAsia="宋体" w:cs="Times New Roman"/>
                <w:bCs/>
                <w:szCs w:val="20"/>
              </w:rPr>
              <w:t>m</w:t>
            </w:r>
          </w:p>
        </w:tc>
      </w:tr>
      <w:tr w14:paraId="193AE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233" w:type="dxa"/>
            <w:tcBorders>
              <w:top w:val="nil"/>
              <w:left w:val="nil"/>
              <w:bottom w:val="nil"/>
              <w:right w:val="nil"/>
            </w:tcBorders>
            <w:vAlign w:val="center"/>
          </w:tcPr>
          <w:p w14:paraId="528B6D27">
            <w:pPr>
              <w:jc w:val="center"/>
              <w:rPr>
                <w:rFonts w:ascii="Times New Roman" w:hAnsi="Times New Roman" w:eastAsia="宋体" w:cs="Times New Roman"/>
                <w:bCs/>
                <w:szCs w:val="20"/>
              </w:rPr>
            </w:pPr>
            <w:r>
              <w:rPr>
                <w:rFonts w:hint="eastAsia" w:ascii="Times New Roman" w:hAnsi="Times New Roman" w:eastAsia="宋体" w:cs="Times New Roman"/>
                <w:bCs/>
                <w:szCs w:val="20"/>
              </w:rPr>
              <w:t>幅宽</w:t>
            </w:r>
          </w:p>
        </w:tc>
        <w:tc>
          <w:tcPr>
            <w:tcW w:w="4056" w:type="dxa"/>
            <w:gridSpan w:val="2"/>
            <w:tcBorders>
              <w:top w:val="nil"/>
              <w:left w:val="nil"/>
              <w:bottom w:val="nil"/>
              <w:right w:val="nil"/>
            </w:tcBorders>
            <w:vAlign w:val="center"/>
          </w:tcPr>
          <w:p w14:paraId="49E75187">
            <w:pPr>
              <w:jc w:val="center"/>
              <w:rPr>
                <w:rFonts w:ascii="Times New Roman" w:hAnsi="Times New Roman" w:eastAsia="宋体" w:cs="Times New Roman"/>
                <w:bCs/>
                <w:szCs w:val="20"/>
              </w:rPr>
            </w:pPr>
            <w:r>
              <w:rPr>
                <w:rFonts w:hint="eastAsia" w:ascii="Times New Roman" w:hAnsi="Times New Roman" w:eastAsia="宋体" w:cs="Times New Roman"/>
                <w:bCs/>
                <w:szCs w:val="20"/>
              </w:rPr>
              <w:t>60km（2台相机组合）</w:t>
            </w:r>
          </w:p>
        </w:tc>
        <w:tc>
          <w:tcPr>
            <w:tcW w:w="2441" w:type="dxa"/>
            <w:tcBorders>
              <w:top w:val="nil"/>
              <w:left w:val="nil"/>
              <w:bottom w:val="nil"/>
              <w:right w:val="nil"/>
            </w:tcBorders>
            <w:vAlign w:val="center"/>
          </w:tcPr>
          <w:p w14:paraId="4A2F7226">
            <w:pPr>
              <w:jc w:val="center"/>
              <w:rPr>
                <w:rFonts w:ascii="Times New Roman" w:hAnsi="Times New Roman" w:eastAsia="宋体" w:cs="Times New Roman"/>
                <w:bCs/>
                <w:szCs w:val="20"/>
              </w:rPr>
            </w:pPr>
            <w:r>
              <w:rPr>
                <w:rFonts w:hint="eastAsia" w:ascii="Times New Roman" w:hAnsi="Times New Roman" w:eastAsia="宋体" w:cs="Times New Roman"/>
                <w:bCs/>
                <w:szCs w:val="20"/>
              </w:rPr>
              <w:t>800km（4台相机组合）</w:t>
            </w:r>
          </w:p>
        </w:tc>
      </w:tr>
      <w:tr w14:paraId="34724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233" w:type="dxa"/>
            <w:tcBorders>
              <w:top w:val="nil"/>
              <w:left w:val="nil"/>
              <w:bottom w:val="nil"/>
              <w:right w:val="nil"/>
            </w:tcBorders>
            <w:vAlign w:val="center"/>
          </w:tcPr>
          <w:p w14:paraId="03E08449">
            <w:pPr>
              <w:jc w:val="center"/>
              <w:rPr>
                <w:rFonts w:ascii="Times New Roman" w:hAnsi="Times New Roman" w:eastAsia="宋体" w:cs="Times New Roman"/>
                <w:bCs/>
                <w:szCs w:val="20"/>
              </w:rPr>
            </w:pPr>
            <w:r>
              <w:rPr>
                <w:rFonts w:hint="eastAsia" w:ascii="Times New Roman" w:hAnsi="Times New Roman" w:eastAsia="宋体" w:cs="Times New Roman"/>
                <w:bCs/>
                <w:szCs w:val="20"/>
              </w:rPr>
              <w:t>重访周期（侧摆时）</w:t>
            </w:r>
          </w:p>
        </w:tc>
        <w:tc>
          <w:tcPr>
            <w:tcW w:w="4056" w:type="dxa"/>
            <w:gridSpan w:val="2"/>
            <w:tcBorders>
              <w:top w:val="nil"/>
              <w:left w:val="nil"/>
              <w:bottom w:val="nil"/>
              <w:right w:val="nil"/>
            </w:tcBorders>
            <w:vAlign w:val="center"/>
          </w:tcPr>
          <w:p w14:paraId="573F8A6F">
            <w:pPr>
              <w:jc w:val="center"/>
              <w:rPr>
                <w:rFonts w:ascii="Times New Roman" w:hAnsi="Times New Roman" w:eastAsia="宋体" w:cs="Times New Roman"/>
                <w:bCs/>
                <w:szCs w:val="20"/>
              </w:rPr>
            </w:pPr>
            <w:r>
              <w:rPr>
                <w:rFonts w:hint="eastAsia" w:ascii="Times New Roman" w:hAnsi="Times New Roman" w:eastAsia="宋体" w:cs="Times New Roman"/>
                <w:bCs/>
                <w:szCs w:val="20"/>
              </w:rPr>
              <w:t>4天</w:t>
            </w:r>
          </w:p>
        </w:tc>
        <w:tc>
          <w:tcPr>
            <w:tcW w:w="2441" w:type="dxa"/>
            <w:tcBorders>
              <w:top w:val="nil"/>
              <w:left w:val="nil"/>
              <w:bottom w:val="nil"/>
              <w:right w:val="nil"/>
            </w:tcBorders>
            <w:vAlign w:val="center"/>
          </w:tcPr>
          <w:p w14:paraId="3BAE9AB8">
            <w:pPr>
              <w:jc w:val="center"/>
              <w:rPr>
                <w:rFonts w:ascii="Times New Roman" w:hAnsi="Times New Roman" w:eastAsia="宋体" w:cs="Times New Roman"/>
                <w:bCs/>
                <w:szCs w:val="20"/>
              </w:rPr>
            </w:pPr>
          </w:p>
        </w:tc>
      </w:tr>
      <w:tr w14:paraId="02573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233" w:type="dxa"/>
            <w:tcBorders>
              <w:top w:val="nil"/>
              <w:left w:val="nil"/>
              <w:bottom w:val="single" w:color="auto" w:sz="12" w:space="0"/>
              <w:right w:val="nil"/>
            </w:tcBorders>
            <w:vAlign w:val="center"/>
          </w:tcPr>
          <w:p w14:paraId="1F62B6E2">
            <w:pPr>
              <w:jc w:val="center"/>
              <w:rPr>
                <w:rFonts w:ascii="Times New Roman" w:hAnsi="Times New Roman" w:eastAsia="宋体" w:cs="Times New Roman"/>
                <w:bCs/>
                <w:szCs w:val="20"/>
              </w:rPr>
            </w:pPr>
            <w:r>
              <w:rPr>
                <w:rFonts w:hint="eastAsia" w:ascii="Times New Roman" w:hAnsi="Times New Roman" w:eastAsia="宋体" w:cs="Times New Roman"/>
                <w:bCs/>
                <w:szCs w:val="20"/>
              </w:rPr>
              <w:t>覆盖周期（不侧摆）</w:t>
            </w:r>
          </w:p>
        </w:tc>
        <w:tc>
          <w:tcPr>
            <w:tcW w:w="4056" w:type="dxa"/>
            <w:gridSpan w:val="2"/>
            <w:tcBorders>
              <w:top w:val="nil"/>
              <w:left w:val="nil"/>
              <w:bottom w:val="single" w:color="auto" w:sz="12" w:space="0"/>
              <w:right w:val="nil"/>
            </w:tcBorders>
            <w:vAlign w:val="center"/>
          </w:tcPr>
          <w:p w14:paraId="290EB918">
            <w:pPr>
              <w:jc w:val="center"/>
              <w:rPr>
                <w:rFonts w:ascii="Times New Roman" w:hAnsi="Times New Roman" w:eastAsia="宋体" w:cs="Times New Roman"/>
                <w:bCs/>
                <w:szCs w:val="20"/>
              </w:rPr>
            </w:pPr>
            <w:r>
              <w:rPr>
                <w:rFonts w:hint="eastAsia" w:ascii="Times New Roman" w:hAnsi="Times New Roman" w:eastAsia="宋体" w:cs="Times New Roman"/>
                <w:bCs/>
                <w:szCs w:val="20"/>
              </w:rPr>
              <w:t>41天</w:t>
            </w:r>
          </w:p>
        </w:tc>
        <w:tc>
          <w:tcPr>
            <w:tcW w:w="2441" w:type="dxa"/>
            <w:tcBorders>
              <w:top w:val="nil"/>
              <w:left w:val="nil"/>
              <w:bottom w:val="single" w:color="auto" w:sz="12" w:space="0"/>
              <w:right w:val="nil"/>
            </w:tcBorders>
            <w:vAlign w:val="center"/>
          </w:tcPr>
          <w:p w14:paraId="34DFA204">
            <w:pPr>
              <w:jc w:val="center"/>
              <w:rPr>
                <w:rFonts w:ascii="Times New Roman" w:hAnsi="Times New Roman" w:eastAsia="宋体" w:cs="Times New Roman"/>
                <w:bCs/>
                <w:szCs w:val="20"/>
              </w:rPr>
            </w:pPr>
            <w:r>
              <w:rPr>
                <w:rFonts w:hint="eastAsia" w:ascii="Times New Roman" w:hAnsi="Times New Roman" w:eastAsia="宋体" w:cs="Times New Roman"/>
                <w:bCs/>
                <w:szCs w:val="20"/>
              </w:rPr>
              <w:t>4天</w:t>
            </w:r>
          </w:p>
        </w:tc>
      </w:tr>
    </w:tbl>
    <w:p w14:paraId="667A133D">
      <w:pPr>
        <w:spacing w:line="400" w:lineRule="exact"/>
        <w:ind w:firstLine="480" w:firstLineChars="200"/>
        <w:rPr>
          <w:rFonts w:ascii="Times New Roman" w:hAnsi="Times New Roman" w:eastAsia="宋体"/>
          <w:sz w:val="24"/>
        </w:rPr>
      </w:pPr>
      <w:r>
        <w:rPr>
          <w:rFonts w:hint="eastAsia" w:ascii="Times New Roman" w:hAnsi="Times New Roman" w:eastAsia="宋体"/>
          <w:sz w:val="24"/>
        </w:rPr>
        <w:t>（2）数据集制作</w:t>
      </w:r>
    </w:p>
    <w:p w14:paraId="74410A63">
      <w:pPr>
        <w:spacing w:line="400" w:lineRule="exact"/>
        <w:ind w:firstLine="480" w:firstLineChars="200"/>
        <w:rPr>
          <w:rFonts w:ascii="Times New Roman" w:hAnsi="Times New Roman" w:eastAsia="宋体"/>
          <w:sz w:val="24"/>
        </w:rPr>
      </w:pPr>
      <w:r>
        <w:rPr>
          <w:rFonts w:hint="eastAsia" w:ascii="Times New Roman" w:hAnsi="Times New Roman" w:eastAsia="宋体"/>
          <w:sz w:val="24"/>
        </w:rPr>
        <w:t>本研究采用多源遥感数据融合技术，首先将全色波段与多光谱波段数据进行空间配准与融合处理，提取红、绿、蓝和近红外四个特征波段，生成空间分辨率为2米的高质量融合影像。在此基础上，利用ArcGIS平台对影像进行精确标注，通过规则</w:t>
      </w:r>
    </w:p>
    <w:p w14:paraId="7E387923">
      <w:pPr>
        <w:pStyle w:val="44"/>
      </w:pPr>
      <w:r>
        <w:rPr>
          <w:rFonts w:hint="eastAsia"/>
        </w:rPr>
        <w:t>表3.2 数据集数量及尺寸</w:t>
      </w:r>
    </w:p>
    <w:p w14:paraId="578C399C">
      <w:pPr>
        <w:pStyle w:val="44"/>
      </w:pPr>
      <w:r>
        <w:rPr>
          <w:rFonts w:hint="eastAsia"/>
        </w:rPr>
        <w:t>Table 3.2 The number and size of datasets</w:t>
      </w:r>
    </w:p>
    <w:tbl>
      <w:tblPr>
        <w:tblStyle w:val="54"/>
        <w:tblW w:w="87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3918"/>
        <w:gridCol w:w="1682"/>
        <w:gridCol w:w="1943"/>
      </w:tblGrid>
      <w:tr w14:paraId="789A7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529" w:type="dxa"/>
            <w:gridSpan w:val="2"/>
            <w:tcBorders>
              <w:top w:val="single" w:color="auto" w:sz="12" w:space="0"/>
              <w:left w:val="nil"/>
              <w:bottom w:val="single" w:color="auto" w:sz="4" w:space="0"/>
              <w:right w:val="nil"/>
            </w:tcBorders>
            <w:vAlign w:val="center"/>
          </w:tcPr>
          <w:p w14:paraId="398B064A">
            <w:pPr>
              <w:jc w:val="center"/>
              <w:rPr>
                <w:rFonts w:ascii="Times New Roman" w:hAnsi="Times New Roman" w:eastAsia="宋体" w:cs="Times New Roman"/>
                <w:bCs/>
                <w:szCs w:val="20"/>
              </w:rPr>
            </w:pPr>
            <w:r>
              <w:rPr>
                <w:rFonts w:ascii="Times New Roman" w:hAnsi="Times New Roman" w:eastAsia="宋体" w:cs="Times New Roman"/>
                <w:bCs/>
                <w:szCs w:val="20"/>
              </w:rPr>
              <w:t>数据集</w:t>
            </w:r>
          </w:p>
        </w:tc>
        <w:tc>
          <w:tcPr>
            <w:tcW w:w="1813" w:type="dxa"/>
            <w:tcBorders>
              <w:top w:val="single" w:color="auto" w:sz="12" w:space="0"/>
              <w:left w:val="nil"/>
              <w:bottom w:val="single" w:color="auto" w:sz="4" w:space="0"/>
              <w:right w:val="nil"/>
            </w:tcBorders>
            <w:vAlign w:val="center"/>
          </w:tcPr>
          <w:p w14:paraId="257D1EF3">
            <w:pPr>
              <w:jc w:val="center"/>
              <w:rPr>
                <w:rFonts w:ascii="Times New Roman" w:hAnsi="Times New Roman" w:eastAsia="宋体" w:cs="Times New Roman"/>
                <w:bCs/>
                <w:szCs w:val="20"/>
              </w:rPr>
            </w:pPr>
            <w:r>
              <w:rPr>
                <w:rFonts w:ascii="Times New Roman" w:hAnsi="Times New Roman" w:eastAsia="宋体" w:cs="Times New Roman"/>
                <w:bCs/>
                <w:szCs w:val="20"/>
              </w:rPr>
              <w:t>图像数量</w:t>
            </w:r>
          </w:p>
        </w:tc>
        <w:tc>
          <w:tcPr>
            <w:tcW w:w="2098" w:type="dxa"/>
            <w:tcBorders>
              <w:top w:val="single" w:color="auto" w:sz="12" w:space="0"/>
              <w:left w:val="nil"/>
              <w:bottom w:val="single" w:color="auto" w:sz="4" w:space="0"/>
              <w:right w:val="nil"/>
            </w:tcBorders>
            <w:vAlign w:val="center"/>
          </w:tcPr>
          <w:p w14:paraId="4C19107E">
            <w:pPr>
              <w:jc w:val="center"/>
              <w:rPr>
                <w:rFonts w:ascii="Times New Roman" w:hAnsi="Times New Roman" w:eastAsia="宋体" w:cs="Times New Roman"/>
                <w:bCs/>
                <w:szCs w:val="20"/>
              </w:rPr>
            </w:pPr>
            <w:r>
              <w:rPr>
                <w:rFonts w:ascii="Times New Roman" w:hAnsi="Times New Roman" w:eastAsia="宋体" w:cs="Times New Roman"/>
                <w:bCs/>
                <w:szCs w:val="20"/>
              </w:rPr>
              <w:t>图像尺寸</w:t>
            </w:r>
          </w:p>
        </w:tc>
      </w:tr>
      <w:tr w14:paraId="6BAA2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276" w:type="dxa"/>
            <w:vMerge w:val="restart"/>
            <w:tcBorders>
              <w:top w:val="single" w:color="auto" w:sz="4" w:space="0"/>
              <w:left w:val="nil"/>
              <w:bottom w:val="nil"/>
              <w:right w:val="nil"/>
            </w:tcBorders>
            <w:vAlign w:val="center"/>
          </w:tcPr>
          <w:p w14:paraId="59FF4DD2">
            <w:pPr>
              <w:jc w:val="center"/>
              <w:rPr>
                <w:rFonts w:ascii="Times New Roman" w:hAnsi="Times New Roman" w:eastAsia="宋体" w:cs="Times New Roman"/>
                <w:bCs/>
                <w:szCs w:val="20"/>
              </w:rPr>
            </w:pPr>
            <w:r>
              <w:rPr>
                <w:rFonts w:ascii="Times New Roman" w:hAnsi="Times New Roman" w:eastAsia="宋体" w:cs="Times New Roman"/>
                <w:bCs/>
                <w:szCs w:val="20"/>
              </w:rPr>
              <w:t>训练集</w:t>
            </w:r>
          </w:p>
        </w:tc>
        <w:tc>
          <w:tcPr>
            <w:tcW w:w="4253" w:type="dxa"/>
            <w:tcBorders>
              <w:top w:val="single" w:color="auto" w:sz="4" w:space="0"/>
              <w:left w:val="nil"/>
              <w:bottom w:val="nil"/>
              <w:right w:val="nil"/>
            </w:tcBorders>
            <w:vAlign w:val="center"/>
          </w:tcPr>
          <w:p w14:paraId="325958EB">
            <w:pPr>
              <w:jc w:val="center"/>
              <w:rPr>
                <w:rFonts w:ascii="Times New Roman" w:hAnsi="Times New Roman" w:eastAsia="宋体" w:cs="Times New Roman"/>
                <w:bCs/>
                <w:szCs w:val="20"/>
              </w:rPr>
            </w:pPr>
            <w:r>
              <w:rPr>
                <w:rFonts w:hint="eastAsia" w:ascii="Times New Roman" w:hAnsi="Times New Roman" w:eastAsia="宋体" w:cs="Times New Roman"/>
                <w:bCs/>
                <w:szCs w:val="20"/>
              </w:rPr>
              <w:t>养殖区</w:t>
            </w:r>
            <w:r>
              <w:rPr>
                <w:rFonts w:ascii="Times New Roman" w:hAnsi="Times New Roman" w:eastAsia="宋体" w:cs="Times New Roman"/>
                <w:bCs/>
                <w:szCs w:val="20"/>
              </w:rPr>
              <w:t>训练集样本图像</w:t>
            </w:r>
          </w:p>
        </w:tc>
        <w:tc>
          <w:tcPr>
            <w:tcW w:w="1813" w:type="dxa"/>
            <w:tcBorders>
              <w:top w:val="single" w:color="auto" w:sz="4" w:space="0"/>
              <w:left w:val="nil"/>
              <w:bottom w:val="nil"/>
              <w:right w:val="nil"/>
            </w:tcBorders>
            <w:vAlign w:val="center"/>
          </w:tcPr>
          <w:p w14:paraId="28B4EADE">
            <w:pPr>
              <w:jc w:val="center"/>
              <w:rPr>
                <w:rFonts w:ascii="Times New Roman" w:hAnsi="Times New Roman" w:eastAsia="宋体" w:cs="Times New Roman"/>
                <w:bCs/>
                <w:szCs w:val="20"/>
              </w:rPr>
            </w:pPr>
            <w:r>
              <w:rPr>
                <w:rFonts w:hint="eastAsia" w:ascii="Times New Roman" w:hAnsi="Times New Roman" w:eastAsia="宋体" w:cs="Times New Roman"/>
                <w:bCs/>
                <w:szCs w:val="20"/>
              </w:rPr>
              <w:t>2050</w:t>
            </w:r>
          </w:p>
        </w:tc>
        <w:tc>
          <w:tcPr>
            <w:tcW w:w="2098" w:type="dxa"/>
            <w:tcBorders>
              <w:top w:val="single" w:color="auto" w:sz="4" w:space="0"/>
              <w:left w:val="nil"/>
              <w:bottom w:val="nil"/>
              <w:right w:val="nil"/>
            </w:tcBorders>
            <w:vAlign w:val="center"/>
          </w:tcPr>
          <w:p w14:paraId="3FA302AB">
            <w:pPr>
              <w:jc w:val="center"/>
              <w:rPr>
                <w:rFonts w:ascii="Times New Roman" w:hAnsi="Times New Roman" w:eastAsia="宋体" w:cs="Times New Roman"/>
                <w:bCs/>
                <w:szCs w:val="20"/>
              </w:rPr>
            </w:pPr>
            <w:r>
              <w:rPr>
                <w:rFonts w:ascii="Times New Roman" w:hAnsi="Times New Roman" w:eastAsia="宋体" w:cs="Times New Roman"/>
                <w:bCs/>
                <w:szCs w:val="20"/>
              </w:rPr>
              <w:t>256×256×4</w:t>
            </w:r>
          </w:p>
        </w:tc>
      </w:tr>
      <w:tr w14:paraId="0167C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276" w:type="dxa"/>
            <w:vMerge w:val="continue"/>
            <w:tcBorders>
              <w:top w:val="nil"/>
              <w:left w:val="nil"/>
              <w:bottom w:val="nil"/>
              <w:right w:val="nil"/>
            </w:tcBorders>
            <w:vAlign w:val="center"/>
          </w:tcPr>
          <w:p w14:paraId="78AFB788">
            <w:pPr>
              <w:jc w:val="center"/>
              <w:rPr>
                <w:rFonts w:ascii="Times New Roman" w:hAnsi="Times New Roman" w:eastAsia="宋体" w:cs="Times New Roman"/>
                <w:bCs/>
                <w:szCs w:val="20"/>
              </w:rPr>
            </w:pPr>
          </w:p>
        </w:tc>
        <w:tc>
          <w:tcPr>
            <w:tcW w:w="4253" w:type="dxa"/>
            <w:tcBorders>
              <w:top w:val="nil"/>
              <w:left w:val="nil"/>
              <w:bottom w:val="nil"/>
              <w:right w:val="nil"/>
            </w:tcBorders>
            <w:vAlign w:val="center"/>
          </w:tcPr>
          <w:p w14:paraId="0820D56B">
            <w:pPr>
              <w:jc w:val="center"/>
              <w:rPr>
                <w:rFonts w:ascii="Times New Roman" w:hAnsi="Times New Roman" w:eastAsia="宋体" w:cs="Times New Roman"/>
                <w:bCs/>
                <w:szCs w:val="20"/>
              </w:rPr>
            </w:pPr>
            <w:r>
              <w:rPr>
                <w:rFonts w:hint="eastAsia" w:ascii="Times New Roman" w:hAnsi="Times New Roman" w:eastAsia="宋体" w:cs="Times New Roman"/>
                <w:bCs/>
                <w:szCs w:val="20"/>
              </w:rPr>
              <w:t>养殖区分割</w:t>
            </w:r>
            <w:r>
              <w:rPr>
                <w:rFonts w:ascii="Times New Roman" w:hAnsi="Times New Roman" w:eastAsia="宋体" w:cs="Times New Roman"/>
                <w:bCs/>
                <w:szCs w:val="20"/>
              </w:rPr>
              <w:t>训练集样本真值图像</w:t>
            </w:r>
          </w:p>
        </w:tc>
        <w:tc>
          <w:tcPr>
            <w:tcW w:w="1813" w:type="dxa"/>
            <w:tcBorders>
              <w:top w:val="nil"/>
              <w:left w:val="nil"/>
              <w:bottom w:val="nil"/>
              <w:right w:val="nil"/>
            </w:tcBorders>
            <w:vAlign w:val="center"/>
          </w:tcPr>
          <w:p w14:paraId="6EA82AD5">
            <w:pPr>
              <w:jc w:val="center"/>
              <w:rPr>
                <w:rFonts w:ascii="Times New Roman" w:hAnsi="Times New Roman" w:eastAsia="宋体" w:cs="Times New Roman"/>
                <w:bCs/>
                <w:szCs w:val="20"/>
              </w:rPr>
            </w:pPr>
            <w:r>
              <w:rPr>
                <w:rFonts w:hint="eastAsia" w:ascii="Times New Roman" w:hAnsi="Times New Roman" w:eastAsia="宋体" w:cs="Times New Roman"/>
                <w:bCs/>
                <w:szCs w:val="20"/>
              </w:rPr>
              <w:t>2050</w:t>
            </w:r>
          </w:p>
        </w:tc>
        <w:tc>
          <w:tcPr>
            <w:tcW w:w="2098" w:type="dxa"/>
            <w:tcBorders>
              <w:top w:val="nil"/>
              <w:left w:val="nil"/>
              <w:bottom w:val="nil"/>
              <w:right w:val="nil"/>
            </w:tcBorders>
            <w:vAlign w:val="center"/>
          </w:tcPr>
          <w:p w14:paraId="448019BA">
            <w:pPr>
              <w:jc w:val="center"/>
              <w:rPr>
                <w:rFonts w:ascii="Times New Roman" w:hAnsi="Times New Roman" w:eastAsia="宋体" w:cs="Times New Roman"/>
                <w:bCs/>
                <w:szCs w:val="20"/>
              </w:rPr>
            </w:pPr>
            <w:r>
              <w:rPr>
                <w:rFonts w:ascii="Times New Roman" w:hAnsi="Times New Roman" w:eastAsia="宋体" w:cs="Times New Roman"/>
                <w:bCs/>
                <w:szCs w:val="20"/>
              </w:rPr>
              <w:t>256×256×1</w:t>
            </w:r>
          </w:p>
        </w:tc>
      </w:tr>
      <w:tr w14:paraId="2C702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276" w:type="dxa"/>
            <w:vMerge w:val="restart"/>
            <w:tcBorders>
              <w:top w:val="nil"/>
              <w:left w:val="nil"/>
              <w:right w:val="nil"/>
            </w:tcBorders>
            <w:vAlign w:val="center"/>
          </w:tcPr>
          <w:p w14:paraId="046C7A95">
            <w:pPr>
              <w:jc w:val="center"/>
              <w:rPr>
                <w:rFonts w:ascii="Times New Roman" w:hAnsi="Times New Roman" w:eastAsia="宋体" w:cs="Times New Roman"/>
                <w:bCs/>
                <w:szCs w:val="20"/>
              </w:rPr>
            </w:pPr>
            <w:r>
              <w:rPr>
                <w:rFonts w:ascii="Times New Roman" w:hAnsi="Times New Roman" w:eastAsia="宋体" w:cs="Times New Roman"/>
                <w:bCs/>
                <w:szCs w:val="20"/>
              </w:rPr>
              <w:t>测试集</w:t>
            </w:r>
          </w:p>
        </w:tc>
        <w:tc>
          <w:tcPr>
            <w:tcW w:w="4253" w:type="dxa"/>
            <w:tcBorders>
              <w:top w:val="nil"/>
              <w:left w:val="nil"/>
              <w:bottom w:val="nil"/>
              <w:right w:val="nil"/>
            </w:tcBorders>
            <w:vAlign w:val="center"/>
          </w:tcPr>
          <w:p w14:paraId="50A7558F">
            <w:pPr>
              <w:jc w:val="center"/>
              <w:rPr>
                <w:rFonts w:ascii="Times New Roman" w:hAnsi="Times New Roman" w:eastAsia="宋体" w:cs="Times New Roman"/>
                <w:bCs/>
                <w:szCs w:val="20"/>
              </w:rPr>
            </w:pPr>
            <w:r>
              <w:rPr>
                <w:rFonts w:hint="eastAsia" w:ascii="Times New Roman" w:hAnsi="Times New Roman" w:eastAsia="宋体" w:cs="Times New Roman"/>
                <w:bCs/>
                <w:szCs w:val="20"/>
              </w:rPr>
              <w:t>养殖区</w:t>
            </w:r>
            <w:r>
              <w:rPr>
                <w:rFonts w:ascii="Times New Roman" w:hAnsi="Times New Roman" w:eastAsia="宋体" w:cs="Times New Roman"/>
                <w:bCs/>
                <w:szCs w:val="20"/>
              </w:rPr>
              <w:t>测试集样本图像</w:t>
            </w:r>
          </w:p>
        </w:tc>
        <w:tc>
          <w:tcPr>
            <w:tcW w:w="1813" w:type="dxa"/>
            <w:tcBorders>
              <w:top w:val="nil"/>
              <w:left w:val="nil"/>
              <w:bottom w:val="nil"/>
              <w:right w:val="nil"/>
            </w:tcBorders>
            <w:vAlign w:val="center"/>
          </w:tcPr>
          <w:p w14:paraId="3E8A3376">
            <w:pPr>
              <w:jc w:val="center"/>
              <w:rPr>
                <w:rFonts w:ascii="Times New Roman" w:hAnsi="Times New Roman" w:eastAsia="宋体" w:cs="Times New Roman"/>
                <w:bCs/>
                <w:szCs w:val="20"/>
              </w:rPr>
            </w:pPr>
            <w:r>
              <w:rPr>
                <w:rFonts w:hint="eastAsia" w:ascii="Times New Roman" w:hAnsi="Times New Roman" w:eastAsia="宋体" w:cs="Times New Roman"/>
                <w:bCs/>
                <w:szCs w:val="20"/>
              </w:rPr>
              <w:t>68</w:t>
            </w:r>
          </w:p>
        </w:tc>
        <w:tc>
          <w:tcPr>
            <w:tcW w:w="2098" w:type="dxa"/>
            <w:tcBorders>
              <w:top w:val="nil"/>
              <w:left w:val="nil"/>
              <w:bottom w:val="nil"/>
              <w:right w:val="nil"/>
            </w:tcBorders>
            <w:vAlign w:val="center"/>
          </w:tcPr>
          <w:p w14:paraId="56E50EA8">
            <w:pPr>
              <w:jc w:val="center"/>
              <w:rPr>
                <w:rFonts w:ascii="Times New Roman" w:hAnsi="Times New Roman" w:eastAsia="宋体" w:cs="Times New Roman"/>
                <w:bCs/>
                <w:szCs w:val="20"/>
              </w:rPr>
            </w:pPr>
            <w:r>
              <w:rPr>
                <w:rFonts w:ascii="Times New Roman" w:hAnsi="Times New Roman" w:eastAsia="宋体" w:cs="Times New Roman"/>
                <w:bCs/>
                <w:szCs w:val="20"/>
              </w:rPr>
              <w:t>1024×1024×4</w:t>
            </w:r>
          </w:p>
        </w:tc>
      </w:tr>
      <w:tr w14:paraId="6EDB1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276" w:type="dxa"/>
            <w:vMerge w:val="continue"/>
            <w:tcBorders>
              <w:left w:val="nil"/>
              <w:bottom w:val="single" w:color="auto" w:sz="12" w:space="0"/>
              <w:right w:val="nil"/>
            </w:tcBorders>
            <w:vAlign w:val="center"/>
          </w:tcPr>
          <w:p w14:paraId="6577B884">
            <w:pPr>
              <w:jc w:val="center"/>
              <w:rPr>
                <w:rFonts w:ascii="Times New Roman" w:hAnsi="Times New Roman" w:eastAsia="宋体" w:cs="Times New Roman"/>
                <w:bCs/>
                <w:szCs w:val="20"/>
              </w:rPr>
            </w:pPr>
          </w:p>
        </w:tc>
        <w:tc>
          <w:tcPr>
            <w:tcW w:w="4253" w:type="dxa"/>
            <w:tcBorders>
              <w:top w:val="nil"/>
              <w:left w:val="nil"/>
              <w:bottom w:val="single" w:color="auto" w:sz="12" w:space="0"/>
              <w:right w:val="nil"/>
            </w:tcBorders>
            <w:vAlign w:val="center"/>
          </w:tcPr>
          <w:p w14:paraId="3CEE8F4C">
            <w:pPr>
              <w:jc w:val="center"/>
              <w:rPr>
                <w:rFonts w:ascii="Times New Roman" w:hAnsi="Times New Roman" w:eastAsia="宋体" w:cs="Times New Roman"/>
                <w:bCs/>
                <w:szCs w:val="20"/>
              </w:rPr>
            </w:pPr>
            <w:r>
              <w:rPr>
                <w:rFonts w:hint="eastAsia" w:ascii="Times New Roman" w:hAnsi="Times New Roman" w:eastAsia="宋体" w:cs="Times New Roman"/>
                <w:bCs/>
                <w:szCs w:val="20"/>
              </w:rPr>
              <w:t>养殖区分割</w:t>
            </w:r>
            <w:r>
              <w:rPr>
                <w:rFonts w:ascii="Times New Roman" w:hAnsi="Times New Roman" w:eastAsia="宋体" w:cs="Times New Roman"/>
                <w:bCs/>
                <w:szCs w:val="20"/>
              </w:rPr>
              <w:t>测试集样本真值图像</w:t>
            </w:r>
          </w:p>
        </w:tc>
        <w:tc>
          <w:tcPr>
            <w:tcW w:w="1813" w:type="dxa"/>
            <w:tcBorders>
              <w:top w:val="nil"/>
              <w:left w:val="nil"/>
              <w:bottom w:val="single" w:color="auto" w:sz="12" w:space="0"/>
              <w:right w:val="nil"/>
            </w:tcBorders>
            <w:vAlign w:val="center"/>
          </w:tcPr>
          <w:p w14:paraId="26FC2D4E">
            <w:pPr>
              <w:jc w:val="center"/>
              <w:rPr>
                <w:rFonts w:ascii="Times New Roman" w:hAnsi="Times New Roman" w:eastAsia="宋体" w:cs="Times New Roman"/>
                <w:bCs/>
                <w:szCs w:val="20"/>
              </w:rPr>
            </w:pPr>
            <w:r>
              <w:rPr>
                <w:rFonts w:hint="eastAsia" w:ascii="Times New Roman" w:hAnsi="Times New Roman" w:eastAsia="宋体" w:cs="Times New Roman"/>
                <w:bCs/>
                <w:szCs w:val="20"/>
              </w:rPr>
              <w:t>68</w:t>
            </w:r>
          </w:p>
        </w:tc>
        <w:tc>
          <w:tcPr>
            <w:tcW w:w="2098" w:type="dxa"/>
            <w:tcBorders>
              <w:top w:val="nil"/>
              <w:left w:val="nil"/>
              <w:bottom w:val="single" w:color="auto" w:sz="12" w:space="0"/>
              <w:right w:val="nil"/>
            </w:tcBorders>
            <w:vAlign w:val="center"/>
          </w:tcPr>
          <w:p w14:paraId="3362C2E2">
            <w:pPr>
              <w:jc w:val="center"/>
              <w:rPr>
                <w:rFonts w:ascii="Times New Roman" w:hAnsi="Times New Roman" w:eastAsia="宋体" w:cs="Times New Roman"/>
                <w:bCs/>
                <w:szCs w:val="20"/>
              </w:rPr>
            </w:pPr>
            <w:r>
              <w:rPr>
                <w:rFonts w:ascii="Times New Roman" w:hAnsi="Times New Roman" w:eastAsia="宋体" w:cs="Times New Roman"/>
                <w:bCs/>
                <w:szCs w:val="20"/>
              </w:rPr>
              <w:t>1024×1024×1</w:t>
            </w:r>
          </w:p>
        </w:tc>
      </w:tr>
    </w:tbl>
    <w:p w14:paraId="6737DD54">
      <w:pPr>
        <w:spacing w:line="400" w:lineRule="exact"/>
        <w:rPr>
          <w:rFonts w:ascii="Times New Roman" w:hAnsi="Times New Roman" w:eastAsia="宋体"/>
          <w:sz w:val="24"/>
        </w:rPr>
      </w:pPr>
      <w:r>
        <w:rPr>
          <w:rFonts w:hint="eastAsia" w:ascii="Times New Roman" w:hAnsi="Times New Roman" w:eastAsia="宋体"/>
          <w:sz w:val="24"/>
        </w:rPr>
        <w:t>格网裁剪方法将影像分割为256×256像素的标准样本。为确保模型训练的可靠性和评估的客观性，采用随机分层抽样策略将数据集划分为训练集和测试集，其中70%的样本用于模型训练，剩余30%作为独立测试集。数据集的详细信息如表3.2所示。</w:t>
      </w:r>
    </w:p>
    <w:p w14:paraId="6532CC3C">
      <w:pPr>
        <w:pStyle w:val="4"/>
        <w:spacing w:before="156" w:after="156"/>
        <w:rPr>
          <w:b/>
        </w:rPr>
      </w:pPr>
      <w:bookmarkStart w:id="132" w:name="_Toc129683584"/>
      <w:r>
        <w:rPr>
          <w:rFonts w:hint="eastAsia"/>
        </w:rPr>
        <w:t>3.4.</w:t>
      </w:r>
      <w:r>
        <w:t xml:space="preserve">3 </w:t>
      </w:r>
      <w:r>
        <w:rPr>
          <w:rFonts w:hint="eastAsia"/>
        </w:rPr>
        <w:t>实验</w:t>
      </w:r>
      <w:bookmarkEnd w:id="132"/>
      <w:r>
        <w:rPr>
          <w:rFonts w:hint="eastAsia"/>
        </w:rPr>
        <w:t>环境与参数设置</w:t>
      </w:r>
    </w:p>
    <w:p w14:paraId="68D20923">
      <w:pPr>
        <w:spacing w:line="400" w:lineRule="exact"/>
        <w:ind w:firstLine="480" w:firstLineChars="200"/>
        <w:rPr>
          <w:rFonts w:hint="eastAsia" w:ascii="宋体" w:hAnsi="宋体" w:eastAsia="宋体" w:cs="宋体"/>
          <w:sz w:val="24"/>
        </w:rPr>
      </w:pPr>
      <w:bookmarkStart w:id="133" w:name="_Toc129683586"/>
      <w:r>
        <w:rPr>
          <w:rFonts w:hint="eastAsia" w:ascii="宋体" w:hAnsi="宋体" w:eastAsia="宋体" w:cs="宋体"/>
          <w:sz w:val="24"/>
        </w:rPr>
        <w:t>本章实验所用设备配置在浪潮服务器上，其操作系统为</w:t>
      </w:r>
      <w:r>
        <w:rPr>
          <w:rFonts w:hint="eastAsia" w:ascii="Times New Roman" w:hAnsi="Times New Roman" w:eastAsia="宋体"/>
          <w:sz w:val="24"/>
          <w:szCs w:val="24"/>
        </w:rPr>
        <w:t>Ubuntu 18.04 LTS</w:t>
      </w:r>
      <w:r>
        <w:rPr>
          <w:rFonts w:hint="eastAsia" w:ascii="宋体" w:hAnsi="宋体" w:eastAsia="宋体" w:cs="宋体"/>
          <w:sz w:val="24"/>
        </w:rPr>
        <w:t>，使用显存为</w:t>
      </w:r>
      <w:r>
        <w:rPr>
          <w:rFonts w:hint="eastAsia" w:ascii="Times New Roman" w:hAnsi="Times New Roman" w:eastAsia="宋体"/>
          <w:sz w:val="24"/>
          <w:szCs w:val="24"/>
        </w:rPr>
        <w:t>11GB</w:t>
      </w:r>
      <w:r>
        <w:rPr>
          <w:rFonts w:hint="eastAsia" w:ascii="宋体" w:hAnsi="宋体" w:eastAsia="宋体" w:cs="宋体"/>
          <w:sz w:val="24"/>
        </w:rPr>
        <w:t>的</w:t>
      </w:r>
      <w:r>
        <w:rPr>
          <w:rFonts w:hint="eastAsia" w:ascii="Times New Roman" w:hAnsi="Times New Roman" w:eastAsia="宋体"/>
          <w:sz w:val="24"/>
          <w:szCs w:val="24"/>
        </w:rPr>
        <w:t>NVIDIA GeForce RTX 2080Ti GPU</w:t>
      </w:r>
      <w:r>
        <w:rPr>
          <w:rFonts w:hint="eastAsia" w:ascii="宋体" w:hAnsi="宋体" w:eastAsia="宋体" w:cs="宋体"/>
          <w:sz w:val="24"/>
        </w:rPr>
        <w:t>进行网络训练。本章提出的</w:t>
      </w:r>
      <w:r>
        <w:rPr>
          <w:rFonts w:hint="eastAsia" w:ascii="Times New Roman" w:hAnsi="Times New Roman" w:eastAsia="宋体"/>
          <w:sz w:val="24"/>
          <w:szCs w:val="24"/>
        </w:rPr>
        <w:t>PBFANet</w:t>
      </w:r>
      <w:r>
        <w:rPr>
          <w:rFonts w:hint="eastAsia" w:ascii="宋体" w:hAnsi="宋体" w:eastAsia="宋体" w:cs="宋体"/>
          <w:sz w:val="24"/>
        </w:rPr>
        <w:t>是在</w:t>
      </w:r>
      <w:r>
        <w:rPr>
          <w:rFonts w:hint="eastAsia" w:ascii="Times New Roman" w:hAnsi="Times New Roman" w:eastAsia="宋体"/>
          <w:sz w:val="24"/>
          <w:szCs w:val="24"/>
        </w:rPr>
        <w:t>PyTorch-1.12</w:t>
      </w:r>
      <w:r>
        <w:rPr>
          <w:rFonts w:hint="eastAsia" w:ascii="宋体" w:hAnsi="宋体" w:eastAsia="宋体" w:cs="宋体"/>
          <w:sz w:val="24"/>
        </w:rPr>
        <w:t>框架上构建的，并采用</w:t>
      </w:r>
      <w:r>
        <w:rPr>
          <w:rFonts w:hint="eastAsia" w:ascii="Times New Roman" w:hAnsi="Times New Roman" w:eastAsia="宋体"/>
          <w:sz w:val="24"/>
          <w:szCs w:val="24"/>
        </w:rPr>
        <w:t>Adam</w:t>
      </w:r>
      <w:r>
        <w:rPr>
          <w:rFonts w:hint="eastAsia" w:ascii="宋体" w:hAnsi="宋体" w:eastAsia="宋体" w:cs="宋体"/>
          <w:sz w:val="24"/>
        </w:rPr>
        <w:t>优化器进行模型优化，网络的初始学习率设定为</w:t>
      </w:r>
      <w:r>
        <w:rPr>
          <w:rFonts w:hint="eastAsia" w:ascii="Times New Roman" w:hAnsi="Times New Roman" w:eastAsia="宋体"/>
          <w:sz w:val="24"/>
          <w:szCs w:val="24"/>
        </w:rPr>
        <w:t>0.001</w:t>
      </w:r>
      <w:r>
        <w:rPr>
          <w:rFonts w:hint="eastAsia" w:ascii="宋体" w:hAnsi="宋体" w:eastAsia="宋体" w:cs="宋体"/>
          <w:sz w:val="24"/>
        </w:rPr>
        <w:t>，批处理大小设置为</w:t>
      </w:r>
      <w:r>
        <w:rPr>
          <w:rFonts w:hint="eastAsia" w:ascii="Times New Roman" w:hAnsi="Times New Roman" w:eastAsia="宋体"/>
          <w:sz w:val="24"/>
          <w:szCs w:val="24"/>
        </w:rPr>
        <w:t>32</w:t>
      </w:r>
      <w:r>
        <w:rPr>
          <w:rFonts w:hint="eastAsia" w:ascii="宋体" w:hAnsi="宋体" w:eastAsia="宋体" w:cs="宋体"/>
          <w:sz w:val="24"/>
        </w:rPr>
        <w:t>，总共进行了</w:t>
      </w:r>
      <w:r>
        <w:rPr>
          <w:rFonts w:hint="eastAsia" w:ascii="Times New Roman" w:hAnsi="Times New Roman" w:eastAsia="宋体"/>
          <w:sz w:val="24"/>
          <w:szCs w:val="24"/>
        </w:rPr>
        <w:t>50</w:t>
      </w:r>
      <w:r>
        <w:rPr>
          <w:rFonts w:hint="eastAsia" w:ascii="宋体" w:hAnsi="宋体" w:eastAsia="宋体" w:cs="宋体"/>
          <w:sz w:val="24"/>
        </w:rPr>
        <w:t>轮的迭代训练。本文所使用的实验配置信息如表</w:t>
      </w:r>
      <w:r>
        <w:rPr>
          <w:rFonts w:hint="eastAsia" w:ascii="Times New Roman" w:hAnsi="Times New Roman" w:eastAsia="宋体"/>
          <w:sz w:val="24"/>
        </w:rPr>
        <w:t>3.3</w:t>
      </w:r>
      <w:r>
        <w:rPr>
          <w:rFonts w:hint="eastAsia" w:ascii="宋体" w:hAnsi="宋体" w:eastAsia="宋体" w:cs="宋体"/>
          <w:sz w:val="24"/>
        </w:rPr>
        <w:t>所示。</w:t>
      </w:r>
    </w:p>
    <w:p w14:paraId="5CB580C5">
      <w:pPr>
        <w:jc w:val="center"/>
        <w:rPr>
          <w:rFonts w:ascii="Times New Roman" w:hAnsi="Times New Roman" w:eastAsia="宋体" w:cs="Times New Roman"/>
          <w:szCs w:val="21"/>
        </w:rPr>
      </w:pPr>
      <w:r>
        <w:rPr>
          <w:rFonts w:hint="eastAsia" w:ascii="Times New Roman" w:hAnsi="Times New Roman" w:eastAsia="宋体" w:cs="Times New Roman"/>
          <w:szCs w:val="21"/>
        </w:rPr>
        <w:t>表3.3 实验环境详细信息</w:t>
      </w:r>
    </w:p>
    <w:p w14:paraId="3A19E57A">
      <w:pPr>
        <w:jc w:val="center"/>
        <w:rPr>
          <w:rFonts w:ascii="Times New Roman" w:hAnsi="Times New Roman" w:eastAsia="宋体" w:cs="Times New Roman"/>
          <w:szCs w:val="21"/>
        </w:rPr>
      </w:pPr>
      <w:r>
        <w:rPr>
          <w:rFonts w:hint="eastAsia" w:ascii="Times New Roman" w:hAnsi="Times New Roman" w:eastAsia="宋体" w:cs="Times New Roman"/>
          <w:szCs w:val="21"/>
        </w:rPr>
        <w:t>Table 3.3 The experimental environment details</w:t>
      </w: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998"/>
      </w:tblGrid>
      <w:tr w14:paraId="3D1539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Borders>
              <w:top w:val="single" w:color="auto" w:sz="12" w:space="0"/>
              <w:bottom w:val="single" w:color="auto" w:sz="6" w:space="0"/>
            </w:tcBorders>
          </w:tcPr>
          <w:p w14:paraId="0E853FFB">
            <w:pPr>
              <w:jc w:val="center"/>
              <w:rPr>
                <w:rFonts w:ascii="Times New Roman" w:hAnsi="Times New Roman" w:eastAsia="宋体" w:cs="Times New Roman"/>
                <w:bCs/>
                <w:szCs w:val="20"/>
              </w:rPr>
            </w:pPr>
            <w:r>
              <w:rPr>
                <w:rFonts w:hint="eastAsia" w:ascii="Times New Roman" w:hAnsi="Times New Roman" w:eastAsia="宋体" w:cs="Times New Roman"/>
                <w:bCs/>
                <w:szCs w:val="20"/>
              </w:rPr>
              <w:t>实验环境</w:t>
            </w:r>
          </w:p>
        </w:tc>
        <w:tc>
          <w:tcPr>
            <w:tcW w:w="5375" w:type="dxa"/>
            <w:tcBorders>
              <w:top w:val="single" w:color="auto" w:sz="12" w:space="0"/>
              <w:bottom w:val="single" w:color="auto" w:sz="6" w:space="0"/>
            </w:tcBorders>
          </w:tcPr>
          <w:p w14:paraId="28F43EAD">
            <w:pPr>
              <w:jc w:val="center"/>
              <w:rPr>
                <w:rFonts w:ascii="Times New Roman" w:hAnsi="Times New Roman" w:eastAsia="宋体" w:cs="Times New Roman"/>
                <w:bCs/>
                <w:szCs w:val="20"/>
              </w:rPr>
            </w:pPr>
            <w:r>
              <w:rPr>
                <w:rFonts w:hint="eastAsia" w:ascii="Times New Roman" w:hAnsi="Times New Roman" w:eastAsia="宋体" w:cs="Times New Roman"/>
                <w:bCs/>
                <w:szCs w:val="20"/>
              </w:rPr>
              <w:t>参数</w:t>
            </w:r>
          </w:p>
        </w:tc>
      </w:tr>
      <w:tr w14:paraId="407725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Borders>
              <w:top w:val="single" w:color="auto" w:sz="6" w:space="0"/>
            </w:tcBorders>
          </w:tcPr>
          <w:p w14:paraId="723AAF7D">
            <w:pPr>
              <w:jc w:val="center"/>
              <w:rPr>
                <w:rFonts w:ascii="Times New Roman" w:hAnsi="Times New Roman" w:eastAsia="宋体" w:cs="Times New Roman"/>
                <w:bCs/>
                <w:szCs w:val="20"/>
              </w:rPr>
            </w:pPr>
            <w:r>
              <w:rPr>
                <w:rFonts w:hint="eastAsia" w:ascii="Times New Roman" w:hAnsi="Times New Roman" w:eastAsia="宋体" w:cs="Times New Roman"/>
                <w:bCs/>
                <w:szCs w:val="20"/>
              </w:rPr>
              <w:t>系统</w:t>
            </w:r>
          </w:p>
        </w:tc>
        <w:tc>
          <w:tcPr>
            <w:tcW w:w="5375" w:type="dxa"/>
            <w:tcBorders>
              <w:top w:val="single" w:color="auto" w:sz="6" w:space="0"/>
            </w:tcBorders>
          </w:tcPr>
          <w:p w14:paraId="506B53B5">
            <w:pPr>
              <w:jc w:val="center"/>
              <w:rPr>
                <w:rFonts w:ascii="Times New Roman" w:hAnsi="Times New Roman" w:eastAsia="宋体" w:cs="Times New Roman"/>
                <w:bCs/>
                <w:szCs w:val="20"/>
              </w:rPr>
            </w:pPr>
            <w:r>
              <w:rPr>
                <w:rFonts w:ascii="Times New Roman" w:hAnsi="Times New Roman" w:eastAsia="宋体" w:cs="Times New Roman"/>
                <w:bCs/>
                <w:szCs w:val="20"/>
              </w:rPr>
              <w:t>Ubuntu 18.04 LTS</w:t>
            </w:r>
          </w:p>
        </w:tc>
      </w:tr>
      <w:tr w14:paraId="14B62D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Pr>
          <w:p w14:paraId="35F92F94">
            <w:pPr>
              <w:jc w:val="center"/>
              <w:rPr>
                <w:rFonts w:ascii="Times New Roman" w:hAnsi="Times New Roman" w:eastAsia="宋体" w:cs="Times New Roman"/>
                <w:bCs/>
                <w:szCs w:val="20"/>
              </w:rPr>
            </w:pPr>
            <w:r>
              <w:rPr>
                <w:rFonts w:ascii="Times New Roman" w:hAnsi="Times New Roman" w:eastAsia="宋体" w:cs="Times New Roman"/>
                <w:bCs/>
                <w:szCs w:val="20"/>
              </w:rPr>
              <w:t>CPU</w:t>
            </w:r>
          </w:p>
        </w:tc>
        <w:tc>
          <w:tcPr>
            <w:tcW w:w="5375" w:type="dxa"/>
          </w:tcPr>
          <w:p w14:paraId="33A32459">
            <w:pPr>
              <w:jc w:val="center"/>
              <w:rPr>
                <w:rFonts w:ascii="Times New Roman" w:hAnsi="Times New Roman" w:eastAsia="宋体" w:cs="Times New Roman"/>
                <w:bCs/>
                <w:szCs w:val="20"/>
              </w:rPr>
            </w:pPr>
            <w:r>
              <w:rPr>
                <w:rFonts w:ascii="Times New Roman" w:hAnsi="Times New Roman" w:eastAsia="宋体" w:cs="Times New Roman"/>
                <w:bCs/>
                <w:szCs w:val="20"/>
              </w:rPr>
              <w:t>Intel(R) Xeon(R) Silver 4214R CPU @ 2.40GH</w:t>
            </w:r>
            <w:r>
              <w:rPr>
                <w:rFonts w:hint="eastAsia" w:ascii="Times New Roman" w:hAnsi="Times New Roman" w:eastAsia="宋体" w:cs="Times New Roman"/>
                <w:bCs/>
                <w:szCs w:val="20"/>
              </w:rPr>
              <w:t>z</w:t>
            </w:r>
          </w:p>
        </w:tc>
      </w:tr>
      <w:tr w14:paraId="6EBEC2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Pr>
          <w:p w14:paraId="2BEFA55C">
            <w:pPr>
              <w:jc w:val="center"/>
              <w:rPr>
                <w:rFonts w:ascii="Times New Roman" w:hAnsi="Times New Roman" w:eastAsia="宋体" w:cs="Times New Roman"/>
                <w:bCs/>
                <w:szCs w:val="20"/>
              </w:rPr>
            </w:pPr>
            <w:r>
              <w:rPr>
                <w:rFonts w:hint="eastAsia" w:ascii="Times New Roman" w:hAnsi="Times New Roman" w:eastAsia="宋体" w:cs="Times New Roman"/>
                <w:bCs/>
                <w:szCs w:val="20"/>
              </w:rPr>
              <w:t>GPU</w:t>
            </w:r>
          </w:p>
        </w:tc>
        <w:tc>
          <w:tcPr>
            <w:tcW w:w="5375" w:type="dxa"/>
          </w:tcPr>
          <w:p w14:paraId="23A792FD">
            <w:pPr>
              <w:jc w:val="center"/>
              <w:rPr>
                <w:rFonts w:ascii="Times New Roman" w:hAnsi="Times New Roman" w:eastAsia="宋体" w:cs="Times New Roman"/>
                <w:bCs/>
                <w:szCs w:val="20"/>
              </w:rPr>
            </w:pPr>
            <w:r>
              <w:rPr>
                <w:rFonts w:ascii="Times New Roman" w:hAnsi="Times New Roman" w:eastAsia="宋体" w:cs="Times New Roman"/>
                <w:bCs/>
                <w:szCs w:val="20"/>
              </w:rPr>
              <w:t>NVIDIA GeForce RTX 2080T</w:t>
            </w:r>
            <w:r>
              <w:rPr>
                <w:rFonts w:hint="eastAsia" w:ascii="Times New Roman" w:hAnsi="Times New Roman" w:eastAsia="宋体" w:cs="Times New Roman"/>
                <w:bCs/>
                <w:szCs w:val="20"/>
              </w:rPr>
              <w:t>i</w:t>
            </w:r>
            <w:r>
              <w:rPr>
                <w:rFonts w:ascii="Times New Roman" w:hAnsi="Times New Roman" w:eastAsia="宋体" w:cs="Times New Roman"/>
                <w:bCs/>
                <w:szCs w:val="20"/>
              </w:rPr>
              <w:t xml:space="preserve"> 11GB</w:t>
            </w:r>
            <w:r>
              <w:rPr>
                <w:rFonts w:hint="eastAsia" w:ascii="Times New Roman" w:hAnsi="Times New Roman" w:eastAsia="宋体" w:cs="Times New Roman"/>
                <w:bCs/>
                <w:szCs w:val="20"/>
              </w:rPr>
              <w:t>显存</w:t>
            </w:r>
          </w:p>
        </w:tc>
      </w:tr>
      <w:tr w14:paraId="29FD01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Borders>
              <w:bottom w:val="single" w:color="auto" w:sz="12" w:space="0"/>
            </w:tcBorders>
          </w:tcPr>
          <w:p w14:paraId="272D6457">
            <w:pPr>
              <w:jc w:val="center"/>
              <w:rPr>
                <w:rFonts w:ascii="Times New Roman" w:hAnsi="Times New Roman" w:eastAsia="宋体" w:cs="Times New Roman"/>
                <w:bCs/>
                <w:szCs w:val="20"/>
              </w:rPr>
            </w:pPr>
            <w:r>
              <w:rPr>
                <w:rFonts w:ascii="Times New Roman" w:hAnsi="Times New Roman" w:eastAsia="宋体" w:cs="Times New Roman"/>
                <w:bCs/>
                <w:szCs w:val="20"/>
              </w:rPr>
              <w:t>RAM</w:t>
            </w:r>
          </w:p>
        </w:tc>
        <w:tc>
          <w:tcPr>
            <w:tcW w:w="5375" w:type="dxa"/>
            <w:tcBorders>
              <w:bottom w:val="single" w:color="auto" w:sz="12" w:space="0"/>
            </w:tcBorders>
          </w:tcPr>
          <w:p w14:paraId="136F2577">
            <w:pPr>
              <w:jc w:val="center"/>
              <w:rPr>
                <w:rFonts w:ascii="Times New Roman" w:hAnsi="Times New Roman" w:eastAsia="宋体" w:cs="Times New Roman"/>
                <w:bCs/>
                <w:szCs w:val="20"/>
              </w:rPr>
            </w:pPr>
            <w:r>
              <w:rPr>
                <w:rFonts w:hint="eastAsia" w:ascii="Times New Roman" w:hAnsi="Times New Roman" w:eastAsia="宋体" w:cs="Times New Roman"/>
                <w:bCs/>
                <w:szCs w:val="20"/>
              </w:rPr>
              <w:t>1</w:t>
            </w:r>
            <w:r>
              <w:rPr>
                <w:rFonts w:ascii="Times New Roman" w:hAnsi="Times New Roman" w:eastAsia="宋体" w:cs="Times New Roman"/>
                <w:bCs/>
                <w:szCs w:val="20"/>
              </w:rPr>
              <w:t>28</w:t>
            </w:r>
            <w:r>
              <w:rPr>
                <w:rFonts w:hint="eastAsia" w:ascii="Times New Roman" w:hAnsi="Times New Roman" w:eastAsia="宋体" w:cs="Times New Roman"/>
                <w:bCs/>
                <w:szCs w:val="20"/>
              </w:rPr>
              <w:t>GB</w:t>
            </w:r>
          </w:p>
        </w:tc>
      </w:tr>
    </w:tbl>
    <w:p w14:paraId="6A20F99F">
      <w:pPr>
        <w:pStyle w:val="4"/>
        <w:spacing w:before="156" w:after="156"/>
        <w:rPr>
          <w:b/>
        </w:rPr>
      </w:pPr>
      <w:r>
        <w:rPr>
          <w:rFonts w:hint="eastAsia"/>
        </w:rPr>
        <w:t>3.4.</w:t>
      </w:r>
      <w:r>
        <w:t xml:space="preserve">4 </w:t>
      </w:r>
      <w:r>
        <w:rPr>
          <w:rFonts w:hint="eastAsia"/>
        </w:rPr>
        <w:t>评价指标</w:t>
      </w:r>
    </w:p>
    <w:p w14:paraId="0E15302B">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本章聚焦于基于深度学习的遥感影像语义分割任务，采用逐像素分类方法对遥感影像中的每个像素点进行精确分类。所提出的PBFANet网络是一种端到端的卷积神经网络架构，其输出为四类分割结果：0表示背景海水（非养殖区），1表示紫菜养殖区，2表示鱼排养殖区，3表示羊栖菜养殖区。为全面评估模型性能，实验采用了多指标评价体系，包括精确率（Precision）、召回率（Recall）、F1分数（F1-score）以及平均交并比（mIoU），从不同维度对养殖区提取结果进行定量分析与性能验证。在进行评价指标的计算前，首先需计算预测结果的混淆矩阵。混淆矩阵是一种广泛应用于分类模型性能评估的工具，通过对模型分类预测结果与真实类别进行全面且细致的对比，以矩阵形式直观且精确地展现分类结果的详细信息，详见表 3.4。</w:t>
      </w:r>
    </w:p>
    <w:p w14:paraId="5DE58835">
      <w:pPr>
        <w:jc w:val="center"/>
        <w:rPr>
          <w:rFonts w:ascii="Times New Roman" w:hAnsi="Times New Roman" w:eastAsia="宋体" w:cs="Times New Roman"/>
          <w:szCs w:val="21"/>
        </w:rPr>
      </w:pPr>
      <w:r>
        <w:rPr>
          <w:rFonts w:hint="eastAsia" w:ascii="Times New Roman" w:hAnsi="Times New Roman" w:eastAsia="宋体" w:cs="Times New Roman"/>
          <w:szCs w:val="21"/>
        </w:rPr>
        <w:t>表3.4 筏式养殖区提取精度评估混淆矩阵</w:t>
      </w:r>
    </w:p>
    <w:p w14:paraId="49A747FF">
      <w:pPr>
        <w:jc w:val="center"/>
        <w:rPr>
          <w:rFonts w:ascii="Times New Roman" w:hAnsi="Times New Roman" w:eastAsia="宋体" w:cs="Times New Roman"/>
          <w:szCs w:val="21"/>
        </w:rPr>
      </w:pPr>
      <w:r>
        <w:rPr>
          <w:rFonts w:hint="eastAsia" w:ascii="Times New Roman" w:hAnsi="Times New Roman" w:eastAsia="宋体" w:cs="Times New Roman"/>
          <w:szCs w:val="21"/>
        </w:rPr>
        <w:t>Table 3.4 Assessment confusion matrix for extraction accuracy of raft aquaculture area</w:t>
      </w:r>
    </w:p>
    <w:tbl>
      <w:tblPr>
        <w:tblStyle w:val="18"/>
        <w:tblW w:w="873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54"/>
        <w:gridCol w:w="1815"/>
        <w:gridCol w:w="2268"/>
        <w:gridCol w:w="2495"/>
      </w:tblGrid>
      <w:tr w14:paraId="3B4F63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jc w:val="center"/>
        </w:trPr>
        <w:tc>
          <w:tcPr>
            <w:tcW w:w="3969" w:type="dxa"/>
            <w:gridSpan w:val="2"/>
            <w:vMerge w:val="restart"/>
            <w:tcBorders>
              <w:top w:val="single" w:color="auto" w:sz="12" w:space="0"/>
            </w:tcBorders>
          </w:tcPr>
          <w:p w14:paraId="3181ED4F">
            <w:pPr>
              <w:jc w:val="center"/>
              <w:rPr>
                <w:rFonts w:ascii="Times New Roman" w:hAnsi="Times New Roman" w:eastAsia="宋体" w:cs="Times New Roman"/>
                <w:bCs/>
                <w:szCs w:val="20"/>
              </w:rPr>
            </w:pPr>
          </w:p>
        </w:tc>
        <w:tc>
          <w:tcPr>
            <w:tcW w:w="4763" w:type="dxa"/>
            <w:gridSpan w:val="2"/>
            <w:tcBorders>
              <w:top w:val="single" w:color="auto" w:sz="12" w:space="0"/>
            </w:tcBorders>
            <w:vAlign w:val="center"/>
          </w:tcPr>
          <w:p w14:paraId="6079CA36">
            <w:pPr>
              <w:jc w:val="center"/>
              <w:rPr>
                <w:rFonts w:ascii="Times New Roman" w:hAnsi="Times New Roman" w:eastAsia="宋体" w:cs="Times New Roman"/>
                <w:bCs/>
                <w:szCs w:val="20"/>
              </w:rPr>
            </w:pPr>
            <w:r>
              <w:rPr>
                <w:rFonts w:ascii="Times New Roman" w:hAnsi="Times New Roman" w:eastAsia="宋体" w:cs="Times New Roman"/>
                <w:bCs/>
                <w:szCs w:val="20"/>
              </w:rPr>
              <w:t>真值图中像元是否为</w:t>
            </w:r>
            <w:r>
              <w:rPr>
                <w:rFonts w:hint="eastAsia" w:ascii="Times New Roman" w:hAnsi="Times New Roman" w:eastAsia="宋体" w:cs="Times New Roman"/>
                <w:bCs/>
                <w:szCs w:val="20"/>
              </w:rPr>
              <w:t>筏式养殖区</w:t>
            </w:r>
          </w:p>
        </w:tc>
      </w:tr>
      <w:tr w14:paraId="2F841B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jc w:val="center"/>
        </w:trPr>
        <w:tc>
          <w:tcPr>
            <w:tcW w:w="3969" w:type="dxa"/>
            <w:gridSpan w:val="2"/>
            <w:vMerge w:val="continue"/>
            <w:tcBorders>
              <w:bottom w:val="single" w:color="auto" w:sz="6" w:space="0"/>
            </w:tcBorders>
          </w:tcPr>
          <w:p w14:paraId="6FAE653D">
            <w:pPr>
              <w:jc w:val="center"/>
              <w:rPr>
                <w:rFonts w:ascii="Times New Roman" w:hAnsi="Times New Roman" w:eastAsia="宋体" w:cs="Times New Roman"/>
                <w:bCs/>
                <w:szCs w:val="20"/>
              </w:rPr>
            </w:pPr>
          </w:p>
        </w:tc>
        <w:tc>
          <w:tcPr>
            <w:tcW w:w="2268" w:type="dxa"/>
            <w:tcBorders>
              <w:bottom w:val="single" w:color="auto" w:sz="6" w:space="0"/>
            </w:tcBorders>
            <w:vAlign w:val="center"/>
          </w:tcPr>
          <w:p w14:paraId="106ECD20">
            <w:pPr>
              <w:jc w:val="center"/>
              <w:rPr>
                <w:rFonts w:ascii="Times New Roman" w:hAnsi="Times New Roman" w:eastAsia="宋体" w:cs="Times New Roman"/>
                <w:bCs/>
                <w:szCs w:val="20"/>
              </w:rPr>
            </w:pPr>
            <w:r>
              <w:rPr>
                <w:rFonts w:ascii="Times New Roman" w:hAnsi="Times New Roman" w:eastAsia="宋体" w:cs="Times New Roman"/>
                <w:bCs/>
                <w:szCs w:val="20"/>
              </w:rPr>
              <w:t>True</w:t>
            </w:r>
          </w:p>
        </w:tc>
        <w:tc>
          <w:tcPr>
            <w:tcW w:w="2495" w:type="dxa"/>
            <w:tcBorders>
              <w:bottom w:val="single" w:color="auto" w:sz="6" w:space="0"/>
            </w:tcBorders>
            <w:vAlign w:val="center"/>
          </w:tcPr>
          <w:p w14:paraId="05BFF0C3">
            <w:pPr>
              <w:jc w:val="center"/>
              <w:rPr>
                <w:rFonts w:ascii="Times New Roman" w:hAnsi="Times New Roman" w:eastAsia="宋体" w:cs="Times New Roman"/>
                <w:bCs/>
                <w:szCs w:val="20"/>
              </w:rPr>
            </w:pPr>
            <w:r>
              <w:rPr>
                <w:rFonts w:ascii="Times New Roman" w:hAnsi="Times New Roman" w:eastAsia="宋体" w:cs="Times New Roman"/>
                <w:bCs/>
                <w:szCs w:val="20"/>
              </w:rPr>
              <w:t>False</w:t>
            </w:r>
          </w:p>
        </w:tc>
      </w:tr>
      <w:tr w14:paraId="11D7F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2154" w:type="dxa"/>
            <w:vMerge w:val="restart"/>
            <w:tcBorders>
              <w:top w:val="single" w:color="auto" w:sz="6" w:space="0"/>
            </w:tcBorders>
            <w:vAlign w:val="center"/>
          </w:tcPr>
          <w:p w14:paraId="7A2B0200">
            <w:pPr>
              <w:jc w:val="center"/>
              <w:rPr>
                <w:rFonts w:ascii="Times New Roman" w:hAnsi="Times New Roman" w:eastAsia="宋体" w:cs="Times New Roman"/>
                <w:bCs/>
                <w:szCs w:val="20"/>
              </w:rPr>
            </w:pPr>
            <w:r>
              <w:rPr>
                <w:rFonts w:ascii="Times New Roman" w:hAnsi="Times New Roman" w:eastAsia="宋体" w:cs="Times New Roman"/>
                <w:bCs/>
                <w:szCs w:val="20"/>
              </w:rPr>
              <w:t>预测图中像元</w:t>
            </w:r>
          </w:p>
          <w:p w14:paraId="5EF8B03C">
            <w:pPr>
              <w:jc w:val="center"/>
              <w:rPr>
                <w:rFonts w:ascii="Times New Roman" w:hAnsi="Times New Roman" w:eastAsia="宋体" w:cs="Times New Roman"/>
                <w:bCs/>
                <w:szCs w:val="20"/>
              </w:rPr>
            </w:pPr>
            <w:r>
              <w:rPr>
                <w:rFonts w:ascii="Times New Roman" w:hAnsi="Times New Roman" w:eastAsia="宋体" w:cs="Times New Roman"/>
                <w:bCs/>
                <w:szCs w:val="20"/>
              </w:rPr>
              <w:t>是否为</w:t>
            </w:r>
            <w:r>
              <w:rPr>
                <w:rFonts w:hint="eastAsia" w:ascii="Times New Roman" w:hAnsi="Times New Roman" w:eastAsia="宋体" w:cs="Times New Roman"/>
                <w:bCs/>
                <w:szCs w:val="20"/>
              </w:rPr>
              <w:t>筏式养殖区</w:t>
            </w:r>
          </w:p>
        </w:tc>
        <w:tc>
          <w:tcPr>
            <w:tcW w:w="1815" w:type="dxa"/>
            <w:tcBorders>
              <w:top w:val="single" w:color="auto" w:sz="6" w:space="0"/>
            </w:tcBorders>
            <w:vAlign w:val="center"/>
          </w:tcPr>
          <w:p w14:paraId="058DDFEB">
            <w:pPr>
              <w:jc w:val="center"/>
              <w:rPr>
                <w:rFonts w:ascii="Times New Roman" w:hAnsi="Times New Roman" w:eastAsia="宋体" w:cs="Times New Roman"/>
                <w:bCs/>
                <w:szCs w:val="20"/>
              </w:rPr>
            </w:pPr>
            <w:r>
              <w:rPr>
                <w:rFonts w:ascii="Times New Roman" w:hAnsi="Times New Roman" w:eastAsia="宋体" w:cs="Times New Roman"/>
                <w:bCs/>
                <w:szCs w:val="20"/>
              </w:rPr>
              <w:t>True</w:t>
            </w:r>
          </w:p>
        </w:tc>
        <w:tc>
          <w:tcPr>
            <w:tcW w:w="2268" w:type="dxa"/>
            <w:tcBorders>
              <w:top w:val="single" w:color="auto" w:sz="6" w:space="0"/>
            </w:tcBorders>
            <w:vAlign w:val="center"/>
          </w:tcPr>
          <w:p w14:paraId="2ED3DFFD">
            <w:pPr>
              <w:jc w:val="center"/>
              <w:rPr>
                <w:rFonts w:ascii="Times New Roman" w:hAnsi="Times New Roman" w:eastAsia="宋体" w:cs="Times New Roman"/>
                <w:bCs/>
                <w:szCs w:val="20"/>
              </w:rPr>
            </w:pPr>
            <w:r>
              <w:rPr>
                <w:rFonts w:ascii="Times New Roman" w:hAnsi="Times New Roman" w:eastAsia="宋体" w:cs="Times New Roman"/>
                <w:bCs/>
                <w:szCs w:val="20"/>
              </w:rPr>
              <w:t>真正例（TP）</w:t>
            </w:r>
          </w:p>
        </w:tc>
        <w:tc>
          <w:tcPr>
            <w:tcW w:w="2495" w:type="dxa"/>
            <w:tcBorders>
              <w:top w:val="single" w:color="auto" w:sz="6" w:space="0"/>
            </w:tcBorders>
            <w:vAlign w:val="center"/>
          </w:tcPr>
          <w:p w14:paraId="1144A76F">
            <w:pPr>
              <w:jc w:val="center"/>
              <w:rPr>
                <w:rFonts w:ascii="Times New Roman" w:hAnsi="Times New Roman" w:eastAsia="宋体" w:cs="Times New Roman"/>
                <w:bCs/>
                <w:szCs w:val="20"/>
              </w:rPr>
            </w:pPr>
            <w:r>
              <w:rPr>
                <w:rFonts w:ascii="Times New Roman" w:hAnsi="Times New Roman" w:eastAsia="宋体" w:cs="Times New Roman"/>
                <w:bCs/>
                <w:szCs w:val="20"/>
              </w:rPr>
              <w:t>假正例（FP）</w:t>
            </w:r>
          </w:p>
        </w:tc>
      </w:tr>
      <w:tr w14:paraId="06E4B0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2154" w:type="dxa"/>
            <w:vMerge w:val="continue"/>
            <w:tcBorders>
              <w:bottom w:val="single" w:color="auto" w:sz="12" w:space="0"/>
            </w:tcBorders>
            <w:vAlign w:val="center"/>
          </w:tcPr>
          <w:p w14:paraId="25D77354">
            <w:pPr>
              <w:jc w:val="center"/>
              <w:rPr>
                <w:rFonts w:ascii="Times New Roman" w:hAnsi="Times New Roman" w:eastAsia="宋体" w:cs="Times New Roman"/>
                <w:bCs/>
                <w:szCs w:val="20"/>
              </w:rPr>
            </w:pPr>
          </w:p>
        </w:tc>
        <w:tc>
          <w:tcPr>
            <w:tcW w:w="1815" w:type="dxa"/>
            <w:tcBorders>
              <w:bottom w:val="single" w:color="auto" w:sz="12" w:space="0"/>
            </w:tcBorders>
            <w:vAlign w:val="center"/>
          </w:tcPr>
          <w:p w14:paraId="55702898">
            <w:pPr>
              <w:jc w:val="center"/>
              <w:rPr>
                <w:rFonts w:ascii="Times New Roman" w:hAnsi="Times New Roman" w:eastAsia="宋体" w:cs="Times New Roman"/>
                <w:bCs/>
                <w:szCs w:val="20"/>
              </w:rPr>
            </w:pPr>
            <w:r>
              <w:rPr>
                <w:rFonts w:ascii="Times New Roman" w:hAnsi="Times New Roman" w:eastAsia="宋体" w:cs="Times New Roman"/>
                <w:bCs/>
                <w:szCs w:val="20"/>
              </w:rPr>
              <w:t>False</w:t>
            </w:r>
          </w:p>
        </w:tc>
        <w:tc>
          <w:tcPr>
            <w:tcW w:w="2268" w:type="dxa"/>
            <w:tcBorders>
              <w:bottom w:val="single" w:color="auto" w:sz="12" w:space="0"/>
            </w:tcBorders>
            <w:vAlign w:val="center"/>
          </w:tcPr>
          <w:p w14:paraId="4AD22935">
            <w:pPr>
              <w:jc w:val="center"/>
              <w:rPr>
                <w:rFonts w:ascii="Times New Roman" w:hAnsi="Times New Roman" w:eastAsia="宋体" w:cs="Times New Roman"/>
                <w:bCs/>
                <w:szCs w:val="20"/>
              </w:rPr>
            </w:pPr>
            <w:r>
              <w:rPr>
                <w:rFonts w:ascii="Times New Roman" w:hAnsi="Times New Roman" w:eastAsia="宋体" w:cs="Times New Roman"/>
                <w:bCs/>
                <w:szCs w:val="20"/>
              </w:rPr>
              <w:t>假负例（FN）</w:t>
            </w:r>
          </w:p>
        </w:tc>
        <w:tc>
          <w:tcPr>
            <w:tcW w:w="2495" w:type="dxa"/>
            <w:tcBorders>
              <w:bottom w:val="single" w:color="auto" w:sz="12" w:space="0"/>
            </w:tcBorders>
            <w:vAlign w:val="center"/>
          </w:tcPr>
          <w:p w14:paraId="7B83B5DC">
            <w:pPr>
              <w:jc w:val="center"/>
              <w:rPr>
                <w:rFonts w:ascii="Times New Roman" w:hAnsi="Times New Roman" w:eastAsia="宋体" w:cs="Times New Roman"/>
                <w:bCs/>
                <w:szCs w:val="20"/>
              </w:rPr>
            </w:pPr>
            <w:r>
              <w:rPr>
                <w:rFonts w:ascii="Times New Roman" w:hAnsi="Times New Roman" w:eastAsia="宋体" w:cs="Times New Roman"/>
                <w:bCs/>
                <w:szCs w:val="20"/>
              </w:rPr>
              <w:t>真负例（TN）</w:t>
            </w:r>
          </w:p>
        </w:tc>
      </w:tr>
    </w:tbl>
    <w:p w14:paraId="0E516160">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精确度（Precision），作为评估分类模型性能的关键指标之一，其定义为在分类器预测为正类的全部样本中，实际属于正类的样本所占的比例。在数据不平衡的场景下，精确度发挥着尤为重要的作用。在这类场景中，分类器往往会偏向于将样本预测为多数类，从而致使整体准确率难以达到理想水平。在本文的研究情境下，针对筏式养殖区的分类问题，精确度指的是在所有被预测为筏式养殖区的样本（即真阳性样本TP与假阳性样本FP之和，TP+FP）里，实际确实为筏式养殖区的正样本（TP）所占的比例。其具体计算方式如公式 (3.20) 所示：</w:t>
      </w:r>
    </w:p>
    <w:p w14:paraId="63116B8D">
      <w:pPr>
        <w:pStyle w:val="73"/>
        <w:spacing w:line="240" w:lineRule="auto"/>
        <w:jc w:val="right"/>
      </w:pPr>
      <w:r>
        <w:rPr>
          <w:rFonts w:hint="eastAsia" w:ascii="宋体" w:hAnsi="宋体" w:cs="宋体"/>
          <w:position w:val="-4"/>
        </w:rPr>
        <w:object>
          <v:shape id="_x0000_i1121"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121" DrawAspect="Content" ObjectID="_1468075821" r:id="rId226">
            <o:LockedField>false</o:LockedField>
          </o:OLEObject>
        </w:object>
      </w:r>
      <w:r>
        <w:tab/>
      </w:r>
      <w:r>
        <w:rPr>
          <w:position w:val="-24"/>
        </w:rPr>
        <w:object>
          <v:shape id="_x0000_i1122" o:spt="75" type="#_x0000_t75" style="height:31pt;width:103.9pt;" o:ole="t" filled="f" o:preferrelative="t" stroked="f" coordsize="21600,21600">
            <v:path/>
            <v:fill on="f" focussize="0,0"/>
            <v:stroke on="f" joinstyle="miter"/>
            <v:imagedata r:id="rId228" o:title=""/>
            <o:lock v:ext="edit" aspectratio="t"/>
            <w10:wrap type="none"/>
            <w10:anchorlock/>
          </v:shape>
          <o:OLEObject Type="Embed" ProgID="Equation.DSMT4" ShapeID="_x0000_i1122" DrawAspect="Content" ObjectID="_1468075822" r:id="rId227">
            <o:LockedField>false</o:LockedField>
          </o:OLEObject>
        </w:object>
      </w:r>
      <w:r>
        <w:t xml:space="preserve"> </w:t>
      </w:r>
      <w:r>
        <w:tab/>
      </w:r>
      <w:r>
        <w:rPr>
          <w:rFonts w:hint="eastAsia"/>
        </w:rPr>
        <w:t>(3</w:t>
      </w:r>
      <w:r>
        <w:t>.</w:t>
      </w:r>
      <w:r>
        <w:rPr>
          <w:rFonts w:hint="eastAsia"/>
        </w:rPr>
        <w:t>11</w:t>
      </w:r>
      <w:r>
        <w:t>)</w:t>
      </w:r>
    </w:p>
    <w:p w14:paraId="2E57EB99">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召回率（Recall）是用于评估模型性能的重要指标，其含义为在所有实际的正样本中，被模型准确识别出的正样本所占的比例。召回率主要衡量模型的覆盖能力，即模型能够在多大程度上完整地找出真实存在的正样本。较高的召回率意味着模型能够尽可能多地捕捉到实际为正类的样本，减少漏判情况。在本文中，召回率具体指在所有实际属于筏式养殖区的样本（即真阳性样本TP与假阴性样本FN之和，TP + FN）里，被正确预测为筏式养殖区正样本（TP）的比例。这一指标对于准确识别筏式养殖区域具有重要意义，其详细计算方式如公式 (3.21) 所示。</w:t>
      </w:r>
    </w:p>
    <w:p w14:paraId="7DF60B38">
      <w:pPr>
        <w:pStyle w:val="73"/>
        <w:spacing w:line="240" w:lineRule="auto"/>
        <w:jc w:val="right"/>
      </w:pPr>
      <w:r>
        <w:rPr>
          <w:rFonts w:hint="eastAsia" w:ascii="宋体" w:hAnsi="宋体" w:cs="宋体"/>
          <w:position w:val="-4"/>
        </w:rPr>
        <w:object>
          <v:shape id="_x0000_i1123"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123" DrawAspect="Content" ObjectID="_1468075823" r:id="rId229">
            <o:LockedField>false</o:LockedField>
          </o:OLEObject>
        </w:object>
      </w:r>
      <w:r>
        <w:tab/>
      </w:r>
      <w:r>
        <w:rPr>
          <w:position w:val="-24"/>
        </w:rPr>
        <w:object>
          <v:shape id="_x0000_i1124" o:spt="75" type="#_x0000_t75" style="height:31pt;width:91.15pt;" o:ole="t" filled="f" o:preferrelative="t" stroked="f" coordsize="21600,21600">
            <v:path/>
            <v:fill on="f" focussize="0,0"/>
            <v:stroke on="f" joinstyle="miter"/>
            <v:imagedata r:id="rId231" o:title=""/>
            <o:lock v:ext="edit" aspectratio="t"/>
            <w10:wrap type="none"/>
            <w10:anchorlock/>
          </v:shape>
          <o:OLEObject Type="Embed" ProgID="Equation.DSMT4" ShapeID="_x0000_i1124" DrawAspect="Content" ObjectID="_1468075824" r:id="rId230">
            <o:LockedField>false</o:LockedField>
          </o:OLEObject>
        </w:object>
      </w:r>
      <w:r>
        <w:t xml:space="preserve"> </w:t>
      </w:r>
      <w:r>
        <w:tab/>
      </w:r>
      <w:r>
        <w:rPr>
          <w:rFonts w:hint="eastAsia"/>
        </w:rPr>
        <w:t>(3</w:t>
      </w:r>
      <w:r>
        <w:t>.</w:t>
      </w:r>
      <w:r>
        <w:rPr>
          <w:rFonts w:hint="eastAsia"/>
        </w:rPr>
        <w:t>12</w:t>
      </w:r>
      <w:r>
        <w:t>)</w:t>
      </w:r>
    </w:p>
    <w:p w14:paraId="63195DDA">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F1分数（F1-score）是综合评价分类模型性能的重要指标，通过结合精确率（Precision）和召回率（Recall）的调和平均数，能够有效平衡模型的查准率与查全率。其取值范围为[0，1]，值越接近1，表明模型在精确率和召回率之间的综合性能越优。在本文的筏式养殖区提取任务中，F1分数用于全面评估模型在正类样本（养殖区）上的识别能力，其计算公式如下：</w:t>
      </w:r>
    </w:p>
    <w:p w14:paraId="5F324D6F">
      <w:pPr>
        <w:pStyle w:val="73"/>
        <w:spacing w:line="240" w:lineRule="auto"/>
        <w:jc w:val="right"/>
      </w:pPr>
      <w:r>
        <w:rPr>
          <w:rFonts w:hint="eastAsia" w:ascii="宋体" w:hAnsi="宋体" w:cs="宋体"/>
          <w:position w:val="-4"/>
        </w:rPr>
        <w:object>
          <v:shape id="_x0000_i1125"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125" DrawAspect="Content" ObjectID="_1468075825" r:id="rId232">
            <o:LockedField>false</o:LockedField>
          </o:OLEObject>
        </w:object>
      </w:r>
      <w:r>
        <w:tab/>
      </w:r>
      <w:r>
        <w:rPr>
          <w:position w:val="-24"/>
        </w:rPr>
        <w:object>
          <v:shape id="_x0000_i1126" o:spt="75" type="#_x0000_t75" style="height:31pt;width:133.05pt;" o:ole="t" filled="f" o:preferrelative="t" stroked="f" coordsize="21600,21600">
            <v:path/>
            <v:fill on="f" focussize="0,0"/>
            <v:stroke on="f" joinstyle="miter"/>
            <v:imagedata r:id="rId234" o:title=""/>
            <o:lock v:ext="edit" aspectratio="t"/>
            <w10:wrap type="none"/>
            <w10:anchorlock/>
          </v:shape>
          <o:OLEObject Type="Embed" ProgID="Equation.DSMT4" ShapeID="_x0000_i1126" DrawAspect="Content" ObjectID="_1468075826" r:id="rId233">
            <o:LockedField>false</o:LockedField>
          </o:OLEObject>
        </w:object>
      </w:r>
      <w:r>
        <w:t xml:space="preserve"> </w:t>
      </w:r>
      <w:r>
        <w:tab/>
      </w:r>
      <w:r>
        <w:rPr>
          <w:rFonts w:hint="eastAsia"/>
        </w:rPr>
        <w:t>(3</w:t>
      </w:r>
      <w:r>
        <w:t>.</w:t>
      </w:r>
      <w:r>
        <w:rPr>
          <w:rFonts w:hint="eastAsia"/>
        </w:rPr>
        <w:t>13</w:t>
      </w:r>
      <w:r>
        <w:t>)</w:t>
      </w:r>
    </w:p>
    <w:p w14:paraId="27D181FA">
      <w:pPr>
        <w:spacing w:line="400" w:lineRule="exact"/>
        <w:ind w:firstLine="480" w:firstLineChars="200"/>
        <w:rPr>
          <w:rFonts w:hint="eastAsia" w:ascii="宋体" w:hAnsi="宋体" w:eastAsia="宋体" w:cs="宋体"/>
          <w:sz w:val="24"/>
        </w:rPr>
      </w:pPr>
      <w:r>
        <w:rPr>
          <w:rFonts w:ascii="宋体" w:hAnsi="宋体" w:eastAsia="宋体" w:cs="宋体"/>
          <w:sz w:val="24"/>
        </w:rPr>
        <w:t>平均交并比（</w:t>
      </w:r>
      <w:r>
        <w:rPr>
          <w:rFonts w:ascii="Times New Roman" w:hAnsi="Times New Roman" w:eastAsia="宋体" w:cs="Times New Roman"/>
          <w:sz w:val="24"/>
          <w:szCs w:val="24"/>
        </w:rPr>
        <w:t>Mean Intersection-over-Union，mIoU</w:t>
      </w:r>
      <w:r>
        <w:rPr>
          <w:rFonts w:ascii="宋体" w:hAnsi="宋体" w:eastAsia="宋体" w:cs="宋体"/>
          <w:sz w:val="24"/>
        </w:rPr>
        <w:t>）是语义分割任务中广泛使用的性能评估指标，它通过计算每个类别的交并比（</w:t>
      </w:r>
      <w:r>
        <w:rPr>
          <w:rFonts w:ascii="Times New Roman" w:hAnsi="Times New Roman" w:eastAsia="宋体"/>
          <w:sz w:val="24"/>
          <w:szCs w:val="24"/>
        </w:rPr>
        <w:t>IoU</w:t>
      </w:r>
      <w:r>
        <w:rPr>
          <w:rFonts w:ascii="宋体" w:hAnsi="宋体" w:eastAsia="宋体" w:cs="宋体"/>
          <w:sz w:val="24"/>
        </w:rPr>
        <w:t>）并取其平均值，全面反映了分割结果与真实标签之间的整体相似度。在图像分割任务中，</w:t>
      </w:r>
      <w:r>
        <w:rPr>
          <w:rFonts w:ascii="Times New Roman" w:hAnsi="Times New Roman" w:eastAsia="宋体"/>
          <w:sz w:val="24"/>
          <w:szCs w:val="24"/>
        </w:rPr>
        <w:t>mIoU</w:t>
      </w:r>
      <w:r>
        <w:rPr>
          <w:rFonts w:ascii="宋体" w:hAnsi="宋体" w:eastAsia="宋体" w:cs="宋体"/>
          <w:sz w:val="24"/>
        </w:rPr>
        <w:t>能够同时评估算法对多个类别的识别精度，特别适用于像筏式养殖区提取这样的多类别分割问题。</w:t>
      </w:r>
      <w:r>
        <w:rPr>
          <w:rFonts w:ascii="Times New Roman" w:hAnsi="Times New Roman" w:eastAsia="宋体"/>
          <w:sz w:val="24"/>
          <w:szCs w:val="24"/>
        </w:rPr>
        <w:t>mIoU</w:t>
      </w:r>
      <w:r>
        <w:rPr>
          <w:rFonts w:ascii="宋体" w:hAnsi="宋体" w:eastAsia="宋体" w:cs="宋体"/>
          <w:sz w:val="24"/>
        </w:rPr>
        <w:t>的计算过程如下：首先，对于每个类别分别计算其</w:t>
      </w:r>
      <w:r>
        <w:rPr>
          <w:rFonts w:ascii="Times New Roman" w:hAnsi="Times New Roman" w:eastAsia="宋体"/>
          <w:sz w:val="24"/>
          <w:szCs w:val="24"/>
        </w:rPr>
        <w:t>IoU</w:t>
      </w:r>
      <w:r>
        <w:rPr>
          <w:rFonts w:ascii="宋体" w:hAnsi="宋体" w:eastAsia="宋体" w:cs="宋体"/>
          <w:sz w:val="24"/>
        </w:rPr>
        <w:t>值，即预测结果与真实标签的交集与并集之比；然后，对所有类别的</w:t>
      </w:r>
      <w:r>
        <w:rPr>
          <w:rFonts w:ascii="Times New Roman" w:hAnsi="Times New Roman" w:eastAsia="宋体"/>
          <w:sz w:val="24"/>
          <w:szCs w:val="24"/>
        </w:rPr>
        <w:t>IoU</w:t>
      </w:r>
      <w:r>
        <w:rPr>
          <w:rFonts w:ascii="宋体" w:hAnsi="宋体" w:eastAsia="宋体" w:cs="宋体"/>
          <w:sz w:val="24"/>
        </w:rPr>
        <w:t>值取平均，得到最终的mIoU值。具体计算公式如下</w:t>
      </w:r>
      <w:r>
        <w:rPr>
          <w:rFonts w:hint="eastAsia" w:ascii="宋体" w:hAnsi="宋体" w:eastAsia="宋体" w:cs="宋体"/>
          <w:sz w:val="24"/>
        </w:rPr>
        <w:t>：</w:t>
      </w:r>
    </w:p>
    <w:p w14:paraId="2B7427D1">
      <w:pPr>
        <w:pStyle w:val="73"/>
        <w:spacing w:line="240" w:lineRule="auto"/>
        <w:jc w:val="right"/>
      </w:pPr>
      <w:r>
        <w:rPr>
          <w:rFonts w:hint="eastAsia" w:ascii="宋体" w:hAnsi="宋体" w:cs="宋体"/>
          <w:position w:val="-4"/>
        </w:rPr>
        <w:object>
          <v:shape id="_x0000_i1127" o:spt="75" type="#_x0000_t75" style="height:14.6pt;width:9.55pt;" o:ole="t" filled="f" o:preferrelative="t" stroked="f" coordsize="21600,21600">
            <v:path/>
            <v:fill on="f" focussize="0,0"/>
            <v:stroke on="f" joinstyle="miter"/>
            <v:imagedata r:id="rId144" o:title=""/>
            <o:lock v:ext="edit" aspectratio="t"/>
            <w10:wrap type="none"/>
            <w10:anchorlock/>
          </v:shape>
          <o:OLEObject Type="Embed" ProgID="Equation.DSMT4" ShapeID="_x0000_i1127" DrawAspect="Content" ObjectID="_1468075827" r:id="rId235">
            <o:LockedField>false</o:LockedField>
          </o:OLEObject>
        </w:object>
      </w:r>
      <w:r>
        <w:tab/>
      </w:r>
      <w:r>
        <w:rPr>
          <w:position w:val="-30"/>
        </w:rPr>
        <w:object>
          <v:shape id="_x0000_i1128" o:spt="75" type="#_x0000_t75" style="height:35.1pt;width:140.8pt;" o:ole="t" filled="f" o:preferrelative="t" stroked="f" coordsize="21600,21600">
            <v:path/>
            <v:fill on="f" focussize="0,0"/>
            <v:stroke on="f" joinstyle="miter"/>
            <v:imagedata r:id="rId237" o:title=""/>
            <o:lock v:ext="edit" aspectratio="t"/>
            <w10:wrap type="none"/>
            <w10:anchorlock/>
          </v:shape>
          <o:OLEObject Type="Embed" ProgID="Equation.DSMT4" ShapeID="_x0000_i1128" DrawAspect="Content" ObjectID="_1468075828" r:id="rId236">
            <o:LockedField>false</o:LockedField>
          </o:OLEObject>
        </w:object>
      </w:r>
      <w:r>
        <w:t xml:space="preserve"> </w:t>
      </w:r>
      <w:r>
        <w:tab/>
      </w:r>
      <w:r>
        <w:rPr>
          <w:rFonts w:hint="eastAsia"/>
        </w:rPr>
        <w:t>(3</w:t>
      </w:r>
      <w:r>
        <w:t>.</w:t>
      </w:r>
      <w:r>
        <w:rPr>
          <w:rFonts w:hint="eastAsia"/>
        </w:rPr>
        <w:t>14</w:t>
      </w:r>
      <w:r>
        <w:t>)</w:t>
      </w:r>
    </w:p>
    <w:p w14:paraId="22284828">
      <w:pPr>
        <w:pStyle w:val="3"/>
        <w:spacing w:before="156" w:after="156"/>
        <w:rPr>
          <w:rFonts w:hint="eastAsia" w:ascii="黑体" w:hAnsi="黑体"/>
        </w:rPr>
      </w:pPr>
      <w:bookmarkStart w:id="134" w:name="_Toc31293"/>
      <w:r>
        <w:rPr>
          <w:rStyle w:val="27"/>
          <w:rFonts w:hint="eastAsia"/>
          <w:bCs w:val="0"/>
        </w:rPr>
        <w:t>3.5</w:t>
      </w:r>
      <w:r>
        <w:rPr>
          <w:rStyle w:val="27"/>
          <w:bCs w:val="0"/>
        </w:rPr>
        <w:t xml:space="preserve"> </w:t>
      </w:r>
      <w:bookmarkEnd w:id="133"/>
      <w:r>
        <w:rPr>
          <w:rFonts w:hint="eastAsia" w:ascii="黑体" w:hAnsi="黑体"/>
        </w:rPr>
        <w:t>实验结果与分析</w:t>
      </w:r>
      <w:r>
        <w:rPr>
          <w:rStyle w:val="27"/>
          <w:rFonts w:hint="eastAsia"/>
          <w:bCs w:val="0"/>
        </w:rPr>
        <w:t>（</w:t>
      </w:r>
      <w:r>
        <w:rPr>
          <w:rStyle w:val="27"/>
          <w:bCs w:val="0"/>
        </w:rPr>
        <w:t xml:space="preserve">Experiment </w:t>
      </w:r>
      <w:r>
        <w:rPr>
          <w:rStyle w:val="27"/>
          <w:rFonts w:hint="eastAsia"/>
          <w:bCs w:val="0"/>
        </w:rPr>
        <w:t>R</w:t>
      </w:r>
      <w:r>
        <w:rPr>
          <w:rStyle w:val="27"/>
          <w:bCs w:val="0"/>
        </w:rPr>
        <w:t xml:space="preserve">esults and </w:t>
      </w:r>
      <w:r>
        <w:rPr>
          <w:rStyle w:val="27"/>
          <w:rFonts w:hint="eastAsia"/>
          <w:bCs w:val="0"/>
        </w:rPr>
        <w:t>A</w:t>
      </w:r>
      <w:r>
        <w:rPr>
          <w:rStyle w:val="27"/>
          <w:bCs w:val="0"/>
        </w:rPr>
        <w:t>nalysis</w:t>
      </w:r>
      <w:r>
        <w:rPr>
          <w:rStyle w:val="27"/>
          <w:rFonts w:hint="eastAsia"/>
          <w:bCs w:val="0"/>
        </w:rPr>
        <w:t>）</w:t>
      </w:r>
      <w:bookmarkEnd w:id="134"/>
    </w:p>
    <w:p w14:paraId="7E64E817">
      <w:pPr>
        <w:spacing w:line="400" w:lineRule="exact"/>
        <w:ind w:firstLine="480" w:firstLineChars="200"/>
        <w:rPr>
          <w:rFonts w:hint="eastAsia" w:ascii="宋体" w:hAnsi="宋体" w:eastAsia="宋体" w:cs="宋体"/>
          <w:sz w:val="24"/>
        </w:rPr>
      </w:pPr>
      <w:r>
        <w:rPr>
          <w:rFonts w:ascii="宋体" w:hAnsi="宋体" w:eastAsia="宋体" w:cs="宋体"/>
          <w:sz w:val="24"/>
        </w:rPr>
        <w:t>为验证本章所提多类别筏式养殖区提取方法的有效性，于</w:t>
      </w:r>
      <w:r>
        <w:rPr>
          <w:rFonts w:ascii="Times New Roman" w:hAnsi="Times New Roman" w:eastAsia="宋体" w:cs="Times New Roman"/>
          <w:sz w:val="24"/>
        </w:rPr>
        <w:t>GF-1</w:t>
      </w:r>
      <w:r>
        <w:rPr>
          <w:rFonts w:ascii="宋体" w:hAnsi="宋体" w:eastAsia="宋体" w:cs="宋体"/>
          <w:sz w:val="24"/>
        </w:rPr>
        <w:t>筏式养殖区遥感影像上开展了实验。</w:t>
      </w:r>
      <w:r>
        <w:rPr>
          <w:rFonts w:hint="eastAsia" w:ascii="宋体" w:hAnsi="宋体" w:eastAsia="宋体" w:cs="宋体"/>
          <w:sz w:val="24"/>
        </w:rPr>
        <w:t>本文选择了几种具有代表性的方法进行比较，包括</w:t>
      </w:r>
      <w:r>
        <w:rPr>
          <w:rFonts w:ascii="Times New Roman" w:hAnsi="Times New Roman" w:eastAsia="宋体" w:cs="Times New Roman"/>
          <w:sz w:val="24"/>
        </w:rPr>
        <w:t>U</w:t>
      </w:r>
      <w:r>
        <w:rPr>
          <w:rFonts w:hint="eastAsia" w:ascii="Times New Roman" w:hAnsi="Times New Roman" w:eastAsia="宋体" w:cs="Times New Roman"/>
          <w:sz w:val="24"/>
        </w:rPr>
        <w:t>-</w:t>
      </w:r>
      <w:r>
        <w:rPr>
          <w:rFonts w:ascii="Times New Roman" w:hAnsi="Times New Roman" w:eastAsia="宋体" w:cs="Times New Roman"/>
          <w:sz w:val="24"/>
        </w:rPr>
        <w:t>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_Ref192792477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[47]</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、DeepLabV3+</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_Ref192792483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[48]</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w:t>
      </w:r>
      <w:bookmarkStart w:id="135" w:name="OLE_LINK36"/>
      <w:r>
        <w:rPr>
          <w:rFonts w:ascii="Times New Roman" w:hAnsi="Times New Roman" w:eastAsia="宋体" w:cs="Times New Roman"/>
          <w:sz w:val="24"/>
        </w:rPr>
        <w:t>U2-Net</w:t>
      </w:r>
      <w:bookmarkEnd w:id="135"/>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_Ref192794924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[70]</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w:t>
      </w:r>
      <w:bookmarkStart w:id="136" w:name="OLE_LINK38"/>
      <w:r>
        <w:rPr>
          <w:rFonts w:ascii="Times New Roman" w:hAnsi="Times New Roman" w:eastAsia="宋体" w:cs="Times New Roman"/>
          <w:sz w:val="24"/>
        </w:rPr>
        <w:t>PSGNet</w:t>
      </w:r>
      <w:r>
        <w:rPr>
          <w:rFonts w:ascii="Times New Roman" w:hAnsi="Times New Roman" w:eastAsia="宋体" w:cs="Times New Roman"/>
          <w:sz w:val="24"/>
          <w:vertAlign w:val="superscript"/>
        </w:rPr>
        <w:t>[6</w:t>
      </w:r>
      <w:r>
        <w:rPr>
          <w:rFonts w:hint="eastAsia" w:ascii="Times New Roman" w:hAnsi="Times New Roman" w:eastAsia="宋体" w:cs="Times New Roman"/>
          <w:sz w:val="24"/>
          <w:vertAlign w:val="superscript"/>
        </w:rPr>
        <w:t>7</w:t>
      </w:r>
      <w:r>
        <w:rPr>
          <w:rFonts w:ascii="Times New Roman" w:hAnsi="Times New Roman" w:eastAsia="宋体" w:cs="Times New Roman"/>
          <w:sz w:val="24"/>
          <w:vertAlign w:val="superscript"/>
        </w:rPr>
        <w:t>]</w:t>
      </w:r>
      <w:r>
        <w:rPr>
          <w:rFonts w:ascii="Times New Roman" w:hAnsi="Times New Roman" w:eastAsia="宋体" w:cs="Times New Roman"/>
          <w:sz w:val="24"/>
        </w:rPr>
        <w:t>、MCW</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_Ref192794598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[68]</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、MSSFNet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_Ref192794314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[69]</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、RaftNet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_Ref192794820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[66]</w:t>
      </w:r>
      <w:r>
        <w:rPr>
          <w:rFonts w:ascii="Times New Roman" w:hAnsi="Times New Roman" w:eastAsia="宋体" w:cs="Times New Roman"/>
          <w:sz w:val="24"/>
          <w:vertAlign w:val="superscript"/>
        </w:rPr>
        <w:fldChar w:fldCharType="end"/>
      </w:r>
      <w:bookmarkEnd w:id="136"/>
      <w:r>
        <w:rPr>
          <w:rFonts w:ascii="Times New Roman" w:hAnsi="Times New Roman" w:eastAsia="宋体" w:cs="Times New Roman"/>
          <w:sz w:val="24"/>
        </w:rPr>
        <w:t>、SFFNet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_Ref192794003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[70]</w:t>
      </w:r>
      <w:r>
        <w:rPr>
          <w:rFonts w:ascii="Times New Roman" w:hAnsi="Times New Roman" w:eastAsia="宋体" w:cs="Times New Roman"/>
          <w:sz w:val="24"/>
          <w:vertAlign w:val="superscript"/>
        </w:rPr>
        <w:fldChar w:fldCharType="end"/>
      </w:r>
      <w:r>
        <w:rPr>
          <w:rFonts w:hint="eastAsia" w:ascii="宋体" w:hAnsi="宋体" w:eastAsia="宋体" w:cs="宋体"/>
          <w:sz w:val="24"/>
        </w:rPr>
        <w:t>。等主流的深度学习的语义分割方法。本节实验中将定性对比结果图中的第一行命名为测试图像</w:t>
      </w:r>
      <w:r>
        <w:rPr>
          <w:rFonts w:ascii="Times New Roman" w:hAnsi="Times New Roman" w:eastAsia="宋体" w:cs="Times New Roman"/>
          <w:sz w:val="24"/>
        </w:rPr>
        <w:t>1</w:t>
      </w:r>
      <w:r>
        <w:rPr>
          <w:rFonts w:hint="eastAsia" w:ascii="宋体" w:hAnsi="宋体" w:eastAsia="宋体" w:cs="宋体"/>
          <w:sz w:val="24"/>
        </w:rPr>
        <w:t>，第二行和第三行依次为测试图像</w:t>
      </w:r>
      <w:r>
        <w:rPr>
          <w:rFonts w:hint="eastAsia" w:ascii="Times New Roman" w:hAnsi="Times New Roman" w:eastAsia="宋体" w:cs="Times New Roman"/>
          <w:sz w:val="24"/>
        </w:rPr>
        <w:t>2</w:t>
      </w:r>
      <w:r>
        <w:rPr>
          <w:rFonts w:hint="eastAsia" w:ascii="宋体" w:hAnsi="宋体" w:eastAsia="宋体" w:cs="宋体"/>
          <w:sz w:val="24"/>
        </w:rPr>
        <w:t>和测试图像</w:t>
      </w:r>
      <w:r>
        <w:rPr>
          <w:rFonts w:hint="eastAsia" w:ascii="Times New Roman" w:hAnsi="Times New Roman" w:eastAsia="宋体" w:cs="Times New Roman"/>
          <w:sz w:val="24"/>
        </w:rPr>
        <w:t>3</w:t>
      </w:r>
      <w:r>
        <w:rPr>
          <w:rFonts w:hint="eastAsia" w:ascii="宋体" w:hAnsi="宋体" w:eastAsia="宋体" w:cs="宋体"/>
          <w:sz w:val="24"/>
        </w:rPr>
        <w:t>，以此类推。在定量结果表中，各列指标的最优结</w:t>
      </w:r>
      <w:r>
        <w:rPr>
          <w:rFonts w:hint="eastAsia" w:ascii="Times New Roman" w:hAnsi="Times New Roman" w:eastAsia="宋体"/>
          <w:sz w:val="24"/>
          <w:szCs w:val="24"/>
        </w:rPr>
        <w:t>果加粗表示，次优以下划线表示。</w:t>
      </w:r>
    </w:p>
    <w:p w14:paraId="0028B817">
      <w:pPr>
        <w:pStyle w:val="4"/>
        <w:spacing w:before="156" w:after="156"/>
        <w:rPr>
          <w:rFonts w:hint="eastAsia" w:ascii="宋体" w:hAnsi="宋体" w:eastAsia="宋体" w:cs="宋体"/>
          <w:sz w:val="24"/>
        </w:rPr>
      </w:pPr>
      <w:r>
        <w:rPr>
          <w:rFonts w:hint="eastAsia" w:hAnsi="黑体"/>
        </w:rPr>
        <w:t>3</w:t>
      </w:r>
      <w:r>
        <w:rPr>
          <w:rFonts w:hAnsi="黑体"/>
        </w:rPr>
        <w:t>.5.1</w:t>
      </w:r>
      <w:r>
        <w:t xml:space="preserve"> </w:t>
      </w:r>
      <w:r>
        <w:rPr>
          <w:rFonts w:hint="eastAsia"/>
        </w:rPr>
        <w:t>提取结果分析</w:t>
      </w:r>
    </w:p>
    <w:p w14:paraId="352AF60A">
      <w:pPr>
        <w:spacing w:after="62" w:afterLines="20" w:line="400" w:lineRule="exact"/>
        <w:ind w:firstLine="480" w:firstLineChars="200"/>
        <w:rPr>
          <w:rFonts w:ascii="Times New Roman" w:hAnsi="Times New Roman" w:eastAsia="宋体"/>
          <w:sz w:val="24"/>
          <w:szCs w:val="24"/>
        </w:rPr>
      </w:pPr>
      <w:bookmarkStart w:id="137" w:name="OLE_LINK27"/>
      <w:r>
        <w:rPr>
          <w:rFonts w:hint="eastAsia" w:ascii="Times New Roman" w:hAnsi="Times New Roman" w:eastAsia="宋体"/>
          <w:sz w:val="24"/>
          <w:szCs w:val="24"/>
        </w:rPr>
        <w:t>图3.10展示了本文提出的PBFANet方法对浙江洞头区遥感影像中筏式养殖区的提取结果。为适应大幅遥感影像的处理需求，本章采用"分块预测-整体拼接"的策略：首先将输入影像裁剪为适当尺寸的斑块，分别进行预测后，通过拼接获得完整的预测结果。</w:t>
      </w:r>
      <w:bookmarkStart w:id="138" w:name="OLE_LINK29"/>
      <w:r>
        <w:rPr>
          <w:rFonts w:hint="eastAsia" w:ascii="Times New Roman" w:hAnsi="Times New Roman" w:eastAsia="宋体"/>
          <w:sz w:val="24"/>
          <w:szCs w:val="24"/>
        </w:rPr>
        <w:t>在图3.10定性结果展示图中，蓝色区域代表紫菜养殖区，浅蓝色区域代表羊栖菜养殖区，橙色代表鱼排养殖区，背景白色代表海水。</w:t>
      </w:r>
      <w:bookmarkEnd w:id="138"/>
      <w:r>
        <w:rPr>
          <w:rFonts w:hint="eastAsia" w:ascii="Times New Roman" w:hAnsi="Times New Roman" w:eastAsia="宋体"/>
          <w:sz w:val="24"/>
          <w:szCs w:val="24"/>
        </w:rPr>
        <w:t>从可视化结果可以看出，模型对形状规则的紫菜养殖区提取效果显著，预测区域具有良好的空间一致性和边界完整性。然而，对于光谱特征较弱的羊栖菜养殖区（浅蓝色区域），由于目标与背景的对比度较低，存在少量漏提现象。总体而言，PBFANet在研究区域内的筏式养殖区提取结果与真值图高度吻合，表明该方法在大范围遥感影像的筏式养殖区提取任务中具有较好的适用性和鲁棒性。</w:t>
      </w:r>
    </w:p>
    <w:p w14:paraId="4C2DB380">
      <w:pPr>
        <w:rPr>
          <w:rFonts w:ascii="黑体" w:hAnsi="Times New Roman" w:eastAsia="黑体" w:cs="黑体"/>
          <w:bCs/>
          <w:sz w:val="28"/>
          <w:szCs w:val="28"/>
        </w:rPr>
      </w:pPr>
      <w:r>
        <w:rPr>
          <w:rFonts w:hint="eastAsia" w:ascii="Times New Roman" w:hAnsi="Times New Roman" w:eastAsia="宋体"/>
          <w:sz w:val="24"/>
          <w:szCs w:val="24"/>
        </w:rPr>
        <w:drawing>
          <wp:inline distT="0" distB="0" distL="114300" distR="114300">
            <wp:extent cx="5537200" cy="2333625"/>
            <wp:effectExtent l="0" t="0" r="0" b="3175"/>
            <wp:docPr id="15" name="图片 15" descr="模型一整体可视化（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模型一整体可视化（小）"/>
                    <pic:cNvPicPr>
                      <a:picLocks noChangeAspect="1"/>
                    </pic:cNvPicPr>
                  </pic:nvPicPr>
                  <pic:blipFill>
                    <a:blip r:embed="rId238"/>
                    <a:stretch>
                      <a:fillRect/>
                    </a:stretch>
                  </pic:blipFill>
                  <pic:spPr>
                    <a:xfrm>
                      <a:off x="0" y="0"/>
                      <a:ext cx="5537200" cy="2333625"/>
                    </a:xfrm>
                    <a:prstGeom prst="rect">
                      <a:avLst/>
                    </a:prstGeom>
                  </pic:spPr>
                </pic:pic>
              </a:graphicData>
            </a:graphic>
          </wp:inline>
        </w:drawing>
      </w:r>
    </w:p>
    <w:p w14:paraId="104C23DF">
      <w:pPr>
        <w:pStyle w:val="25"/>
        <w:ind w:firstLine="420"/>
        <w:rPr>
          <w:rFonts w:ascii="Times New Roman" w:hAnsi="Times New Roman" w:cs="Times New Roman"/>
        </w:rPr>
      </w:pPr>
      <w:bookmarkStart w:id="139" w:name="OLE_LINK119"/>
      <w:bookmarkStart w:id="140" w:name="OLE_LINK9"/>
      <w:r>
        <w:rPr>
          <w:rFonts w:hint="eastAsia" w:ascii="Times New Roman" w:hAnsi="Times New Roman" w:cs="Times New Roman"/>
        </w:rPr>
        <w:t xml:space="preserve">图3.10 </w:t>
      </w:r>
      <w:r>
        <w:rPr>
          <w:rFonts w:ascii="Times New Roman" w:hAnsi="Times New Roman" w:cs="Times New Roman"/>
        </w:rPr>
        <w:t>P</w:t>
      </w:r>
      <w:r>
        <w:rPr>
          <w:rFonts w:hint="eastAsia" w:ascii="Times New Roman" w:hAnsi="Times New Roman" w:cs="Times New Roman"/>
        </w:rPr>
        <w:t>BFA</w:t>
      </w:r>
      <w:r>
        <w:rPr>
          <w:rFonts w:ascii="Times New Roman" w:hAnsi="Times New Roman" w:cs="Times New Roman"/>
        </w:rPr>
        <w:t>Net</w:t>
      </w:r>
      <w:r>
        <w:rPr>
          <w:rFonts w:hint="eastAsia" w:ascii="Times New Roman" w:hAnsi="Times New Roman" w:cs="Times New Roman"/>
        </w:rPr>
        <w:t>对筏式养殖区的提取结果</w:t>
      </w:r>
    </w:p>
    <w:p w14:paraId="5408EAD7">
      <w:pPr>
        <w:pStyle w:val="25"/>
        <w:ind w:firstLine="420"/>
        <w:rPr>
          <w:rFonts w:ascii="Times New Roman" w:hAnsi="Times New Roman"/>
          <w:sz w:val="24"/>
          <w:szCs w:val="24"/>
        </w:rPr>
      </w:pPr>
      <w:r>
        <w:rPr>
          <w:rFonts w:hint="eastAsia" w:ascii="Times New Roman" w:hAnsi="Times New Roman" w:cs="Times New Roman"/>
        </w:rPr>
        <w:t xml:space="preserve">Fig.3.10 </w:t>
      </w:r>
      <w:r>
        <w:rPr>
          <w:rFonts w:ascii="Times New Roman" w:hAnsi="Times New Roman" w:cs="Times New Roman"/>
        </w:rPr>
        <w:t>Extraction results of P</w:t>
      </w:r>
      <w:r>
        <w:rPr>
          <w:rFonts w:hint="eastAsia" w:ascii="Times New Roman" w:hAnsi="Times New Roman" w:cs="Times New Roman"/>
        </w:rPr>
        <w:t>BFA</w:t>
      </w:r>
      <w:r>
        <w:rPr>
          <w:rFonts w:ascii="Times New Roman" w:hAnsi="Times New Roman" w:cs="Times New Roman"/>
        </w:rPr>
        <w:t>Net on raft aquaculture areas</w:t>
      </w:r>
      <w:bookmarkEnd w:id="139"/>
      <w:bookmarkEnd w:id="140"/>
    </w:p>
    <w:bookmarkEnd w:id="125"/>
    <w:bookmarkEnd w:id="126"/>
    <w:bookmarkEnd w:id="137"/>
    <w:p w14:paraId="75262939">
      <w:pPr>
        <w:pStyle w:val="4"/>
        <w:spacing w:before="156" w:after="156"/>
        <w:rPr>
          <w:rFonts w:hint="eastAsia" w:ascii="宋体" w:hAnsi="宋体" w:eastAsia="宋体" w:cs="宋体"/>
          <w:sz w:val="24"/>
        </w:rPr>
      </w:pPr>
      <w:bookmarkStart w:id="141" w:name="_Toc38580870"/>
      <w:bookmarkStart w:id="142" w:name="_Toc38580816"/>
      <w:bookmarkStart w:id="143" w:name="_Toc38504800"/>
      <w:r>
        <w:rPr>
          <w:rFonts w:hint="eastAsia" w:hAnsi="黑体"/>
        </w:rPr>
        <w:t>3</w:t>
      </w:r>
      <w:r>
        <w:rPr>
          <w:rFonts w:hAnsi="黑体"/>
        </w:rPr>
        <w:t>.5.</w:t>
      </w:r>
      <w:r>
        <w:rPr>
          <w:rFonts w:hint="eastAsia" w:hAnsi="黑体"/>
        </w:rPr>
        <w:t>2</w:t>
      </w:r>
      <w:r>
        <w:t xml:space="preserve"> </w:t>
      </w:r>
      <w:r>
        <w:rPr>
          <w:rFonts w:hint="eastAsia"/>
        </w:rPr>
        <w:t>分类结果评估</w:t>
      </w:r>
    </w:p>
    <w:p w14:paraId="540857DB">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本节旨在验证本章介绍的养殖区提取模型PBFANet的有效性和先进性。为此，本节在GF-1养殖区数据集上执行了一系列对比实验，通过将PBFANet与各种经典</w:t>
      </w:r>
    </w:p>
    <w:p w14:paraId="5F1F58FA">
      <w:pPr>
        <w:spacing w:line="400" w:lineRule="exact"/>
        <w:rPr>
          <w:rFonts w:ascii="Times New Roman" w:hAnsi="Times New Roman" w:eastAsia="宋体"/>
          <w:sz w:val="24"/>
          <w:szCs w:val="24"/>
        </w:rPr>
      </w:pPr>
      <w:r>
        <w:rPr>
          <w:rFonts w:hint="eastAsia" w:ascii="Times New Roman" w:hAnsi="Times New Roman" w:eastAsia="宋体"/>
          <w:sz w:val="24"/>
          <w:szCs w:val="24"/>
        </w:rPr>
        <w:t>的深度学习策略以及</w:t>
      </w:r>
      <w:bookmarkStart w:id="144" w:name="OLE_LINK147"/>
      <w:r>
        <w:rPr>
          <w:rFonts w:hint="eastAsia" w:ascii="Times New Roman" w:hAnsi="Times New Roman" w:eastAsia="宋体"/>
          <w:sz w:val="24"/>
        </w:rPr>
        <w:t>面向筏式养殖区的专用提取方法</w:t>
      </w:r>
      <w:bookmarkEnd w:id="144"/>
      <w:r>
        <w:rPr>
          <w:rFonts w:hint="eastAsia" w:ascii="Times New Roman" w:hAnsi="Times New Roman" w:eastAsia="宋体"/>
          <w:sz w:val="24"/>
          <w:szCs w:val="24"/>
        </w:rPr>
        <w:t>进行比较，对比分析了养殖区提取的定性与定量结果以及模型复杂度。其中，深度学习方法包括</w:t>
      </w:r>
      <w:bookmarkStart w:id="145" w:name="OLE_LINK37"/>
      <w:r>
        <w:rPr>
          <w:rFonts w:hint="eastAsia" w:ascii="Times New Roman" w:hAnsi="Times New Roman" w:eastAsia="宋体"/>
          <w:sz w:val="24"/>
          <w:szCs w:val="24"/>
        </w:rPr>
        <w:t>U-Net</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_Ref192792477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[47]</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、DeepLabv3+</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_Ref192792483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[48]</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和U2-Net</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_Ref192794924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[70]</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以及SFFNet</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_Ref192794003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[70]</w:t>
      </w:r>
      <w:r>
        <w:rPr>
          <w:rFonts w:ascii="Times New Roman" w:hAnsi="Times New Roman" w:eastAsia="宋体"/>
          <w:sz w:val="24"/>
          <w:szCs w:val="24"/>
          <w:vertAlign w:val="superscript"/>
        </w:rPr>
        <w:fldChar w:fldCharType="end"/>
      </w:r>
      <w:bookmarkEnd w:id="145"/>
      <w:r>
        <w:rPr>
          <w:rFonts w:hint="eastAsia" w:ascii="Times New Roman" w:hAnsi="Times New Roman" w:eastAsia="宋体"/>
          <w:sz w:val="24"/>
          <w:szCs w:val="24"/>
        </w:rPr>
        <w:t>等。</w:t>
      </w:r>
      <w:r>
        <w:rPr>
          <w:rFonts w:hint="eastAsia" w:ascii="Times New Roman" w:hAnsi="Times New Roman" w:eastAsia="宋体"/>
          <w:sz w:val="24"/>
        </w:rPr>
        <w:t>面向筏式养殖区的专用提取方法</w:t>
      </w:r>
      <w:r>
        <w:rPr>
          <w:rFonts w:hint="eastAsia" w:ascii="Times New Roman" w:hAnsi="Times New Roman" w:eastAsia="宋体"/>
          <w:sz w:val="24"/>
          <w:szCs w:val="24"/>
        </w:rPr>
        <w:t>包括</w:t>
      </w:r>
      <w:bookmarkStart w:id="146" w:name="OLE_LINK43"/>
      <w:r>
        <w:rPr>
          <w:rFonts w:ascii="Times New Roman" w:hAnsi="Times New Roman" w:eastAsia="宋体" w:cs="Times New Roman"/>
          <w:sz w:val="24"/>
        </w:rPr>
        <w:t>PSGNet</w:t>
      </w:r>
      <w:r>
        <w:rPr>
          <w:rFonts w:ascii="Times New Roman" w:hAnsi="Times New Roman" w:eastAsia="宋体" w:cs="Times New Roman"/>
          <w:sz w:val="24"/>
          <w:vertAlign w:val="superscript"/>
        </w:rPr>
        <w:t>[6</w:t>
      </w:r>
      <w:r>
        <w:rPr>
          <w:rFonts w:hint="eastAsia" w:ascii="Times New Roman" w:hAnsi="Times New Roman" w:eastAsia="宋体" w:cs="Times New Roman"/>
          <w:sz w:val="24"/>
          <w:vertAlign w:val="superscript"/>
        </w:rPr>
        <w:t>7</w:t>
      </w:r>
      <w:r>
        <w:rPr>
          <w:rFonts w:ascii="Times New Roman" w:hAnsi="Times New Roman" w:eastAsia="宋体" w:cs="Times New Roman"/>
          <w:sz w:val="24"/>
          <w:vertAlign w:val="superscript"/>
        </w:rPr>
        <w:t>]</w:t>
      </w:r>
      <w:r>
        <w:rPr>
          <w:rFonts w:ascii="Times New Roman" w:hAnsi="Times New Roman" w:eastAsia="宋体" w:cs="Times New Roman"/>
          <w:sz w:val="24"/>
        </w:rPr>
        <w:t>、MCW</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_Ref192794598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[68]</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、MSSFNet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_Ref192794314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[69]</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、RaftNet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_Ref192794820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[66]</w:t>
      </w:r>
      <w:r>
        <w:rPr>
          <w:rFonts w:ascii="Times New Roman" w:hAnsi="Times New Roman" w:eastAsia="宋体" w:cs="Times New Roman"/>
          <w:sz w:val="24"/>
          <w:vertAlign w:val="superscript"/>
        </w:rPr>
        <w:fldChar w:fldCharType="end"/>
      </w:r>
      <w:bookmarkEnd w:id="146"/>
      <w:r>
        <w:rPr>
          <w:rFonts w:hint="eastAsia" w:ascii="Times New Roman" w:hAnsi="Times New Roman" w:eastAsia="宋体"/>
          <w:sz w:val="24"/>
          <w:szCs w:val="24"/>
        </w:rPr>
        <w:t>等先进方法。</w:t>
      </w:r>
    </w:p>
    <w:p w14:paraId="50A568A7">
      <w:pPr>
        <w:spacing w:line="400" w:lineRule="exact"/>
        <w:ind w:firstLine="480" w:firstLineChars="200"/>
        <w:rPr>
          <w:rFonts w:ascii="Times New Roman" w:hAnsi="Times New Roman" w:eastAsia="宋体"/>
          <w:sz w:val="24"/>
        </w:rPr>
      </w:pPr>
      <w:r>
        <w:rPr>
          <w:rFonts w:hint="eastAsia" w:ascii="Times New Roman" w:hAnsi="Times New Roman" w:eastAsia="宋体"/>
          <w:sz w:val="24"/>
        </w:rPr>
        <w:t>（1）PBFANet与</w:t>
      </w:r>
      <w:bookmarkStart w:id="147" w:name="OLE_LINK46"/>
      <w:r>
        <w:rPr>
          <w:rFonts w:hint="eastAsia" w:ascii="Times New Roman" w:hAnsi="Times New Roman" w:eastAsia="宋体"/>
          <w:sz w:val="24"/>
        </w:rPr>
        <w:t>经典深度学习方法</w:t>
      </w:r>
      <w:bookmarkEnd w:id="147"/>
      <w:r>
        <w:rPr>
          <w:rFonts w:hint="eastAsia" w:ascii="Times New Roman" w:hAnsi="Times New Roman" w:eastAsia="宋体"/>
          <w:sz w:val="24"/>
        </w:rPr>
        <w:t>对比</w:t>
      </w:r>
    </w:p>
    <w:p w14:paraId="74ACB5D7">
      <w:pPr>
        <w:spacing w:after="62" w:afterLines="20"/>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114300" distR="114300">
            <wp:extent cx="5543550" cy="2645410"/>
            <wp:effectExtent l="0" t="0" r="6350" b="8890"/>
            <wp:docPr id="36" name="图片 36" descr="模型一深度学习方法对比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模型一深度学习方法对比实验"/>
                    <pic:cNvPicPr>
                      <a:picLocks noChangeAspect="1"/>
                    </pic:cNvPicPr>
                  </pic:nvPicPr>
                  <pic:blipFill>
                    <a:blip r:embed="rId239"/>
                    <a:stretch>
                      <a:fillRect/>
                    </a:stretch>
                  </pic:blipFill>
                  <pic:spPr>
                    <a:xfrm>
                      <a:off x="0" y="0"/>
                      <a:ext cx="5543550" cy="2645410"/>
                    </a:xfrm>
                    <a:prstGeom prst="rect">
                      <a:avLst/>
                    </a:prstGeom>
                  </pic:spPr>
                </pic:pic>
              </a:graphicData>
            </a:graphic>
          </wp:inline>
        </w:drawing>
      </w:r>
    </w:p>
    <w:tbl>
      <w:tblPr>
        <w:tblStyle w:val="18"/>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46"/>
      </w:tblGrid>
      <w:tr w14:paraId="59C075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20C8FDE1">
            <w:pPr>
              <w:pStyle w:val="41"/>
              <w:rPr>
                <w:bCs w:val="0"/>
                <w:kern w:val="0"/>
              </w:rPr>
            </w:pPr>
            <w:r>
              <w:rPr>
                <w:rFonts w:hint="eastAsia"/>
                <w:bCs w:val="0"/>
                <w:kern w:val="0"/>
              </w:rPr>
              <w:t>图3.11 PBFANet与深度学习方法对筏式养殖区提取结果定性对比</w:t>
            </w:r>
          </w:p>
        </w:tc>
      </w:tr>
      <w:tr w14:paraId="762BE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4767DA3B">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 xml:space="preserve">Fig. 3.11 Qualitative comparison of extraction results of raft aquaculture areas between PBFANet and deep learning methods(a) Test images (b) Ground truth (c) U-Net (d) DeepLabV3+ (e) </w:t>
            </w:r>
            <w:bookmarkStart w:id="148" w:name="OLE_LINK49"/>
            <w:r>
              <w:rPr>
                <w:rFonts w:hint="eastAsia" w:ascii="Times New Roman" w:hAnsi="Times New Roman" w:eastAsia="宋体" w:cs="Times New Roman"/>
                <w:kern w:val="0"/>
                <w:szCs w:val="21"/>
              </w:rPr>
              <w:t xml:space="preserve">U2-Net </w:t>
            </w:r>
            <w:bookmarkEnd w:id="148"/>
            <w:r>
              <w:rPr>
                <w:rFonts w:hint="eastAsia" w:ascii="Times New Roman" w:hAnsi="Times New Roman" w:eastAsia="宋体" w:cs="Times New Roman"/>
                <w:kern w:val="0"/>
                <w:szCs w:val="21"/>
              </w:rPr>
              <w:t>(f) SFFNet (f) PBFANet</w:t>
            </w:r>
          </w:p>
        </w:tc>
      </w:tr>
    </w:tbl>
    <w:p w14:paraId="0E69F2B5">
      <w:pPr>
        <w:spacing w:line="400" w:lineRule="exact"/>
        <w:ind w:firstLine="480" w:firstLineChars="200"/>
        <w:rPr>
          <w:rFonts w:ascii="Times New Roman" w:hAnsi="Times New Roman" w:eastAsia="宋体"/>
          <w:sz w:val="24"/>
          <w:szCs w:val="24"/>
        </w:rPr>
      </w:pPr>
      <w:bookmarkStart w:id="149" w:name="OLE_LINK44"/>
      <w:bookmarkStart w:id="150" w:name="OLE_LINK48"/>
      <w:r>
        <w:rPr>
          <w:rFonts w:hint="eastAsia" w:ascii="Times New Roman" w:hAnsi="Times New Roman" w:eastAsia="宋体"/>
          <w:sz w:val="24"/>
          <w:szCs w:val="24"/>
        </w:rPr>
        <w:t>PBFANet</w:t>
      </w:r>
      <w:bookmarkEnd w:id="149"/>
      <w:r>
        <w:rPr>
          <w:rFonts w:hint="eastAsia" w:ascii="Times New Roman" w:hAnsi="Times New Roman" w:eastAsia="宋体"/>
          <w:sz w:val="24"/>
          <w:szCs w:val="24"/>
        </w:rPr>
        <w:t>与经典深度学习方法在测试图像上的提取结果对比如图3.11所示。在第一张测试图像中，存在紫菜和羊栖菜两种养殖，并且该测试图像区域养殖区光谱特征不明显，</w:t>
      </w:r>
      <w:bookmarkStart w:id="151" w:name="OLE_LINK21"/>
      <w:r>
        <w:rPr>
          <w:rFonts w:hint="eastAsia" w:ascii="Times New Roman" w:hAnsi="Times New Roman" w:eastAsia="宋体"/>
          <w:sz w:val="24"/>
          <w:szCs w:val="24"/>
        </w:rPr>
        <w:t>U-Net、DeepLabv3+和U2-Net</w:t>
      </w:r>
      <w:bookmarkEnd w:id="151"/>
      <w:r>
        <w:rPr>
          <w:rFonts w:hint="eastAsia" w:ascii="Times New Roman" w:hAnsi="Times New Roman" w:eastAsia="宋体"/>
          <w:sz w:val="24"/>
          <w:szCs w:val="24"/>
        </w:rPr>
        <w:t>方法在紫菜和羊栖菜混养区域存在</w:t>
      </w:r>
      <w:bookmarkStart w:id="152" w:name="OLE_LINK4"/>
      <w:r>
        <w:rPr>
          <w:rFonts w:ascii="Times New Roman" w:hAnsi="Times New Roman" w:eastAsia="宋体"/>
          <w:sz w:val="24"/>
          <w:szCs w:val="24"/>
        </w:rPr>
        <w:t>混淆</w:t>
      </w:r>
      <w:bookmarkEnd w:id="152"/>
      <w:r>
        <w:rPr>
          <w:rFonts w:ascii="Times New Roman" w:hAnsi="Times New Roman" w:eastAsia="宋体"/>
          <w:sz w:val="24"/>
          <w:szCs w:val="24"/>
        </w:rPr>
        <w:t>分类现象</w:t>
      </w:r>
      <w:r>
        <w:rPr>
          <w:rFonts w:hint="eastAsia" w:ascii="Times New Roman" w:hAnsi="Times New Roman" w:eastAsia="宋体"/>
          <w:sz w:val="24"/>
          <w:szCs w:val="24"/>
        </w:rPr>
        <w:t>，SFFNet相对于其他深度学习方法</w:t>
      </w:r>
      <w:r>
        <w:rPr>
          <w:rFonts w:ascii="Times New Roman" w:hAnsi="Times New Roman" w:eastAsia="宋体"/>
          <w:sz w:val="24"/>
          <w:szCs w:val="24"/>
        </w:rPr>
        <w:t>混淆</w:t>
      </w:r>
      <w:r>
        <w:rPr>
          <w:rFonts w:hint="eastAsia" w:ascii="Times New Roman" w:hAnsi="Times New Roman" w:eastAsia="宋体"/>
          <w:sz w:val="24"/>
          <w:szCs w:val="24"/>
        </w:rPr>
        <w:t>现象有所缓解。第二章测试图像中存在紫菜和鱼排养殖区 ，该测试图像区域</w:t>
      </w:r>
      <w:r>
        <w:rPr>
          <w:rFonts w:ascii="Times New Roman" w:hAnsi="Times New Roman" w:eastAsia="宋体"/>
          <w:sz w:val="24"/>
          <w:szCs w:val="24"/>
        </w:rPr>
        <w:t>处于高浓度的悬浮泥沙环境，</w:t>
      </w:r>
      <w:r>
        <w:rPr>
          <w:rFonts w:hint="eastAsia" w:ascii="Times New Roman" w:hAnsi="Times New Roman" w:eastAsia="宋体"/>
          <w:sz w:val="24"/>
          <w:szCs w:val="24"/>
        </w:rPr>
        <w:t>各个方法都出现了噪声现象。第三张测试图像中，养殖区与海水背景差异较大，特征较为明显，大多数方法能实现对紫菜养殖区的提取，但U-Net、DeepLabv3+和U2-Net对羊栖菜的提取存在混淆现象，如图中红框所示。本章方法PBFANet</w:t>
      </w:r>
      <w:r>
        <w:rPr>
          <w:rFonts w:ascii="Times New Roman" w:hAnsi="Times New Roman" w:eastAsia="宋体"/>
          <w:sz w:val="24"/>
          <w:szCs w:val="24"/>
        </w:rPr>
        <w:t>使用</w:t>
      </w:r>
      <w:r>
        <w:rPr>
          <w:rFonts w:hint="eastAsia" w:ascii="Times New Roman" w:hAnsi="Times New Roman" w:eastAsia="宋体"/>
          <w:sz w:val="24"/>
          <w:szCs w:val="24"/>
        </w:rPr>
        <w:t>伪</w:t>
      </w:r>
      <w:r>
        <w:rPr>
          <w:rFonts w:ascii="Times New Roman" w:hAnsi="Times New Roman" w:eastAsia="宋体"/>
          <w:sz w:val="24"/>
          <w:szCs w:val="24"/>
        </w:rPr>
        <w:t>边界</w:t>
      </w:r>
      <w:r>
        <w:rPr>
          <w:rFonts w:hint="eastAsia" w:ascii="Times New Roman" w:hAnsi="Times New Roman" w:eastAsia="宋体"/>
          <w:sz w:val="24"/>
          <w:szCs w:val="24"/>
        </w:rPr>
        <w:t>信息以及高通滤波器组件</w:t>
      </w:r>
      <w:r>
        <w:rPr>
          <w:rFonts w:ascii="Times New Roman" w:hAnsi="Times New Roman" w:eastAsia="宋体"/>
          <w:sz w:val="24"/>
          <w:szCs w:val="24"/>
        </w:rPr>
        <w:t>对易混淆的养殖区</w:t>
      </w:r>
      <w:r>
        <w:rPr>
          <w:rFonts w:hint="eastAsia" w:ascii="Times New Roman" w:hAnsi="Times New Roman" w:eastAsia="宋体"/>
          <w:sz w:val="24"/>
          <w:szCs w:val="24"/>
        </w:rPr>
        <w:t>边界</w:t>
      </w:r>
      <w:r>
        <w:rPr>
          <w:rFonts w:ascii="Times New Roman" w:hAnsi="Times New Roman" w:eastAsia="宋体"/>
          <w:sz w:val="24"/>
          <w:szCs w:val="24"/>
        </w:rPr>
        <w:t>进行增强，相比于其他模型，能够较完整的提取</w:t>
      </w:r>
      <w:r>
        <w:rPr>
          <w:rFonts w:hint="eastAsia" w:ascii="Times New Roman" w:hAnsi="Times New Roman" w:eastAsia="宋体"/>
          <w:sz w:val="24"/>
          <w:szCs w:val="24"/>
        </w:rPr>
        <w:t>各个类别</w:t>
      </w:r>
      <w:r>
        <w:rPr>
          <w:rFonts w:ascii="Times New Roman" w:hAnsi="Times New Roman" w:eastAsia="宋体"/>
          <w:sz w:val="24"/>
          <w:szCs w:val="24"/>
        </w:rPr>
        <w:t>的养殖区。</w:t>
      </w:r>
    </w:p>
    <w:p w14:paraId="1190B870">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PBFANet</w:t>
      </w:r>
      <w:bookmarkEnd w:id="150"/>
      <w:r>
        <w:rPr>
          <w:rFonts w:hint="eastAsia" w:ascii="Times New Roman" w:hAnsi="Times New Roman" w:eastAsia="宋体"/>
          <w:sz w:val="24"/>
          <w:szCs w:val="24"/>
        </w:rPr>
        <w:t>与</w:t>
      </w:r>
      <w:r>
        <w:rPr>
          <w:rFonts w:hint="eastAsia" w:ascii="Times New Roman" w:hAnsi="Times New Roman" w:eastAsia="宋体"/>
          <w:sz w:val="24"/>
        </w:rPr>
        <w:t>经典深度学习</w:t>
      </w:r>
      <w:r>
        <w:rPr>
          <w:rFonts w:hint="eastAsia" w:ascii="Times New Roman" w:hAnsi="Times New Roman" w:eastAsia="宋体"/>
          <w:sz w:val="24"/>
          <w:szCs w:val="24"/>
        </w:rPr>
        <w:t>提取方法在不同场景下的提取结果定性对比如表3.5所示。由于紫菜养殖较为规则且特征明显，各个方法对紫菜养殖区的提取精度较高，其他两类养殖区稍低于紫菜养殖。U-</w:t>
      </w:r>
      <w:r>
        <w:rPr>
          <w:rFonts w:ascii="Times New Roman" w:hAnsi="Times New Roman" w:eastAsia="宋体"/>
          <w:sz w:val="24"/>
          <w:szCs w:val="24"/>
        </w:rPr>
        <w:t>Net</w:t>
      </w:r>
      <w:r>
        <w:rPr>
          <w:rFonts w:hint="eastAsia" w:ascii="Times New Roman" w:hAnsi="Times New Roman" w:eastAsia="宋体"/>
          <w:sz w:val="24"/>
          <w:szCs w:val="24"/>
        </w:rPr>
        <w:t>通过跳跃连接的方式恢复了养殖区的细节特征，但由于出现了大量的误提、漏提现象，其各项指标较低。DeepLabV3+通过特征金字塔的大范围感受野实现了较好的养殖区定位效果，其实验结果优于U-</w:t>
      </w:r>
      <w:r>
        <w:rPr>
          <w:rFonts w:ascii="Times New Roman" w:hAnsi="Times New Roman" w:eastAsia="宋体"/>
          <w:sz w:val="24"/>
          <w:szCs w:val="24"/>
        </w:rPr>
        <w:t>Net</w:t>
      </w:r>
      <w:r>
        <w:rPr>
          <w:rFonts w:hint="eastAsia" w:ascii="Times New Roman" w:hAnsi="Times New Roman" w:eastAsia="宋体"/>
          <w:sz w:val="24"/>
          <w:szCs w:val="24"/>
        </w:rPr>
        <w:t>。U2-Net通过</w:t>
      </w:r>
      <w:r>
        <w:rPr>
          <w:rFonts w:ascii="Times New Roman" w:hAnsi="Times New Roman" w:eastAsia="宋体"/>
          <w:sz w:val="24"/>
          <w:szCs w:val="24"/>
        </w:rPr>
        <w:t>嵌套两层U型结构</w:t>
      </w:r>
      <w:r>
        <w:rPr>
          <w:rFonts w:hint="eastAsia" w:ascii="Times New Roman" w:hAnsi="Times New Roman" w:eastAsia="宋体"/>
          <w:sz w:val="24"/>
          <w:szCs w:val="24"/>
        </w:rPr>
        <w:t>，其mIoU相对于U-</w:t>
      </w:r>
      <w:r>
        <w:rPr>
          <w:rFonts w:ascii="Times New Roman" w:hAnsi="Times New Roman" w:eastAsia="宋体"/>
          <w:sz w:val="24"/>
          <w:szCs w:val="24"/>
        </w:rPr>
        <w:t>Net</w:t>
      </w:r>
      <w:r>
        <w:rPr>
          <w:rFonts w:hint="eastAsia" w:ascii="Times New Roman" w:hAnsi="Times New Roman" w:eastAsia="宋体"/>
          <w:sz w:val="24"/>
          <w:szCs w:val="24"/>
        </w:rPr>
        <w:t>提高了1.74%虽然SFFNet在各项指标之间取得了平衡的结果，但存在黏连现象。相比之下，本章方法PBFANet提取结果的精准率、召回率、平均交并比以及F1分数分别达到了93.06%、89.63%、0.913和82.83%。</w:t>
      </w:r>
    </w:p>
    <w:p w14:paraId="78005A61">
      <w:pPr>
        <w:pStyle w:val="44"/>
      </w:pPr>
      <w:r>
        <w:t>表3.5</w:t>
      </w:r>
      <w:r>
        <w:rPr>
          <w:rFonts w:hint="eastAsia"/>
        </w:rPr>
        <w:t xml:space="preserve"> PBFANet与深度学习方法对筏式养殖区提取结果定量对比</w:t>
      </w:r>
    </w:p>
    <w:p w14:paraId="40983632">
      <w:pPr>
        <w:pStyle w:val="44"/>
      </w:pPr>
      <w:r>
        <w:t xml:space="preserve">Table 3.5 Qualitative comparison of extraction results of aquaculture areas between </w:t>
      </w:r>
      <w:r>
        <w:rPr>
          <w:rFonts w:hint="eastAsia"/>
        </w:rPr>
        <w:t>PBFANet</w:t>
      </w:r>
      <w:r>
        <w:t xml:space="preserve"> and deep learning methods</w:t>
      </w:r>
    </w:p>
    <w:tbl>
      <w:tblPr>
        <w:tblStyle w:val="18"/>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19"/>
        <w:gridCol w:w="1489"/>
        <w:gridCol w:w="1483"/>
        <w:gridCol w:w="1483"/>
        <w:gridCol w:w="1483"/>
        <w:gridCol w:w="1489"/>
      </w:tblGrid>
      <w:tr w14:paraId="671064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single" w:color="auto" w:sz="12" w:space="0"/>
              <w:bottom w:val="single" w:color="auto" w:sz="12" w:space="0"/>
            </w:tcBorders>
          </w:tcPr>
          <w:p w14:paraId="2A63F8D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方法</w:t>
            </w:r>
          </w:p>
        </w:tc>
        <w:tc>
          <w:tcPr>
            <w:tcW w:w="1453" w:type="dxa"/>
            <w:tcBorders>
              <w:top w:val="single" w:color="auto" w:sz="12" w:space="0"/>
              <w:bottom w:val="single" w:color="auto" w:sz="12" w:space="0"/>
            </w:tcBorders>
          </w:tcPr>
          <w:p w14:paraId="584E911F">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single" w:color="auto" w:sz="12" w:space="0"/>
              <w:bottom w:val="single" w:color="auto" w:sz="12" w:space="0"/>
            </w:tcBorders>
          </w:tcPr>
          <w:p w14:paraId="5922288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紫菜</w:t>
            </w:r>
          </w:p>
        </w:tc>
        <w:tc>
          <w:tcPr>
            <w:tcW w:w="1447" w:type="dxa"/>
            <w:tcBorders>
              <w:top w:val="single" w:color="auto" w:sz="12" w:space="0"/>
              <w:bottom w:val="single" w:color="auto" w:sz="12" w:space="0"/>
            </w:tcBorders>
          </w:tcPr>
          <w:p w14:paraId="0E78B95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羊栖菜</w:t>
            </w:r>
          </w:p>
        </w:tc>
        <w:tc>
          <w:tcPr>
            <w:tcW w:w="1447" w:type="dxa"/>
            <w:tcBorders>
              <w:top w:val="single" w:color="auto" w:sz="12" w:space="0"/>
              <w:bottom w:val="single" w:color="auto" w:sz="12" w:space="0"/>
            </w:tcBorders>
          </w:tcPr>
          <w:p w14:paraId="486A848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鱼排</w:t>
            </w:r>
          </w:p>
        </w:tc>
        <w:tc>
          <w:tcPr>
            <w:tcW w:w="1453" w:type="dxa"/>
            <w:tcBorders>
              <w:top w:val="single" w:color="auto" w:sz="12" w:space="0"/>
              <w:bottom w:val="single" w:color="auto" w:sz="12" w:space="0"/>
            </w:tcBorders>
          </w:tcPr>
          <w:p w14:paraId="396B5E6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6B19196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single" w:color="auto" w:sz="12" w:space="0"/>
              <w:bottom w:val="nil"/>
            </w:tcBorders>
          </w:tcPr>
          <w:p w14:paraId="7AE15590">
            <w:pPr>
              <w:jc w:val="center"/>
              <w:rPr>
                <w:rFonts w:ascii="Times New Roman" w:hAnsi="Times New Roman" w:eastAsia="宋体" w:cs="Times New Roman"/>
                <w:bCs/>
                <w:color w:val="000000" w:themeColor="text1"/>
                <w:kern w:val="0"/>
                <w:szCs w:val="21"/>
                <w14:textFill>
                  <w14:solidFill>
                    <w14:schemeClr w14:val="tx1"/>
                  </w14:solidFill>
                </w14:textFill>
              </w:rPr>
            </w:pPr>
            <w:bookmarkStart w:id="153" w:name="_Hlk192671354"/>
            <w:bookmarkStart w:id="154" w:name="_Hlk192671280"/>
          </w:p>
        </w:tc>
        <w:tc>
          <w:tcPr>
            <w:tcW w:w="1453" w:type="dxa"/>
            <w:tcBorders>
              <w:top w:val="single" w:color="auto" w:sz="12" w:space="0"/>
              <w:bottom w:val="nil"/>
            </w:tcBorders>
          </w:tcPr>
          <w:p w14:paraId="319C6F5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7" w:type="dxa"/>
            <w:tcBorders>
              <w:top w:val="single" w:color="auto" w:sz="12" w:space="0"/>
              <w:bottom w:val="nil"/>
            </w:tcBorders>
            <w:vAlign w:val="center"/>
          </w:tcPr>
          <w:p w14:paraId="5969654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91.45</w:t>
            </w:r>
          </w:p>
        </w:tc>
        <w:tc>
          <w:tcPr>
            <w:tcW w:w="1447" w:type="dxa"/>
            <w:tcBorders>
              <w:top w:val="single" w:color="auto" w:sz="12" w:space="0"/>
              <w:bottom w:val="nil"/>
            </w:tcBorders>
            <w:vAlign w:val="center"/>
          </w:tcPr>
          <w:p w14:paraId="3B603A5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90.21</w:t>
            </w:r>
          </w:p>
        </w:tc>
        <w:tc>
          <w:tcPr>
            <w:tcW w:w="1447" w:type="dxa"/>
            <w:tcBorders>
              <w:top w:val="single" w:color="auto" w:sz="12" w:space="0"/>
              <w:bottom w:val="nil"/>
            </w:tcBorders>
            <w:vAlign w:val="center"/>
          </w:tcPr>
          <w:p w14:paraId="75AB607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88.6</w:t>
            </w:r>
          </w:p>
        </w:tc>
        <w:tc>
          <w:tcPr>
            <w:tcW w:w="1453" w:type="dxa"/>
            <w:tcBorders>
              <w:top w:val="single" w:color="auto" w:sz="12" w:space="0"/>
              <w:bottom w:val="nil"/>
            </w:tcBorders>
          </w:tcPr>
          <w:p w14:paraId="4A9FAF69">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2FCBD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nil"/>
            </w:tcBorders>
            <w:vAlign w:val="center"/>
          </w:tcPr>
          <w:p w14:paraId="3CF0381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U-Net</w:t>
            </w:r>
          </w:p>
        </w:tc>
        <w:tc>
          <w:tcPr>
            <w:tcW w:w="1453" w:type="dxa"/>
            <w:tcBorders>
              <w:top w:val="nil"/>
              <w:bottom w:val="nil"/>
            </w:tcBorders>
          </w:tcPr>
          <w:p w14:paraId="66A5BDA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7" w:type="dxa"/>
            <w:tcBorders>
              <w:top w:val="nil"/>
              <w:bottom w:val="nil"/>
            </w:tcBorders>
            <w:vAlign w:val="center"/>
          </w:tcPr>
          <w:p w14:paraId="7F687E1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86.42</w:t>
            </w:r>
          </w:p>
        </w:tc>
        <w:tc>
          <w:tcPr>
            <w:tcW w:w="1447" w:type="dxa"/>
            <w:tcBorders>
              <w:top w:val="nil"/>
              <w:bottom w:val="nil"/>
            </w:tcBorders>
            <w:vAlign w:val="center"/>
          </w:tcPr>
          <w:p w14:paraId="66B9FF7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85.13</w:t>
            </w:r>
          </w:p>
        </w:tc>
        <w:tc>
          <w:tcPr>
            <w:tcW w:w="1447" w:type="dxa"/>
            <w:tcBorders>
              <w:top w:val="nil"/>
              <w:bottom w:val="nil"/>
            </w:tcBorders>
            <w:vAlign w:val="center"/>
          </w:tcPr>
          <w:p w14:paraId="088A3A3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84.59</w:t>
            </w:r>
          </w:p>
        </w:tc>
        <w:tc>
          <w:tcPr>
            <w:tcW w:w="1453" w:type="dxa"/>
            <w:tcBorders>
              <w:top w:val="nil"/>
              <w:bottom w:val="nil"/>
            </w:tcBorders>
          </w:tcPr>
          <w:p w14:paraId="39E9375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76.61</w:t>
            </w:r>
          </w:p>
        </w:tc>
      </w:tr>
      <w:tr w14:paraId="71E193F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single" w:color="auto" w:sz="12" w:space="0"/>
            </w:tcBorders>
            <w:vAlign w:val="center"/>
          </w:tcPr>
          <w:p w14:paraId="75094578">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7FBB060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7" w:type="dxa"/>
            <w:tcBorders>
              <w:top w:val="nil"/>
              <w:bottom w:val="single" w:color="auto" w:sz="12" w:space="0"/>
            </w:tcBorders>
          </w:tcPr>
          <w:p w14:paraId="44E40B7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0.889</w:t>
            </w:r>
          </w:p>
          <w:p w14:paraId="7B99DAD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tcPr>
          <w:p w14:paraId="586CF31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0.876</w:t>
            </w:r>
          </w:p>
          <w:p w14:paraId="66B6D820">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tcPr>
          <w:p w14:paraId="0F8E3FD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0.865</w:t>
            </w:r>
          </w:p>
          <w:p w14:paraId="5F34948A">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7F33661E">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6B9C5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single" w:color="auto" w:sz="12" w:space="0"/>
              <w:bottom w:val="nil"/>
            </w:tcBorders>
            <w:vAlign w:val="center"/>
          </w:tcPr>
          <w:p w14:paraId="75F7644B">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single" w:color="auto" w:sz="12" w:space="0"/>
              <w:bottom w:val="nil"/>
            </w:tcBorders>
          </w:tcPr>
          <w:p w14:paraId="2ECF762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7" w:type="dxa"/>
            <w:tcBorders>
              <w:top w:val="single" w:color="auto" w:sz="12" w:space="0"/>
              <w:bottom w:val="nil"/>
            </w:tcBorders>
            <w:vAlign w:val="center"/>
          </w:tcPr>
          <w:p w14:paraId="67F5699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94.50</w:t>
            </w:r>
          </w:p>
        </w:tc>
        <w:tc>
          <w:tcPr>
            <w:tcW w:w="1447" w:type="dxa"/>
            <w:tcBorders>
              <w:top w:val="single" w:color="auto" w:sz="12" w:space="0"/>
              <w:bottom w:val="nil"/>
            </w:tcBorders>
            <w:vAlign w:val="center"/>
          </w:tcPr>
          <w:p w14:paraId="4CE0F6D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93.42</w:t>
            </w:r>
          </w:p>
        </w:tc>
        <w:tc>
          <w:tcPr>
            <w:tcW w:w="1447" w:type="dxa"/>
            <w:tcBorders>
              <w:top w:val="single" w:color="auto" w:sz="12" w:space="0"/>
              <w:bottom w:val="nil"/>
            </w:tcBorders>
            <w:vAlign w:val="center"/>
          </w:tcPr>
          <w:p w14:paraId="6D6A4AE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90.37</w:t>
            </w:r>
          </w:p>
        </w:tc>
        <w:tc>
          <w:tcPr>
            <w:tcW w:w="1453" w:type="dxa"/>
            <w:tcBorders>
              <w:top w:val="single" w:color="auto" w:sz="12" w:space="0"/>
              <w:bottom w:val="nil"/>
            </w:tcBorders>
          </w:tcPr>
          <w:p w14:paraId="21C9687A">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2501AF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nil"/>
            </w:tcBorders>
            <w:vAlign w:val="center"/>
          </w:tcPr>
          <w:p w14:paraId="5FE9B72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DeepLabV3+</w:t>
            </w:r>
          </w:p>
        </w:tc>
        <w:tc>
          <w:tcPr>
            <w:tcW w:w="1453" w:type="dxa"/>
            <w:tcBorders>
              <w:top w:val="nil"/>
              <w:bottom w:val="nil"/>
            </w:tcBorders>
          </w:tcPr>
          <w:p w14:paraId="242478F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7" w:type="dxa"/>
            <w:tcBorders>
              <w:top w:val="nil"/>
              <w:bottom w:val="nil"/>
            </w:tcBorders>
            <w:vAlign w:val="center"/>
          </w:tcPr>
          <w:p w14:paraId="2642344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86.41</w:t>
            </w:r>
          </w:p>
        </w:tc>
        <w:tc>
          <w:tcPr>
            <w:tcW w:w="1447" w:type="dxa"/>
            <w:tcBorders>
              <w:top w:val="nil"/>
              <w:bottom w:val="nil"/>
            </w:tcBorders>
            <w:vAlign w:val="center"/>
          </w:tcPr>
          <w:p w14:paraId="54DBCA9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87.14</w:t>
            </w:r>
          </w:p>
        </w:tc>
        <w:tc>
          <w:tcPr>
            <w:tcW w:w="1447" w:type="dxa"/>
            <w:tcBorders>
              <w:top w:val="nil"/>
              <w:bottom w:val="nil"/>
            </w:tcBorders>
            <w:vAlign w:val="center"/>
          </w:tcPr>
          <w:p w14:paraId="0EF75A3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82.43</w:t>
            </w:r>
          </w:p>
        </w:tc>
        <w:tc>
          <w:tcPr>
            <w:tcW w:w="1453" w:type="dxa"/>
            <w:tcBorders>
              <w:top w:val="nil"/>
              <w:bottom w:val="nil"/>
            </w:tcBorders>
          </w:tcPr>
          <w:p w14:paraId="424DEB7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81.21</w:t>
            </w:r>
          </w:p>
        </w:tc>
      </w:tr>
      <w:tr w14:paraId="6EECE0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single" w:color="auto" w:sz="12" w:space="0"/>
            </w:tcBorders>
            <w:vAlign w:val="center"/>
          </w:tcPr>
          <w:p w14:paraId="16282A10">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1DE26C9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7" w:type="dxa"/>
            <w:tcBorders>
              <w:top w:val="nil"/>
              <w:bottom w:val="single" w:color="auto" w:sz="12" w:space="0"/>
            </w:tcBorders>
          </w:tcPr>
          <w:p w14:paraId="126CF9A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0.903</w:t>
            </w:r>
          </w:p>
          <w:p w14:paraId="79B368B7">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tcPr>
          <w:p w14:paraId="72C532E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0.902</w:t>
            </w:r>
          </w:p>
          <w:p w14:paraId="123DF26E">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tcPr>
          <w:p w14:paraId="6D8A0FD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0.862</w:t>
            </w:r>
          </w:p>
          <w:p w14:paraId="648EBFE9">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536543F5">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6A60977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single" w:color="auto" w:sz="12" w:space="0"/>
              <w:bottom w:val="nil"/>
            </w:tcBorders>
            <w:vAlign w:val="center"/>
          </w:tcPr>
          <w:p w14:paraId="107047B0">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single" w:color="auto" w:sz="12" w:space="0"/>
              <w:bottom w:val="nil"/>
            </w:tcBorders>
          </w:tcPr>
          <w:p w14:paraId="3E7AEE2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7" w:type="dxa"/>
            <w:tcBorders>
              <w:top w:val="single" w:color="auto" w:sz="12" w:space="0"/>
              <w:bottom w:val="nil"/>
            </w:tcBorders>
            <w:vAlign w:val="center"/>
          </w:tcPr>
          <w:p w14:paraId="0D0EFF0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92.77</w:t>
            </w:r>
          </w:p>
        </w:tc>
        <w:tc>
          <w:tcPr>
            <w:tcW w:w="1447" w:type="dxa"/>
            <w:tcBorders>
              <w:top w:val="single" w:color="auto" w:sz="12" w:space="0"/>
              <w:bottom w:val="nil"/>
            </w:tcBorders>
            <w:vAlign w:val="center"/>
          </w:tcPr>
          <w:p w14:paraId="135A4D2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91.42</w:t>
            </w:r>
          </w:p>
        </w:tc>
        <w:tc>
          <w:tcPr>
            <w:tcW w:w="1447" w:type="dxa"/>
            <w:tcBorders>
              <w:top w:val="single" w:color="auto" w:sz="12" w:space="0"/>
              <w:bottom w:val="nil"/>
            </w:tcBorders>
            <w:vAlign w:val="center"/>
          </w:tcPr>
          <w:p w14:paraId="0A4E2E4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88.57</w:t>
            </w:r>
          </w:p>
        </w:tc>
        <w:tc>
          <w:tcPr>
            <w:tcW w:w="1453" w:type="dxa"/>
            <w:tcBorders>
              <w:top w:val="single" w:color="auto" w:sz="12" w:space="0"/>
              <w:bottom w:val="nil"/>
            </w:tcBorders>
          </w:tcPr>
          <w:p w14:paraId="745134B9">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01A21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nil"/>
            </w:tcBorders>
            <w:vAlign w:val="center"/>
          </w:tcPr>
          <w:p w14:paraId="16A0810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U2-Net</w:t>
            </w:r>
          </w:p>
        </w:tc>
        <w:tc>
          <w:tcPr>
            <w:tcW w:w="1453" w:type="dxa"/>
            <w:tcBorders>
              <w:top w:val="nil"/>
              <w:bottom w:val="nil"/>
            </w:tcBorders>
          </w:tcPr>
          <w:p w14:paraId="2682FBF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7" w:type="dxa"/>
            <w:tcBorders>
              <w:top w:val="nil"/>
              <w:bottom w:val="nil"/>
            </w:tcBorders>
            <w:vAlign w:val="center"/>
          </w:tcPr>
          <w:p w14:paraId="0A0896A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85.11</w:t>
            </w:r>
          </w:p>
        </w:tc>
        <w:tc>
          <w:tcPr>
            <w:tcW w:w="1447" w:type="dxa"/>
            <w:tcBorders>
              <w:top w:val="nil"/>
              <w:bottom w:val="nil"/>
            </w:tcBorders>
            <w:vAlign w:val="center"/>
          </w:tcPr>
          <w:p w14:paraId="06879A4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85.72</w:t>
            </w:r>
          </w:p>
        </w:tc>
        <w:tc>
          <w:tcPr>
            <w:tcW w:w="1447" w:type="dxa"/>
            <w:tcBorders>
              <w:top w:val="nil"/>
              <w:bottom w:val="nil"/>
            </w:tcBorders>
            <w:vAlign w:val="center"/>
          </w:tcPr>
          <w:p w14:paraId="1B36259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84.38</w:t>
            </w:r>
          </w:p>
        </w:tc>
        <w:tc>
          <w:tcPr>
            <w:tcW w:w="1453" w:type="dxa"/>
            <w:tcBorders>
              <w:top w:val="nil"/>
              <w:bottom w:val="nil"/>
            </w:tcBorders>
          </w:tcPr>
          <w:p w14:paraId="074D6B4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78.35</w:t>
            </w:r>
          </w:p>
        </w:tc>
      </w:tr>
      <w:tr w14:paraId="7D27E1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single" w:color="auto" w:sz="12" w:space="0"/>
            </w:tcBorders>
            <w:vAlign w:val="center"/>
          </w:tcPr>
          <w:p w14:paraId="4574716E">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1F306F6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7" w:type="dxa"/>
            <w:tcBorders>
              <w:top w:val="nil"/>
              <w:bottom w:val="single" w:color="auto" w:sz="12" w:space="0"/>
            </w:tcBorders>
            <w:vAlign w:val="center"/>
          </w:tcPr>
          <w:p w14:paraId="202E0E6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0.888</w:t>
            </w:r>
          </w:p>
        </w:tc>
        <w:tc>
          <w:tcPr>
            <w:tcW w:w="1447" w:type="dxa"/>
            <w:tcBorders>
              <w:top w:val="nil"/>
              <w:bottom w:val="single" w:color="auto" w:sz="12" w:space="0"/>
            </w:tcBorders>
            <w:vAlign w:val="center"/>
          </w:tcPr>
          <w:p w14:paraId="21EBF67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0.885</w:t>
            </w:r>
          </w:p>
        </w:tc>
        <w:tc>
          <w:tcPr>
            <w:tcW w:w="1447" w:type="dxa"/>
            <w:tcBorders>
              <w:top w:val="nil"/>
              <w:bottom w:val="single" w:color="auto" w:sz="12" w:space="0"/>
            </w:tcBorders>
            <w:vAlign w:val="center"/>
          </w:tcPr>
          <w:p w14:paraId="745AF3A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0.864</w:t>
            </w:r>
          </w:p>
        </w:tc>
        <w:tc>
          <w:tcPr>
            <w:tcW w:w="1453" w:type="dxa"/>
            <w:tcBorders>
              <w:top w:val="nil"/>
              <w:bottom w:val="single" w:color="auto" w:sz="12" w:space="0"/>
            </w:tcBorders>
          </w:tcPr>
          <w:p w14:paraId="6042C90D">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5409AB6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single" w:color="auto" w:sz="12" w:space="0"/>
              <w:bottom w:val="nil"/>
            </w:tcBorders>
            <w:vAlign w:val="center"/>
          </w:tcPr>
          <w:p w14:paraId="7DF53815">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single" w:color="auto" w:sz="12" w:space="0"/>
              <w:bottom w:val="nil"/>
            </w:tcBorders>
          </w:tcPr>
          <w:p w14:paraId="4375705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7" w:type="dxa"/>
            <w:tcBorders>
              <w:top w:val="single" w:color="auto" w:sz="12" w:space="0"/>
              <w:bottom w:val="nil"/>
            </w:tcBorders>
            <w:vAlign w:val="center"/>
          </w:tcPr>
          <w:p w14:paraId="0B63BD6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95.88</w:t>
            </w:r>
          </w:p>
        </w:tc>
        <w:tc>
          <w:tcPr>
            <w:tcW w:w="1447" w:type="dxa"/>
            <w:tcBorders>
              <w:top w:val="single" w:color="auto" w:sz="12" w:space="0"/>
              <w:bottom w:val="nil"/>
            </w:tcBorders>
            <w:vAlign w:val="center"/>
          </w:tcPr>
          <w:p w14:paraId="0C6605A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92.14</w:t>
            </w:r>
          </w:p>
        </w:tc>
        <w:tc>
          <w:tcPr>
            <w:tcW w:w="1447" w:type="dxa"/>
            <w:tcBorders>
              <w:top w:val="single" w:color="auto" w:sz="12" w:space="0"/>
              <w:bottom w:val="nil"/>
            </w:tcBorders>
            <w:vAlign w:val="center"/>
          </w:tcPr>
          <w:p w14:paraId="40F41E2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87.43</w:t>
            </w:r>
          </w:p>
        </w:tc>
        <w:tc>
          <w:tcPr>
            <w:tcW w:w="1453" w:type="dxa"/>
            <w:tcBorders>
              <w:top w:val="single" w:color="auto" w:sz="12" w:space="0"/>
              <w:bottom w:val="nil"/>
            </w:tcBorders>
          </w:tcPr>
          <w:p w14:paraId="70359E60">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60A2FA8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nil"/>
            </w:tcBorders>
            <w:vAlign w:val="center"/>
          </w:tcPr>
          <w:p w14:paraId="1201893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SFFNet</w:t>
            </w:r>
          </w:p>
        </w:tc>
        <w:tc>
          <w:tcPr>
            <w:tcW w:w="1453" w:type="dxa"/>
            <w:tcBorders>
              <w:top w:val="nil"/>
              <w:bottom w:val="nil"/>
            </w:tcBorders>
          </w:tcPr>
          <w:p w14:paraId="5FFA44B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7" w:type="dxa"/>
            <w:tcBorders>
              <w:top w:val="nil"/>
              <w:bottom w:val="nil"/>
            </w:tcBorders>
            <w:vAlign w:val="center"/>
          </w:tcPr>
          <w:p w14:paraId="1F2C229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90.12</w:t>
            </w:r>
          </w:p>
        </w:tc>
        <w:tc>
          <w:tcPr>
            <w:tcW w:w="1447" w:type="dxa"/>
            <w:tcBorders>
              <w:top w:val="nil"/>
              <w:bottom w:val="nil"/>
            </w:tcBorders>
            <w:vAlign w:val="center"/>
          </w:tcPr>
          <w:p w14:paraId="7B37AE1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89.04</w:t>
            </w:r>
          </w:p>
        </w:tc>
        <w:tc>
          <w:tcPr>
            <w:tcW w:w="1447" w:type="dxa"/>
            <w:tcBorders>
              <w:top w:val="nil"/>
              <w:bottom w:val="nil"/>
            </w:tcBorders>
            <w:vAlign w:val="center"/>
          </w:tcPr>
          <w:p w14:paraId="221F24F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82.11</w:t>
            </w:r>
          </w:p>
        </w:tc>
        <w:tc>
          <w:tcPr>
            <w:tcW w:w="1453" w:type="dxa"/>
            <w:tcBorders>
              <w:top w:val="nil"/>
              <w:bottom w:val="nil"/>
            </w:tcBorders>
          </w:tcPr>
          <w:p w14:paraId="1FD8F10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82.66</w:t>
            </w:r>
          </w:p>
        </w:tc>
      </w:tr>
      <w:tr w14:paraId="26223F0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single" w:color="auto" w:sz="12" w:space="0"/>
            </w:tcBorders>
            <w:vAlign w:val="center"/>
          </w:tcPr>
          <w:p w14:paraId="6771B8E0">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10CE4D2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7" w:type="dxa"/>
            <w:tcBorders>
              <w:top w:val="nil"/>
              <w:bottom w:val="single" w:color="auto" w:sz="12" w:space="0"/>
            </w:tcBorders>
          </w:tcPr>
          <w:p w14:paraId="5573B57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0.929</w:t>
            </w:r>
          </w:p>
          <w:p w14:paraId="5304F18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tcPr>
          <w:p w14:paraId="7FB22EA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0.906</w:t>
            </w:r>
          </w:p>
          <w:p w14:paraId="71B433AD">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tcPr>
          <w:p w14:paraId="292F557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0.847</w:t>
            </w:r>
          </w:p>
          <w:p w14:paraId="17EF1D3D">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4B416090">
            <w:pPr>
              <w:jc w:val="center"/>
              <w:rPr>
                <w:rFonts w:ascii="Times New Roman" w:hAnsi="Times New Roman" w:eastAsia="宋体" w:cs="Times New Roman"/>
                <w:bCs/>
                <w:color w:val="000000" w:themeColor="text1"/>
                <w:kern w:val="0"/>
                <w:szCs w:val="21"/>
                <w14:textFill>
                  <w14:solidFill>
                    <w14:schemeClr w14:val="tx1"/>
                  </w14:solidFill>
                </w14:textFill>
              </w:rPr>
            </w:pPr>
          </w:p>
        </w:tc>
      </w:tr>
      <w:bookmarkEnd w:id="153"/>
      <w:tr w14:paraId="29002D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single" w:color="auto" w:sz="12" w:space="0"/>
              <w:bottom w:val="nil"/>
            </w:tcBorders>
            <w:vAlign w:val="center"/>
          </w:tcPr>
          <w:p w14:paraId="0AD859F8">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single" w:color="auto" w:sz="12" w:space="0"/>
              <w:bottom w:val="nil"/>
            </w:tcBorders>
          </w:tcPr>
          <w:p w14:paraId="2900269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7" w:type="dxa"/>
            <w:tcBorders>
              <w:top w:val="single" w:color="auto" w:sz="12" w:space="0"/>
              <w:bottom w:val="nil"/>
            </w:tcBorders>
            <w:vAlign w:val="center"/>
          </w:tcPr>
          <w:p w14:paraId="05D4F16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96.01</w:t>
            </w:r>
          </w:p>
        </w:tc>
        <w:tc>
          <w:tcPr>
            <w:tcW w:w="1447" w:type="dxa"/>
            <w:tcBorders>
              <w:top w:val="single" w:color="auto" w:sz="12" w:space="0"/>
              <w:bottom w:val="nil"/>
            </w:tcBorders>
            <w:vAlign w:val="center"/>
          </w:tcPr>
          <w:p w14:paraId="553DDD0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93.40</w:t>
            </w:r>
          </w:p>
        </w:tc>
        <w:tc>
          <w:tcPr>
            <w:tcW w:w="1447" w:type="dxa"/>
            <w:tcBorders>
              <w:top w:val="single" w:color="auto" w:sz="12" w:space="0"/>
              <w:bottom w:val="nil"/>
            </w:tcBorders>
            <w:vAlign w:val="center"/>
          </w:tcPr>
          <w:p w14:paraId="4154280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89.76</w:t>
            </w:r>
          </w:p>
        </w:tc>
        <w:tc>
          <w:tcPr>
            <w:tcW w:w="1453" w:type="dxa"/>
            <w:tcBorders>
              <w:top w:val="single" w:color="auto" w:sz="12" w:space="0"/>
              <w:bottom w:val="nil"/>
            </w:tcBorders>
          </w:tcPr>
          <w:p w14:paraId="548FBADA">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329E1C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nil"/>
            </w:tcBorders>
            <w:vAlign w:val="center"/>
          </w:tcPr>
          <w:p w14:paraId="06D07FC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PBFANet</w:t>
            </w:r>
          </w:p>
        </w:tc>
        <w:tc>
          <w:tcPr>
            <w:tcW w:w="1453" w:type="dxa"/>
            <w:tcBorders>
              <w:top w:val="nil"/>
              <w:bottom w:val="nil"/>
            </w:tcBorders>
          </w:tcPr>
          <w:p w14:paraId="07C34DB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7" w:type="dxa"/>
            <w:tcBorders>
              <w:top w:val="nil"/>
              <w:bottom w:val="nil"/>
            </w:tcBorders>
            <w:vAlign w:val="center"/>
          </w:tcPr>
          <w:p w14:paraId="6A88229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91.37</w:t>
            </w:r>
          </w:p>
        </w:tc>
        <w:tc>
          <w:tcPr>
            <w:tcW w:w="1447" w:type="dxa"/>
            <w:tcBorders>
              <w:top w:val="nil"/>
              <w:bottom w:val="nil"/>
            </w:tcBorders>
            <w:vAlign w:val="center"/>
          </w:tcPr>
          <w:p w14:paraId="03A3E9E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91.17</w:t>
            </w:r>
          </w:p>
        </w:tc>
        <w:tc>
          <w:tcPr>
            <w:tcW w:w="1447" w:type="dxa"/>
            <w:tcBorders>
              <w:top w:val="nil"/>
              <w:bottom w:val="nil"/>
            </w:tcBorders>
            <w:vAlign w:val="center"/>
          </w:tcPr>
          <w:p w14:paraId="4250FDB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86.34</w:t>
            </w:r>
          </w:p>
        </w:tc>
        <w:tc>
          <w:tcPr>
            <w:tcW w:w="1453" w:type="dxa"/>
            <w:tcBorders>
              <w:top w:val="nil"/>
              <w:bottom w:val="nil"/>
            </w:tcBorders>
          </w:tcPr>
          <w:p w14:paraId="382305B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82.83</w:t>
            </w:r>
          </w:p>
        </w:tc>
      </w:tr>
      <w:tr w14:paraId="393E55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3" w:type="dxa"/>
            <w:tcBorders>
              <w:top w:val="nil"/>
              <w:bottom w:val="single" w:color="auto" w:sz="12" w:space="0"/>
            </w:tcBorders>
            <w:vAlign w:val="center"/>
          </w:tcPr>
          <w:p w14:paraId="76B6A77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58428C5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7" w:type="dxa"/>
            <w:tcBorders>
              <w:top w:val="nil"/>
              <w:bottom w:val="single" w:color="auto" w:sz="12" w:space="0"/>
            </w:tcBorders>
            <w:shd w:val="clear" w:color="auto" w:fill="auto"/>
          </w:tcPr>
          <w:p w14:paraId="0C0DD96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0.936</w:t>
            </w:r>
          </w:p>
          <w:p w14:paraId="0A5A971F">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shd w:val="clear" w:color="auto" w:fill="auto"/>
          </w:tcPr>
          <w:p w14:paraId="50642B0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0.923</w:t>
            </w:r>
          </w:p>
          <w:p w14:paraId="2DD43A56">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7" w:type="dxa"/>
            <w:tcBorders>
              <w:top w:val="nil"/>
              <w:bottom w:val="single" w:color="auto" w:sz="12" w:space="0"/>
            </w:tcBorders>
            <w:shd w:val="clear" w:color="auto" w:fill="auto"/>
          </w:tcPr>
          <w:p w14:paraId="41CEB9F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w:t>
            </w:r>
          </w:p>
          <w:p w14:paraId="32C08EC6">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3" w:type="dxa"/>
            <w:tcBorders>
              <w:top w:val="nil"/>
              <w:bottom w:val="single" w:color="auto" w:sz="12" w:space="0"/>
            </w:tcBorders>
          </w:tcPr>
          <w:p w14:paraId="20320033">
            <w:pPr>
              <w:jc w:val="center"/>
              <w:rPr>
                <w:rFonts w:ascii="Times New Roman" w:hAnsi="Times New Roman" w:eastAsia="宋体" w:cs="Times New Roman"/>
                <w:bCs/>
                <w:color w:val="000000" w:themeColor="text1"/>
                <w:kern w:val="0"/>
                <w:szCs w:val="21"/>
                <w14:textFill>
                  <w14:solidFill>
                    <w14:schemeClr w14:val="tx1"/>
                  </w14:solidFill>
                </w14:textFill>
              </w:rPr>
            </w:pPr>
          </w:p>
        </w:tc>
      </w:tr>
      <w:bookmarkEnd w:id="154"/>
    </w:tbl>
    <w:p w14:paraId="276F93CA">
      <w:pPr>
        <w:pStyle w:val="44"/>
        <w:jc w:val="both"/>
      </w:pPr>
      <w:bookmarkStart w:id="155" w:name="OLE_LINK42"/>
      <w:bookmarkStart w:id="156" w:name="OLE_LINK41"/>
      <w:r>
        <w:rPr>
          <w:rFonts w:hint="eastAsia"/>
        </w:rPr>
        <w:t>注：表中最高和次高的指标分别以加粗和下划线的方式展示</w:t>
      </w:r>
      <w:bookmarkEnd w:id="155"/>
      <w:r>
        <w:rPr>
          <w:rFonts w:hint="eastAsia"/>
        </w:rPr>
        <w:t>。</w:t>
      </w:r>
    </w:p>
    <w:bookmarkEnd w:id="156"/>
    <w:p w14:paraId="7E8563D4">
      <w:pPr>
        <w:spacing w:line="400" w:lineRule="exact"/>
        <w:ind w:firstLine="480" w:firstLineChars="200"/>
        <w:rPr>
          <w:rFonts w:ascii="Times New Roman" w:hAnsi="Times New Roman" w:eastAsia="宋体"/>
          <w:sz w:val="24"/>
        </w:rPr>
      </w:pPr>
      <w:r>
        <w:rPr>
          <w:rFonts w:hint="eastAsia" w:ascii="Times New Roman" w:hAnsi="Times New Roman" w:eastAsia="宋体"/>
          <w:sz w:val="24"/>
        </w:rPr>
        <w:t>（2）PBFANet</w:t>
      </w:r>
      <w:bookmarkStart w:id="157" w:name="OLE_LINK138"/>
      <w:r>
        <w:rPr>
          <w:rFonts w:hint="eastAsia" w:ascii="Times New Roman" w:hAnsi="Times New Roman" w:eastAsia="宋体"/>
          <w:sz w:val="24"/>
        </w:rPr>
        <w:t>与</w:t>
      </w:r>
      <w:bookmarkStart w:id="158" w:name="OLE_LINK51"/>
      <w:bookmarkStart w:id="159" w:name="OLE_LINK146"/>
      <w:r>
        <w:rPr>
          <w:rFonts w:hint="eastAsia" w:ascii="Times New Roman" w:hAnsi="Times New Roman" w:eastAsia="宋体"/>
          <w:sz w:val="24"/>
        </w:rPr>
        <w:t>面向筏式养殖区的专用提取方法</w:t>
      </w:r>
      <w:bookmarkEnd w:id="158"/>
      <w:r>
        <w:rPr>
          <w:rFonts w:hint="eastAsia" w:ascii="Times New Roman" w:hAnsi="Times New Roman" w:eastAsia="宋体"/>
          <w:sz w:val="24"/>
        </w:rPr>
        <w:t>对比</w:t>
      </w:r>
      <w:bookmarkEnd w:id="157"/>
      <w:bookmarkEnd w:id="159"/>
    </w:p>
    <w:p w14:paraId="5E53A5BD">
      <w:pPr>
        <w:spacing w:after="62" w:afterLines="20"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通过对比实验验证</w:t>
      </w:r>
      <w:bookmarkStart w:id="160" w:name="OLE_LINK50"/>
      <w:r>
        <w:rPr>
          <w:rFonts w:hint="eastAsia" w:ascii="Times New Roman" w:hAnsi="Times New Roman" w:eastAsia="宋体"/>
          <w:sz w:val="24"/>
          <w:szCs w:val="24"/>
        </w:rPr>
        <w:t>PBFANet</w:t>
      </w:r>
      <w:bookmarkEnd w:id="160"/>
      <w:r>
        <w:rPr>
          <w:rFonts w:hint="eastAsia" w:ascii="Times New Roman" w:hAnsi="Times New Roman" w:eastAsia="宋体"/>
          <w:sz w:val="24"/>
          <w:szCs w:val="24"/>
        </w:rPr>
        <w:t>与筏式养殖区专用提取方法在三类典型场景图像中的区域识别效果，结果如图3.12所示。对于规则的紫菜养殖区大多数方法提取良好，但部分方法也存在错分现象。由于鱼排养殖区的数据量过少，各个方法都存在误提以及噪声现象。而对于不明显的羊栖菜，其他方法存在黏连以及漏提现象。</w:t>
      </w:r>
    </w:p>
    <w:p w14:paraId="4A0A28E3">
      <w:pPr>
        <w:spacing w:after="62" w:afterLines="20" w:line="400" w:lineRule="exact"/>
        <w:ind w:firstLine="480" w:firstLineChars="200"/>
        <w:rPr>
          <w:rFonts w:ascii="Times New Roman" w:hAnsi="Times New Roman" w:eastAsia="宋体"/>
          <w:sz w:val="24"/>
          <w:szCs w:val="24"/>
        </w:rPr>
      </w:pPr>
      <w:bookmarkStart w:id="161" w:name="OLE_LINK53"/>
      <w:r>
        <w:rPr>
          <w:rFonts w:hint="eastAsia" w:ascii="Times New Roman" w:hAnsi="Times New Roman" w:eastAsia="宋体"/>
          <w:sz w:val="24"/>
          <w:szCs w:val="24"/>
        </w:rPr>
        <w:t>PBFANet</w:t>
      </w:r>
      <w:bookmarkEnd w:id="161"/>
      <w:r>
        <w:rPr>
          <w:rFonts w:hint="eastAsia" w:ascii="Times New Roman" w:hAnsi="Times New Roman" w:eastAsia="宋体"/>
          <w:sz w:val="24"/>
          <w:szCs w:val="24"/>
        </w:rPr>
        <w:t>与特有的筏式养殖区提取方法的提取结果定量对比如表3.</w:t>
      </w:r>
      <w:r>
        <w:rPr>
          <w:rFonts w:ascii="Times New Roman" w:hAnsi="Times New Roman" w:eastAsia="宋体"/>
          <w:sz w:val="24"/>
          <w:szCs w:val="24"/>
        </w:rPr>
        <w:t>6</w:t>
      </w:r>
      <w:r>
        <w:rPr>
          <w:rFonts w:hint="eastAsia" w:ascii="Times New Roman" w:hAnsi="Times New Roman" w:eastAsia="宋体"/>
          <w:sz w:val="24"/>
          <w:szCs w:val="24"/>
        </w:rPr>
        <w:t>所示。由定量对比结果可见，本章提出的PBFANet对各个类别的养殖区提取结果优于其他模型，并在mIo</w:t>
      </w:r>
      <w:r>
        <w:rPr>
          <w:rFonts w:ascii="Times New Roman" w:hAnsi="Times New Roman" w:eastAsia="宋体"/>
          <w:sz w:val="24"/>
          <w:szCs w:val="24"/>
        </w:rPr>
        <w:t>U</w:t>
      </w:r>
      <w:r>
        <w:rPr>
          <w:rFonts w:hint="eastAsia" w:ascii="Times New Roman" w:hAnsi="Times New Roman" w:eastAsia="宋体"/>
          <w:sz w:val="24"/>
          <w:szCs w:val="24"/>
        </w:rPr>
        <w:t>指标上取得最优值，比次高值高出0.53</w:t>
      </w:r>
      <w:r>
        <w:rPr>
          <w:rFonts w:ascii="Times New Roman" w:hAnsi="Times New Roman" w:eastAsia="宋体"/>
          <w:sz w:val="24"/>
          <w:szCs w:val="24"/>
        </w:rPr>
        <w:t>%</w:t>
      </w:r>
      <w:r>
        <w:rPr>
          <w:rFonts w:hint="eastAsia" w:ascii="Times New Roman" w:hAnsi="Times New Roman" w:eastAsia="宋体"/>
          <w:sz w:val="24"/>
          <w:szCs w:val="24"/>
        </w:rPr>
        <w:t>。</w:t>
      </w:r>
    </w:p>
    <w:p w14:paraId="02CF7585">
      <w:pPr>
        <w:spacing w:after="62" w:afterLines="20"/>
        <w:rPr>
          <w:rFonts w:ascii="Times New Roman" w:hAnsi="Times New Roman" w:eastAsia="宋体"/>
          <w:sz w:val="24"/>
          <w:szCs w:val="24"/>
        </w:rPr>
      </w:pPr>
      <w:r>
        <w:rPr>
          <w:rFonts w:hint="eastAsia" w:ascii="Times New Roman" w:hAnsi="Times New Roman" w:eastAsia="宋体"/>
          <w:sz w:val="24"/>
          <w:szCs w:val="24"/>
        </w:rPr>
        <w:drawing>
          <wp:inline distT="0" distB="0" distL="114300" distR="114300">
            <wp:extent cx="5538470" cy="2558415"/>
            <wp:effectExtent l="0" t="0" r="11430" b="6985"/>
            <wp:docPr id="37" name="图片 37" descr="模型一养殖区提取方法对比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模型一养殖区提取方法对比实验"/>
                    <pic:cNvPicPr>
                      <a:picLocks noChangeAspect="1"/>
                    </pic:cNvPicPr>
                  </pic:nvPicPr>
                  <pic:blipFill>
                    <a:blip r:embed="rId240"/>
                    <a:stretch>
                      <a:fillRect/>
                    </a:stretch>
                  </pic:blipFill>
                  <pic:spPr>
                    <a:xfrm>
                      <a:off x="0" y="0"/>
                      <a:ext cx="5538470" cy="2558415"/>
                    </a:xfrm>
                    <a:prstGeom prst="rect">
                      <a:avLst/>
                    </a:prstGeom>
                  </pic:spPr>
                </pic:pic>
              </a:graphicData>
            </a:graphic>
          </wp:inline>
        </w:drawing>
      </w:r>
    </w:p>
    <w:tbl>
      <w:tblPr>
        <w:tblStyle w:val="18"/>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46"/>
      </w:tblGrid>
      <w:tr w14:paraId="753B6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6BDC15C1">
            <w:pPr>
              <w:pStyle w:val="41"/>
              <w:rPr>
                <w:kern w:val="0"/>
              </w:rPr>
            </w:pPr>
            <w:r>
              <w:rPr>
                <w:rFonts w:hint="eastAsia"/>
                <w:kern w:val="0"/>
              </w:rPr>
              <w:t>图</w:t>
            </w:r>
            <w:r>
              <w:rPr>
                <w:kern w:val="0"/>
              </w:rPr>
              <w:t>3.</w:t>
            </w:r>
            <w:r>
              <w:rPr>
                <w:rFonts w:hint="eastAsia"/>
                <w:kern w:val="0"/>
              </w:rPr>
              <w:t xml:space="preserve">12 </w:t>
            </w:r>
            <w:bookmarkStart w:id="162" w:name="OLE_LINK157"/>
            <w:r>
              <w:rPr>
                <w:rFonts w:hint="eastAsia"/>
                <w:kern w:val="0"/>
              </w:rPr>
              <w:t>PBFANet</w:t>
            </w:r>
            <w:bookmarkEnd w:id="162"/>
            <w:r>
              <w:rPr>
                <w:rFonts w:hint="eastAsia"/>
                <w:kern w:val="0"/>
              </w:rPr>
              <w:t>与面向筏式养殖区的专用提取方法的定性对比</w:t>
            </w:r>
          </w:p>
        </w:tc>
      </w:tr>
      <w:tr w14:paraId="639056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03F4DB5E">
            <w:pPr>
              <w:pStyle w:val="41"/>
              <w:rPr>
                <w:bCs w:val="0"/>
                <w:color w:val="000000" w:themeColor="text1"/>
                <w:kern w:val="0"/>
                <w14:textFill>
                  <w14:solidFill>
                    <w14:schemeClr w14:val="tx1"/>
                  </w14:solidFill>
                </w14:textFill>
              </w:rPr>
            </w:pPr>
            <w:r>
              <w:rPr>
                <w:bCs w:val="0"/>
                <w:color w:val="000000" w:themeColor="text1"/>
                <w:kern w:val="0"/>
                <w14:textFill>
                  <w14:solidFill>
                    <w14:schemeClr w14:val="tx1"/>
                  </w14:solidFill>
                </w14:textFill>
              </w:rPr>
              <w:t>Fig. 3.</w:t>
            </w:r>
            <w:r>
              <w:rPr>
                <w:rFonts w:hint="eastAsia"/>
                <w:bCs w:val="0"/>
                <w:color w:val="000000" w:themeColor="text1"/>
                <w:kern w:val="0"/>
                <w14:textFill>
                  <w14:solidFill>
                    <w14:schemeClr w14:val="tx1"/>
                  </w14:solidFill>
                </w14:textFill>
              </w:rPr>
              <w:t>12</w:t>
            </w:r>
            <w:r>
              <w:rPr>
                <w:bCs w:val="0"/>
                <w:color w:val="000000" w:themeColor="text1"/>
                <w:kern w:val="0"/>
                <w14:textFill>
                  <w14:solidFill>
                    <w14:schemeClr w14:val="tx1"/>
                  </w14:solidFill>
                </w14:textFill>
              </w:rPr>
              <w:t xml:space="preserve"> </w:t>
            </w:r>
            <w:r>
              <w:rPr>
                <w:rFonts w:hint="eastAsia"/>
                <w:bCs w:val="0"/>
                <w:color w:val="000000" w:themeColor="text1"/>
                <w:kern w:val="0"/>
                <w14:textFill>
                  <w14:solidFill>
                    <w14:schemeClr w14:val="tx1"/>
                  </w14:solidFill>
                </w14:textFill>
              </w:rPr>
              <w:t xml:space="preserve">Qualitative comparison of </w:t>
            </w:r>
            <w:r>
              <w:rPr>
                <w:rFonts w:hint="eastAsia"/>
                <w:kern w:val="0"/>
              </w:rPr>
              <w:t>PBFANet</w:t>
            </w:r>
            <w:r>
              <w:rPr>
                <w:rFonts w:hint="eastAsia"/>
                <w:bCs w:val="0"/>
                <w:color w:val="000000" w:themeColor="text1"/>
                <w:kern w:val="0"/>
                <w14:textFill>
                  <w14:solidFill>
                    <w14:schemeClr w14:val="tx1"/>
                  </w14:solidFill>
                </w14:textFill>
              </w:rPr>
              <w:t xml:space="preserve"> with a dedicated method for raft culture areas</w:t>
            </w:r>
            <w:r>
              <w:rPr>
                <w:bCs w:val="0"/>
                <w:color w:val="000000" w:themeColor="text1"/>
                <w:kern w:val="0"/>
                <w14:textFill>
                  <w14:solidFill>
                    <w14:schemeClr w14:val="tx1"/>
                  </w14:solidFill>
                </w14:textFill>
              </w:rPr>
              <w:t xml:space="preserve"> (a) Test image (b)</w:t>
            </w:r>
            <w:r>
              <w:rPr>
                <w:rFonts w:hint="eastAsia"/>
                <w:bCs w:val="0"/>
                <w:color w:val="000000" w:themeColor="text1"/>
                <w:kern w:val="0"/>
                <w14:textFill>
                  <w14:solidFill>
                    <w14:schemeClr w14:val="tx1"/>
                  </w14:solidFill>
                </w14:textFill>
              </w:rPr>
              <w:t xml:space="preserve"> Ground</w:t>
            </w:r>
            <w:r>
              <w:rPr>
                <w:bCs w:val="0"/>
                <w:color w:val="000000" w:themeColor="text1"/>
                <w:kern w:val="0"/>
                <w14:textFill>
                  <w14:solidFill>
                    <w14:schemeClr w14:val="tx1"/>
                  </w14:solidFill>
                </w14:textFill>
              </w:rPr>
              <w:t xml:space="preserve"> </w:t>
            </w:r>
            <w:r>
              <w:rPr>
                <w:rFonts w:hint="eastAsia"/>
                <w:bCs w:val="0"/>
                <w:color w:val="000000" w:themeColor="text1"/>
                <w:kern w:val="0"/>
                <w14:textFill>
                  <w14:solidFill>
                    <w14:schemeClr w14:val="tx1"/>
                  </w14:solidFill>
                </w14:textFill>
              </w:rPr>
              <w:t>Truth</w:t>
            </w:r>
            <w:r>
              <w:rPr>
                <w:bCs w:val="0"/>
                <w:color w:val="000000" w:themeColor="text1"/>
                <w:kern w:val="0"/>
                <w14:textFill>
                  <w14:solidFill>
                    <w14:schemeClr w14:val="tx1"/>
                  </w14:solidFill>
                </w14:textFill>
              </w:rPr>
              <w:t xml:space="preserve"> (c) U-Net</w:t>
            </w:r>
            <w:r>
              <w:rPr>
                <w:rFonts w:hint="eastAsia"/>
                <w:bCs w:val="0"/>
                <w:color w:val="000000" w:themeColor="text1"/>
                <w:kern w:val="0"/>
                <w14:textFill>
                  <w14:solidFill>
                    <w14:schemeClr w14:val="tx1"/>
                  </w14:solidFill>
                </w14:textFill>
              </w:rPr>
              <w:t xml:space="preserve"> </w:t>
            </w:r>
            <w:r>
              <w:rPr>
                <w:color w:val="000000" w:themeColor="text1"/>
                <w:kern w:val="0"/>
                <w14:textFill>
                  <w14:solidFill>
                    <w14:schemeClr w14:val="tx1"/>
                  </w14:solidFill>
                </w14:textFill>
              </w:rPr>
              <w:t>(d)</w:t>
            </w:r>
            <w:r>
              <w:rPr>
                <w:rFonts w:hint="eastAsia"/>
                <w:color w:val="000000" w:themeColor="text1"/>
                <w:kern w:val="0"/>
                <w14:textFill>
                  <w14:solidFill>
                    <w14:schemeClr w14:val="tx1"/>
                  </w14:solidFill>
                </w14:textFill>
              </w:rPr>
              <w:t xml:space="preserve"> </w:t>
            </w:r>
            <w:r>
              <w:rPr>
                <w:color w:val="000000" w:themeColor="text1"/>
                <w:kern w:val="0"/>
                <w14:textFill>
                  <w14:solidFill>
                    <w14:schemeClr w14:val="tx1"/>
                  </w14:solidFill>
                </w14:textFill>
              </w:rPr>
              <w:t xml:space="preserve">DeepLabv3+ (e) </w:t>
            </w:r>
            <w:r>
              <w:rPr>
                <w:rFonts w:hint="eastAsia"/>
                <w:color w:val="000000" w:themeColor="text1"/>
                <w:kern w:val="0"/>
                <w14:textFill>
                  <w14:solidFill>
                    <w14:schemeClr w14:val="tx1"/>
                  </w14:solidFill>
                </w14:textFill>
              </w:rPr>
              <w:t>U2-Net</w:t>
            </w:r>
            <w:r>
              <w:rPr>
                <w:color w:val="000000" w:themeColor="text1"/>
                <w:kern w:val="0"/>
                <w14:textFill>
                  <w14:solidFill>
                    <w14:schemeClr w14:val="tx1"/>
                  </w14:solidFill>
                </w14:textFill>
              </w:rPr>
              <w:t xml:space="preserve"> (f)</w:t>
            </w:r>
            <w:r>
              <w:rPr>
                <w:rFonts w:hint="eastAsia"/>
                <w:color w:val="000000" w:themeColor="text1"/>
                <w:kern w:val="0"/>
                <w14:textFill>
                  <w14:solidFill>
                    <w14:schemeClr w14:val="tx1"/>
                  </w14:solidFill>
                </w14:textFill>
              </w:rPr>
              <w:t xml:space="preserve"> </w:t>
            </w:r>
            <w:r>
              <w:rPr>
                <w:color w:val="000000" w:themeColor="text1"/>
                <w:kern w:val="0"/>
                <w14:textFill>
                  <w14:solidFill>
                    <w14:schemeClr w14:val="tx1"/>
                  </w14:solidFill>
                </w14:textFill>
              </w:rPr>
              <w:t>RaftNet (g) PSGNet (h)</w:t>
            </w:r>
            <w:r>
              <w:rPr>
                <w:kern w:val="0"/>
              </w:rPr>
              <w:t xml:space="preserve"> </w:t>
            </w:r>
            <w:r>
              <w:rPr>
                <w:rFonts w:hint="eastAsia"/>
                <w:kern w:val="0"/>
              </w:rPr>
              <w:t>PBFANet</w:t>
            </w:r>
            <w:r>
              <w:rPr>
                <w:color w:val="000000" w:themeColor="text1"/>
                <w:kern w:val="0"/>
                <w14:textFill>
                  <w14:solidFill>
                    <w14:schemeClr w14:val="tx1"/>
                  </w14:solidFill>
                </w14:textFill>
              </w:rPr>
              <w:t xml:space="preserve"> </w:t>
            </w:r>
          </w:p>
        </w:tc>
      </w:tr>
    </w:tbl>
    <w:p w14:paraId="3354476B">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szCs w:val="21"/>
          <w14:textFill>
            <w14:solidFill>
              <w14:schemeClr w14:val="tx1"/>
            </w14:solidFill>
          </w14:textFill>
        </w:rPr>
        <w:t>表3.</w:t>
      </w:r>
      <w:r>
        <w:rPr>
          <w:rFonts w:hint="eastAsia" w:ascii="Times New Roman" w:hAnsi="Times New Roman" w:eastAsia="宋体" w:cs="Times New Roman"/>
          <w:bCs/>
          <w:color w:val="000000" w:themeColor="text1"/>
          <w:kern w:val="0"/>
          <w:szCs w:val="21"/>
          <w14:textFill>
            <w14:solidFill>
              <w14:schemeClr w14:val="tx1"/>
            </w14:solidFill>
          </w14:textFill>
        </w:rPr>
        <w:t>6 PBFANet与面向筏式养殖区的专用提取方法的定量对比</w:t>
      </w:r>
    </w:p>
    <w:p w14:paraId="4344AD8F">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szCs w:val="21"/>
          <w14:textFill>
            <w14:solidFill>
              <w14:schemeClr w14:val="tx1"/>
            </w14:solidFill>
          </w14:textFill>
        </w:rPr>
        <w:t>Table 3.</w:t>
      </w:r>
      <w:r>
        <w:rPr>
          <w:rFonts w:hint="eastAsia" w:ascii="Times New Roman" w:hAnsi="Times New Roman" w:eastAsia="宋体" w:cs="Times New Roman"/>
          <w:bCs/>
          <w:color w:val="000000" w:themeColor="text1"/>
          <w:kern w:val="0"/>
          <w:szCs w:val="21"/>
          <w14:textFill>
            <w14:solidFill>
              <w14:schemeClr w14:val="tx1"/>
            </w14:solidFill>
          </w14:textFill>
        </w:rPr>
        <w:t>6</w:t>
      </w:r>
      <w:r>
        <w:rPr>
          <w:rFonts w:ascii="Times New Roman" w:hAnsi="Times New Roman" w:eastAsia="宋体" w:cs="Times New Roman"/>
          <w:bCs/>
          <w:color w:val="000000" w:themeColor="text1"/>
          <w:kern w:val="0"/>
          <w:szCs w:val="21"/>
          <w14:textFill>
            <w14:solidFill>
              <w14:schemeClr w14:val="tx1"/>
            </w14:solidFill>
          </w14:textFill>
        </w:rPr>
        <w:t xml:space="preserve"> </w:t>
      </w:r>
      <w:bookmarkStart w:id="163" w:name="OLE_LINK159"/>
      <w:r>
        <w:rPr>
          <w:rFonts w:hint="eastAsia" w:ascii="Times New Roman" w:hAnsi="Times New Roman" w:eastAsia="宋体" w:cs="Times New Roman"/>
          <w:bCs/>
          <w:color w:val="000000" w:themeColor="text1"/>
          <w:kern w:val="0"/>
          <w:szCs w:val="21"/>
          <w14:textFill>
            <w14:solidFill>
              <w14:schemeClr w14:val="tx1"/>
            </w14:solidFill>
          </w14:textFill>
        </w:rPr>
        <w:t>Quantitative comparison between PBFANet and a specific extraction method for raft culture area</w:t>
      </w:r>
      <w:bookmarkEnd w:id="163"/>
    </w:p>
    <w:tbl>
      <w:tblPr>
        <w:tblStyle w:val="18"/>
        <w:tblW w:w="5062"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1"/>
        <w:gridCol w:w="1491"/>
        <w:gridCol w:w="1491"/>
        <w:gridCol w:w="1491"/>
        <w:gridCol w:w="1491"/>
        <w:gridCol w:w="1491"/>
        <w:gridCol w:w="1491"/>
      </w:tblGrid>
      <w:tr w14:paraId="6954A7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single" w:color="auto" w:sz="12" w:space="0"/>
              <w:bottom w:val="single" w:color="auto" w:sz="12" w:space="0"/>
            </w:tcBorders>
          </w:tcPr>
          <w:p w14:paraId="3CC3310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方法</w:t>
            </w:r>
          </w:p>
        </w:tc>
        <w:tc>
          <w:tcPr>
            <w:tcW w:w="1455" w:type="dxa"/>
            <w:tcBorders>
              <w:top w:val="single" w:color="auto" w:sz="12" w:space="0"/>
              <w:bottom w:val="single" w:color="auto" w:sz="12" w:space="0"/>
            </w:tcBorders>
          </w:tcPr>
          <w:p w14:paraId="273D7AFE">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single" w:color="auto" w:sz="12" w:space="0"/>
            </w:tcBorders>
          </w:tcPr>
          <w:p w14:paraId="7CA42FB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紫菜</w:t>
            </w:r>
          </w:p>
        </w:tc>
        <w:tc>
          <w:tcPr>
            <w:tcW w:w="1455" w:type="dxa"/>
            <w:tcBorders>
              <w:top w:val="single" w:color="auto" w:sz="12" w:space="0"/>
              <w:bottom w:val="single" w:color="auto" w:sz="12" w:space="0"/>
            </w:tcBorders>
          </w:tcPr>
          <w:p w14:paraId="41C8AB8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羊栖菜</w:t>
            </w:r>
          </w:p>
        </w:tc>
        <w:tc>
          <w:tcPr>
            <w:tcW w:w="1455" w:type="dxa"/>
            <w:tcBorders>
              <w:top w:val="single" w:color="auto" w:sz="12" w:space="0"/>
              <w:bottom w:val="single" w:color="auto" w:sz="12" w:space="0"/>
            </w:tcBorders>
          </w:tcPr>
          <w:p w14:paraId="4A69E8C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鱼排</w:t>
            </w:r>
          </w:p>
        </w:tc>
        <w:tc>
          <w:tcPr>
            <w:tcW w:w="1455" w:type="dxa"/>
            <w:tcBorders>
              <w:top w:val="single" w:color="auto" w:sz="12" w:space="0"/>
              <w:bottom w:val="single" w:color="auto" w:sz="12" w:space="0"/>
            </w:tcBorders>
          </w:tcPr>
          <w:p w14:paraId="5C133E9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19C3D5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single" w:color="auto" w:sz="12" w:space="0"/>
              <w:bottom w:val="nil"/>
            </w:tcBorders>
          </w:tcPr>
          <w:p w14:paraId="6FA6187D">
            <w:pPr>
              <w:jc w:val="center"/>
              <w:rPr>
                <w:rFonts w:ascii="Times New Roman" w:hAnsi="Times New Roman" w:eastAsia="宋体" w:cs="Times New Roman"/>
                <w:bCs/>
                <w:color w:val="000000" w:themeColor="text1"/>
                <w:kern w:val="0"/>
                <w:szCs w:val="21"/>
                <w14:textFill>
                  <w14:solidFill>
                    <w14:schemeClr w14:val="tx1"/>
                  </w14:solidFill>
                </w14:textFill>
              </w:rPr>
            </w:pPr>
            <w:bookmarkStart w:id="164" w:name="_Hlk192692645"/>
          </w:p>
        </w:tc>
        <w:tc>
          <w:tcPr>
            <w:tcW w:w="1455" w:type="dxa"/>
            <w:tcBorders>
              <w:top w:val="single" w:color="auto" w:sz="12" w:space="0"/>
              <w:bottom w:val="nil"/>
            </w:tcBorders>
          </w:tcPr>
          <w:p w14:paraId="520674F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5CC1DD7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90.76</w:t>
            </w:r>
          </w:p>
        </w:tc>
        <w:tc>
          <w:tcPr>
            <w:tcW w:w="1455" w:type="dxa"/>
            <w:tcBorders>
              <w:top w:val="single" w:color="auto" w:sz="12" w:space="0"/>
              <w:bottom w:val="nil"/>
            </w:tcBorders>
            <w:vAlign w:val="center"/>
          </w:tcPr>
          <w:p w14:paraId="14598E0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89.67</w:t>
            </w:r>
          </w:p>
        </w:tc>
        <w:tc>
          <w:tcPr>
            <w:tcW w:w="1455" w:type="dxa"/>
            <w:tcBorders>
              <w:top w:val="single" w:color="auto" w:sz="12" w:space="0"/>
              <w:bottom w:val="nil"/>
            </w:tcBorders>
            <w:vAlign w:val="center"/>
          </w:tcPr>
          <w:p w14:paraId="4AAB333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88.68</w:t>
            </w:r>
          </w:p>
        </w:tc>
        <w:tc>
          <w:tcPr>
            <w:tcW w:w="1455" w:type="dxa"/>
            <w:tcBorders>
              <w:top w:val="single" w:color="auto" w:sz="12" w:space="0"/>
              <w:bottom w:val="nil"/>
            </w:tcBorders>
          </w:tcPr>
          <w:p w14:paraId="24D851B8">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7E228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nil"/>
              <w:bottom w:val="nil"/>
            </w:tcBorders>
            <w:vAlign w:val="center"/>
          </w:tcPr>
          <w:p w14:paraId="08D0A84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MCW</w:t>
            </w:r>
          </w:p>
        </w:tc>
        <w:tc>
          <w:tcPr>
            <w:tcW w:w="1455" w:type="dxa"/>
            <w:tcBorders>
              <w:top w:val="nil"/>
              <w:bottom w:val="nil"/>
            </w:tcBorders>
          </w:tcPr>
          <w:p w14:paraId="47D4050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2BD2C77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87.32</w:t>
            </w:r>
          </w:p>
        </w:tc>
        <w:tc>
          <w:tcPr>
            <w:tcW w:w="1455" w:type="dxa"/>
            <w:tcBorders>
              <w:top w:val="nil"/>
              <w:bottom w:val="nil"/>
            </w:tcBorders>
            <w:vAlign w:val="center"/>
          </w:tcPr>
          <w:p w14:paraId="503A46B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85.29</w:t>
            </w:r>
          </w:p>
        </w:tc>
        <w:tc>
          <w:tcPr>
            <w:tcW w:w="1455" w:type="dxa"/>
            <w:tcBorders>
              <w:top w:val="nil"/>
              <w:bottom w:val="nil"/>
            </w:tcBorders>
            <w:vAlign w:val="center"/>
          </w:tcPr>
          <w:p w14:paraId="66B6CBD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85.76</w:t>
            </w:r>
          </w:p>
        </w:tc>
        <w:tc>
          <w:tcPr>
            <w:tcW w:w="1455" w:type="dxa"/>
            <w:tcBorders>
              <w:top w:val="nil"/>
              <w:bottom w:val="nil"/>
            </w:tcBorders>
          </w:tcPr>
          <w:p w14:paraId="0DB5F0C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79.24</w:t>
            </w:r>
          </w:p>
        </w:tc>
      </w:tr>
      <w:tr w14:paraId="0600E9C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nil"/>
              <w:bottom w:val="single" w:color="auto" w:sz="12" w:space="0"/>
            </w:tcBorders>
            <w:vAlign w:val="center"/>
          </w:tcPr>
          <w:p w14:paraId="5A39AC0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718901A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tcPr>
          <w:p w14:paraId="3011223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0.890</w:t>
            </w:r>
          </w:p>
        </w:tc>
        <w:tc>
          <w:tcPr>
            <w:tcW w:w="1455" w:type="dxa"/>
            <w:tcBorders>
              <w:top w:val="nil"/>
              <w:bottom w:val="single" w:color="auto" w:sz="12" w:space="0"/>
            </w:tcBorders>
          </w:tcPr>
          <w:p w14:paraId="1C5B250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0.874</w:t>
            </w:r>
          </w:p>
        </w:tc>
        <w:tc>
          <w:tcPr>
            <w:tcW w:w="1455" w:type="dxa"/>
            <w:tcBorders>
              <w:top w:val="nil"/>
              <w:bottom w:val="single" w:color="auto" w:sz="12" w:space="0"/>
            </w:tcBorders>
          </w:tcPr>
          <w:p w14:paraId="6FA9219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0.872</w:t>
            </w:r>
          </w:p>
        </w:tc>
        <w:tc>
          <w:tcPr>
            <w:tcW w:w="1455" w:type="dxa"/>
            <w:tcBorders>
              <w:top w:val="nil"/>
              <w:bottom w:val="single" w:color="auto" w:sz="12" w:space="0"/>
            </w:tcBorders>
          </w:tcPr>
          <w:p w14:paraId="467B5F39">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007B65D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single" w:color="auto" w:sz="12" w:space="0"/>
              <w:bottom w:val="nil"/>
            </w:tcBorders>
            <w:vAlign w:val="center"/>
          </w:tcPr>
          <w:p w14:paraId="6C15F3A6">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21311E8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746C877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92.45</w:t>
            </w:r>
          </w:p>
        </w:tc>
        <w:tc>
          <w:tcPr>
            <w:tcW w:w="1455" w:type="dxa"/>
            <w:tcBorders>
              <w:top w:val="single" w:color="auto" w:sz="12" w:space="0"/>
              <w:bottom w:val="nil"/>
            </w:tcBorders>
            <w:vAlign w:val="center"/>
          </w:tcPr>
          <w:p w14:paraId="0296C8F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89.49</w:t>
            </w:r>
          </w:p>
        </w:tc>
        <w:tc>
          <w:tcPr>
            <w:tcW w:w="1455" w:type="dxa"/>
            <w:tcBorders>
              <w:top w:val="single" w:color="auto" w:sz="12" w:space="0"/>
              <w:bottom w:val="nil"/>
            </w:tcBorders>
            <w:vAlign w:val="center"/>
          </w:tcPr>
          <w:p w14:paraId="6DA762D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88.69</w:t>
            </w:r>
          </w:p>
        </w:tc>
        <w:tc>
          <w:tcPr>
            <w:tcW w:w="1455" w:type="dxa"/>
            <w:tcBorders>
              <w:top w:val="single" w:color="auto" w:sz="12" w:space="0"/>
              <w:bottom w:val="nil"/>
            </w:tcBorders>
          </w:tcPr>
          <w:p w14:paraId="4987F97F">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0D02FB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nil"/>
              <w:bottom w:val="nil"/>
            </w:tcBorders>
            <w:vAlign w:val="center"/>
          </w:tcPr>
          <w:p w14:paraId="18FDACE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PSGNet</w:t>
            </w:r>
          </w:p>
        </w:tc>
        <w:tc>
          <w:tcPr>
            <w:tcW w:w="1455" w:type="dxa"/>
            <w:tcBorders>
              <w:top w:val="nil"/>
              <w:bottom w:val="nil"/>
            </w:tcBorders>
          </w:tcPr>
          <w:p w14:paraId="56DE4F8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299D522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87.19</w:t>
            </w:r>
          </w:p>
        </w:tc>
        <w:tc>
          <w:tcPr>
            <w:tcW w:w="1455" w:type="dxa"/>
            <w:tcBorders>
              <w:top w:val="nil"/>
              <w:bottom w:val="nil"/>
            </w:tcBorders>
            <w:vAlign w:val="center"/>
          </w:tcPr>
          <w:p w14:paraId="1364B5F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86.21</w:t>
            </w:r>
          </w:p>
        </w:tc>
        <w:tc>
          <w:tcPr>
            <w:tcW w:w="1455" w:type="dxa"/>
            <w:tcBorders>
              <w:top w:val="nil"/>
              <w:bottom w:val="nil"/>
            </w:tcBorders>
            <w:vAlign w:val="center"/>
          </w:tcPr>
          <w:p w14:paraId="19A5E03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85.96</w:t>
            </w:r>
          </w:p>
        </w:tc>
        <w:tc>
          <w:tcPr>
            <w:tcW w:w="1455" w:type="dxa"/>
            <w:tcBorders>
              <w:top w:val="nil"/>
              <w:bottom w:val="nil"/>
            </w:tcBorders>
          </w:tcPr>
          <w:p w14:paraId="0B97276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79.45</w:t>
            </w:r>
          </w:p>
        </w:tc>
      </w:tr>
      <w:tr w14:paraId="0EAC38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nil"/>
              <w:bottom w:val="single" w:color="auto" w:sz="12" w:space="0"/>
            </w:tcBorders>
            <w:vAlign w:val="center"/>
          </w:tcPr>
          <w:p w14:paraId="0DC3D61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2CF8792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tcPr>
          <w:p w14:paraId="534BEC3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0.894</w:t>
            </w:r>
          </w:p>
          <w:p w14:paraId="22B1ABCF">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1518F60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0.878</w:t>
            </w:r>
          </w:p>
          <w:p w14:paraId="79A3052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7E09226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0.873</w:t>
            </w:r>
          </w:p>
          <w:p w14:paraId="3F7A7C40">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58FD7632">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23DF476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single" w:color="auto" w:sz="12" w:space="0"/>
              <w:bottom w:val="nil"/>
            </w:tcBorders>
            <w:vAlign w:val="center"/>
          </w:tcPr>
          <w:p w14:paraId="0010B0FF">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1B62D26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392E498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94.74</w:t>
            </w:r>
          </w:p>
        </w:tc>
        <w:tc>
          <w:tcPr>
            <w:tcW w:w="1455" w:type="dxa"/>
            <w:tcBorders>
              <w:top w:val="single" w:color="auto" w:sz="12" w:space="0"/>
              <w:bottom w:val="nil"/>
            </w:tcBorders>
            <w:vAlign w:val="center"/>
          </w:tcPr>
          <w:p w14:paraId="3FC7A98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92.54</w:t>
            </w:r>
          </w:p>
        </w:tc>
        <w:tc>
          <w:tcPr>
            <w:tcW w:w="1455" w:type="dxa"/>
            <w:tcBorders>
              <w:top w:val="single" w:color="auto" w:sz="12" w:space="0"/>
              <w:bottom w:val="nil"/>
            </w:tcBorders>
            <w:vAlign w:val="center"/>
          </w:tcPr>
          <w:p w14:paraId="69C009B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90.79</w:t>
            </w:r>
          </w:p>
        </w:tc>
        <w:tc>
          <w:tcPr>
            <w:tcW w:w="1455" w:type="dxa"/>
            <w:tcBorders>
              <w:top w:val="single" w:color="auto" w:sz="12" w:space="0"/>
              <w:bottom w:val="nil"/>
            </w:tcBorders>
          </w:tcPr>
          <w:p w14:paraId="0742AC79">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69AE98D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nil"/>
              <w:bottom w:val="nil"/>
            </w:tcBorders>
            <w:vAlign w:val="center"/>
          </w:tcPr>
          <w:p w14:paraId="47C2B253">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kern w:val="0"/>
                <w:szCs w:val="21"/>
              </w:rPr>
              <w:t>M</w:t>
            </w:r>
            <w:r>
              <w:rPr>
                <w:rFonts w:hint="eastAsia" w:ascii="Times New Roman" w:hAnsi="Times New Roman" w:eastAsia="宋体" w:cs="Times New Roman"/>
                <w:kern w:val="0"/>
                <w:szCs w:val="21"/>
              </w:rPr>
              <w:t>SSFNet</w:t>
            </w:r>
          </w:p>
        </w:tc>
        <w:tc>
          <w:tcPr>
            <w:tcW w:w="1455" w:type="dxa"/>
            <w:tcBorders>
              <w:top w:val="nil"/>
              <w:bottom w:val="nil"/>
            </w:tcBorders>
          </w:tcPr>
          <w:p w14:paraId="134002A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19B38F9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88.74</w:t>
            </w:r>
          </w:p>
        </w:tc>
        <w:tc>
          <w:tcPr>
            <w:tcW w:w="1455" w:type="dxa"/>
            <w:tcBorders>
              <w:top w:val="nil"/>
              <w:bottom w:val="nil"/>
            </w:tcBorders>
            <w:vAlign w:val="center"/>
          </w:tcPr>
          <w:p w14:paraId="1898B7E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87.31</w:t>
            </w:r>
          </w:p>
        </w:tc>
        <w:tc>
          <w:tcPr>
            <w:tcW w:w="1455" w:type="dxa"/>
            <w:tcBorders>
              <w:top w:val="nil"/>
              <w:bottom w:val="nil"/>
            </w:tcBorders>
            <w:vAlign w:val="center"/>
          </w:tcPr>
          <w:p w14:paraId="35D2D74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85.64</w:t>
            </w:r>
          </w:p>
        </w:tc>
        <w:tc>
          <w:tcPr>
            <w:tcW w:w="1455" w:type="dxa"/>
            <w:tcBorders>
              <w:top w:val="nil"/>
              <w:bottom w:val="nil"/>
            </w:tcBorders>
          </w:tcPr>
          <w:p w14:paraId="749A976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80.03</w:t>
            </w:r>
          </w:p>
        </w:tc>
      </w:tr>
      <w:tr w14:paraId="11B3F3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nil"/>
              <w:bottom w:val="single" w:color="auto" w:sz="12" w:space="0"/>
            </w:tcBorders>
            <w:vAlign w:val="center"/>
          </w:tcPr>
          <w:p w14:paraId="6A295A79">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4F80B7E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shd w:val="clear" w:color="auto" w:fill="auto"/>
            <w:vAlign w:val="center"/>
          </w:tcPr>
          <w:p w14:paraId="181C4B5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0.916</w:t>
            </w:r>
          </w:p>
        </w:tc>
        <w:tc>
          <w:tcPr>
            <w:tcW w:w="1455" w:type="dxa"/>
            <w:tcBorders>
              <w:top w:val="nil"/>
              <w:bottom w:val="single" w:color="auto" w:sz="12" w:space="0"/>
            </w:tcBorders>
            <w:shd w:val="clear" w:color="auto" w:fill="auto"/>
            <w:vAlign w:val="center"/>
          </w:tcPr>
          <w:p w14:paraId="1082754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0.898</w:t>
            </w:r>
          </w:p>
        </w:tc>
        <w:tc>
          <w:tcPr>
            <w:tcW w:w="1455" w:type="dxa"/>
            <w:tcBorders>
              <w:top w:val="nil"/>
              <w:bottom w:val="single" w:color="auto" w:sz="12" w:space="0"/>
            </w:tcBorders>
            <w:shd w:val="clear" w:color="auto" w:fill="auto"/>
            <w:vAlign w:val="center"/>
          </w:tcPr>
          <w:p w14:paraId="77DA4BF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0.881</w:t>
            </w:r>
          </w:p>
        </w:tc>
        <w:tc>
          <w:tcPr>
            <w:tcW w:w="1455" w:type="dxa"/>
            <w:tcBorders>
              <w:top w:val="nil"/>
              <w:bottom w:val="single" w:color="auto" w:sz="12" w:space="0"/>
            </w:tcBorders>
          </w:tcPr>
          <w:p w14:paraId="0CA0D910">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58CAD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563" w:type="dxa"/>
            <w:gridSpan w:val="2"/>
            <w:tcBorders>
              <w:top w:val="single" w:color="auto" w:sz="12" w:space="0"/>
              <w:bottom w:val="nil"/>
            </w:tcBorders>
            <w:vAlign w:val="center"/>
          </w:tcPr>
          <w:p w14:paraId="3F8CD5C3">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18F1678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001E00D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93.48</w:t>
            </w:r>
          </w:p>
        </w:tc>
        <w:tc>
          <w:tcPr>
            <w:tcW w:w="1455" w:type="dxa"/>
            <w:tcBorders>
              <w:top w:val="single" w:color="auto" w:sz="12" w:space="0"/>
              <w:bottom w:val="nil"/>
            </w:tcBorders>
            <w:vAlign w:val="center"/>
          </w:tcPr>
          <w:p w14:paraId="1A12D43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91.04</w:t>
            </w:r>
          </w:p>
        </w:tc>
        <w:tc>
          <w:tcPr>
            <w:tcW w:w="1455" w:type="dxa"/>
            <w:tcBorders>
              <w:top w:val="single" w:color="auto" w:sz="12" w:space="0"/>
              <w:bottom w:val="nil"/>
            </w:tcBorders>
            <w:vAlign w:val="center"/>
          </w:tcPr>
          <w:p w14:paraId="5F63AD2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87.43</w:t>
            </w:r>
          </w:p>
        </w:tc>
        <w:tc>
          <w:tcPr>
            <w:tcW w:w="1455" w:type="dxa"/>
            <w:tcBorders>
              <w:top w:val="single" w:color="auto" w:sz="12" w:space="0"/>
              <w:bottom w:val="nil"/>
            </w:tcBorders>
          </w:tcPr>
          <w:p w14:paraId="0DF68659">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340EB0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563" w:type="dxa"/>
            <w:gridSpan w:val="2"/>
            <w:tcBorders>
              <w:top w:val="nil"/>
              <w:bottom w:val="nil"/>
            </w:tcBorders>
            <w:vAlign w:val="center"/>
          </w:tcPr>
          <w:p w14:paraId="40E7A3B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RaftNet</w:t>
            </w:r>
          </w:p>
        </w:tc>
        <w:tc>
          <w:tcPr>
            <w:tcW w:w="1455" w:type="dxa"/>
            <w:tcBorders>
              <w:top w:val="nil"/>
              <w:bottom w:val="nil"/>
            </w:tcBorders>
          </w:tcPr>
          <w:p w14:paraId="11809C7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0E004EA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84.23</w:t>
            </w:r>
          </w:p>
        </w:tc>
        <w:tc>
          <w:tcPr>
            <w:tcW w:w="1455" w:type="dxa"/>
            <w:tcBorders>
              <w:top w:val="nil"/>
              <w:bottom w:val="nil"/>
            </w:tcBorders>
            <w:vAlign w:val="center"/>
          </w:tcPr>
          <w:p w14:paraId="3CD68EC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84.99</w:t>
            </w:r>
          </w:p>
        </w:tc>
        <w:tc>
          <w:tcPr>
            <w:tcW w:w="1455" w:type="dxa"/>
            <w:tcBorders>
              <w:top w:val="nil"/>
              <w:bottom w:val="nil"/>
            </w:tcBorders>
            <w:vAlign w:val="center"/>
          </w:tcPr>
          <w:p w14:paraId="0E30128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85.76</w:t>
            </w:r>
          </w:p>
        </w:tc>
        <w:tc>
          <w:tcPr>
            <w:tcW w:w="1455" w:type="dxa"/>
            <w:tcBorders>
              <w:top w:val="nil"/>
              <w:bottom w:val="nil"/>
            </w:tcBorders>
          </w:tcPr>
          <w:p w14:paraId="65449625">
            <w:pPr>
              <w:jc w:val="center"/>
              <w:rPr>
                <w:rFonts w:ascii="Times New Roman" w:hAnsi="Times New Roman" w:eastAsia="宋体" w:cs="Times New Roman"/>
                <w:bCs/>
                <w:color w:val="000000" w:themeColor="text1"/>
                <w:kern w:val="0"/>
                <w:szCs w:val="21"/>
                <w:u w:val="single"/>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82.30</w:t>
            </w:r>
          </w:p>
        </w:tc>
      </w:tr>
      <w:tr w14:paraId="21D408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563" w:type="dxa"/>
            <w:gridSpan w:val="2"/>
            <w:tcBorders>
              <w:top w:val="nil"/>
              <w:bottom w:val="single" w:color="auto" w:sz="12" w:space="0"/>
            </w:tcBorders>
            <w:vAlign w:val="center"/>
          </w:tcPr>
          <w:p w14:paraId="3C842582">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349FC32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shd w:val="clear" w:color="auto" w:fill="auto"/>
          </w:tcPr>
          <w:p w14:paraId="700E30E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0.886</w:t>
            </w:r>
          </w:p>
          <w:p w14:paraId="6B767B7C">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shd w:val="clear" w:color="auto" w:fill="auto"/>
          </w:tcPr>
          <w:p w14:paraId="3B6C2A2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0.879</w:t>
            </w:r>
          </w:p>
          <w:p w14:paraId="3F9ACA0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shd w:val="clear" w:color="auto" w:fill="auto"/>
          </w:tcPr>
          <w:p w14:paraId="3044510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0.866</w:t>
            </w:r>
          </w:p>
          <w:p w14:paraId="47E5F42E">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5BD552BD">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7BD84FC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tcBorders>
              <w:top w:val="single" w:color="auto" w:sz="12" w:space="0"/>
            </w:tcBorders>
            <w:vAlign w:val="center"/>
          </w:tcPr>
          <w:p w14:paraId="5E4ABFA6">
            <w:pPr>
              <w:jc w:val="center"/>
              <w:rPr>
                <w:rFonts w:ascii="Times New Roman" w:hAnsi="Times New Roman" w:eastAsia="宋体" w:cs="Times New Roman"/>
                <w:bCs/>
                <w:color w:val="000000" w:themeColor="text1"/>
                <w:kern w:val="0"/>
                <w:szCs w:val="21"/>
                <w14:textFill>
                  <w14:solidFill>
                    <w14:schemeClr w14:val="tx1"/>
                  </w14:solidFill>
                </w14:textFill>
              </w:rPr>
            </w:pPr>
            <w:bookmarkStart w:id="165" w:name="_Hlk192663558"/>
          </w:p>
        </w:tc>
        <w:tc>
          <w:tcPr>
            <w:tcW w:w="1455" w:type="dxa"/>
            <w:tcBorders>
              <w:top w:val="single" w:color="auto" w:sz="12" w:space="0"/>
            </w:tcBorders>
          </w:tcPr>
          <w:p w14:paraId="74A7359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tcBorders>
            <w:vAlign w:val="center"/>
          </w:tcPr>
          <w:p w14:paraId="4DBEFBF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96.01</w:t>
            </w:r>
          </w:p>
        </w:tc>
        <w:tc>
          <w:tcPr>
            <w:tcW w:w="1455" w:type="dxa"/>
            <w:tcBorders>
              <w:top w:val="single" w:color="auto" w:sz="12" w:space="0"/>
            </w:tcBorders>
            <w:vAlign w:val="center"/>
          </w:tcPr>
          <w:p w14:paraId="32D4984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93.40</w:t>
            </w:r>
          </w:p>
        </w:tc>
        <w:tc>
          <w:tcPr>
            <w:tcW w:w="1455" w:type="dxa"/>
            <w:tcBorders>
              <w:top w:val="single" w:color="auto" w:sz="12" w:space="0"/>
            </w:tcBorders>
            <w:vAlign w:val="center"/>
          </w:tcPr>
          <w:p w14:paraId="20E2D76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89.76</w:t>
            </w:r>
          </w:p>
        </w:tc>
        <w:tc>
          <w:tcPr>
            <w:tcW w:w="1455" w:type="dxa"/>
            <w:tcBorders>
              <w:top w:val="single" w:color="auto" w:sz="12" w:space="0"/>
            </w:tcBorders>
          </w:tcPr>
          <w:p w14:paraId="396F3F33">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55051BF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vAlign w:val="center"/>
          </w:tcPr>
          <w:p w14:paraId="3478A33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PBFANet</w:t>
            </w:r>
          </w:p>
        </w:tc>
        <w:tc>
          <w:tcPr>
            <w:tcW w:w="1455" w:type="dxa"/>
          </w:tcPr>
          <w:p w14:paraId="131A317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vAlign w:val="center"/>
          </w:tcPr>
          <w:p w14:paraId="6EE7D2A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91.37</w:t>
            </w:r>
          </w:p>
        </w:tc>
        <w:tc>
          <w:tcPr>
            <w:tcW w:w="1455" w:type="dxa"/>
            <w:vAlign w:val="center"/>
          </w:tcPr>
          <w:p w14:paraId="4E89549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91.17</w:t>
            </w:r>
          </w:p>
        </w:tc>
        <w:tc>
          <w:tcPr>
            <w:tcW w:w="1455" w:type="dxa"/>
            <w:vAlign w:val="center"/>
          </w:tcPr>
          <w:p w14:paraId="0580064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86.34</w:t>
            </w:r>
          </w:p>
        </w:tc>
        <w:tc>
          <w:tcPr>
            <w:tcW w:w="1455" w:type="dxa"/>
          </w:tcPr>
          <w:p w14:paraId="1B7E3D5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82.83</w:t>
            </w:r>
          </w:p>
        </w:tc>
      </w:tr>
      <w:tr w14:paraId="0F4487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trHeight w:val="454" w:hRule="exact"/>
          <w:jc w:val="center"/>
        </w:trPr>
        <w:tc>
          <w:tcPr>
            <w:tcW w:w="1455" w:type="dxa"/>
            <w:vAlign w:val="center"/>
          </w:tcPr>
          <w:p w14:paraId="400F6E69">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Pr>
          <w:p w14:paraId="2B0B802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Pr>
          <w:p w14:paraId="733FE8A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0.936</w:t>
            </w:r>
          </w:p>
          <w:p w14:paraId="75CD270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Pr>
          <w:p w14:paraId="5A5E578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0.923</w:t>
            </w:r>
          </w:p>
          <w:p w14:paraId="7051EF13">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Pr>
          <w:p w14:paraId="124D9BD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w:t>
            </w:r>
          </w:p>
          <w:p w14:paraId="466095B2">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Pr>
          <w:p w14:paraId="025B9A8B">
            <w:pPr>
              <w:jc w:val="center"/>
              <w:rPr>
                <w:rFonts w:ascii="Times New Roman" w:hAnsi="Times New Roman" w:eastAsia="宋体" w:cs="Times New Roman"/>
                <w:bCs/>
                <w:color w:val="000000" w:themeColor="text1"/>
                <w:kern w:val="0"/>
                <w:szCs w:val="21"/>
                <w14:textFill>
                  <w14:solidFill>
                    <w14:schemeClr w14:val="tx1"/>
                  </w14:solidFill>
                </w14:textFill>
              </w:rPr>
            </w:pPr>
          </w:p>
        </w:tc>
      </w:tr>
      <w:bookmarkEnd w:id="164"/>
      <w:bookmarkEnd w:id="165"/>
    </w:tbl>
    <w:p w14:paraId="531EBF13">
      <w:pPr>
        <w:spacing w:line="400" w:lineRule="exact"/>
        <w:rPr>
          <w:rFonts w:hint="eastAsia" w:ascii="宋体" w:hAnsi="宋体" w:eastAsia="宋体"/>
        </w:rPr>
      </w:pPr>
      <w:r>
        <w:rPr>
          <w:rFonts w:hint="eastAsia" w:ascii="宋体" w:hAnsi="宋体" w:eastAsia="宋体"/>
        </w:rPr>
        <w:t>注：表中最高和次高的指标分别以加粗和下划线的方式展示。</w:t>
      </w:r>
    </w:p>
    <w:p w14:paraId="5D952D0B">
      <w:pPr>
        <w:spacing w:line="400" w:lineRule="exact"/>
        <w:rPr>
          <w:rFonts w:ascii="Times New Roman" w:hAnsi="Times New Roman" w:eastAsia="宋体"/>
          <w:sz w:val="24"/>
        </w:rPr>
      </w:pPr>
      <w:r>
        <w:rPr>
          <w:rFonts w:hint="eastAsia" w:ascii="Times New Roman" w:hAnsi="Times New Roman" w:eastAsia="宋体"/>
          <w:sz w:val="24"/>
        </w:rPr>
        <w:t>（3）模型复杂度对比分析</w:t>
      </w:r>
    </w:p>
    <w:p w14:paraId="3EEDE37A">
      <w:pPr>
        <w:spacing w:after="62" w:afterLines="20"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本研究基于</w:t>
      </w:r>
      <w:r>
        <w:rPr>
          <w:rFonts w:ascii="Times New Roman" w:hAnsi="Times New Roman" w:eastAsia="宋体"/>
          <w:sz w:val="24"/>
          <w:szCs w:val="24"/>
        </w:rPr>
        <w:t>平均推理时间（Average Inference Time</w:t>
      </w:r>
      <w:r>
        <w:rPr>
          <w:rFonts w:hint="eastAsia" w:ascii="Times New Roman" w:hAnsi="Times New Roman" w:eastAsia="宋体"/>
          <w:sz w:val="24"/>
          <w:szCs w:val="24"/>
        </w:rPr>
        <w:t>，</w:t>
      </w:r>
      <w:r>
        <w:rPr>
          <w:rFonts w:ascii="Times New Roman" w:hAnsi="Times New Roman" w:eastAsia="宋体"/>
          <w:sz w:val="24"/>
          <w:szCs w:val="24"/>
        </w:rPr>
        <w:t>AIT）、参数量（Parameter Count</w:t>
      </w:r>
      <w:r>
        <w:rPr>
          <w:rFonts w:hint="eastAsia" w:ascii="Times New Roman" w:hAnsi="Times New Roman" w:eastAsia="宋体"/>
          <w:sz w:val="24"/>
          <w:szCs w:val="24"/>
        </w:rPr>
        <w:t>，</w:t>
      </w:r>
      <w:r>
        <w:rPr>
          <w:rFonts w:ascii="Times New Roman" w:hAnsi="Times New Roman" w:eastAsia="宋体"/>
          <w:sz w:val="24"/>
          <w:szCs w:val="24"/>
        </w:rPr>
        <w:t>Param）核心指标，对PBFANet与主流语义分割模型（包括U-Net、DeepLabv3+、PSGNet等）的空间-时间复杂度进行系统性对比</w:t>
      </w:r>
      <w:r>
        <w:rPr>
          <w:rFonts w:hint="eastAsia" w:ascii="Times New Roman" w:hAnsi="Times New Roman" w:eastAsia="宋体"/>
          <w:sz w:val="24"/>
          <w:szCs w:val="24"/>
        </w:rPr>
        <w:t>，结果如</w:t>
      </w:r>
      <w:r>
        <w:rPr>
          <w:rFonts w:ascii="Times New Roman" w:hAnsi="Times New Roman" w:eastAsia="宋体"/>
          <w:sz w:val="24"/>
          <w:szCs w:val="24"/>
        </w:rPr>
        <w:t>表3.7</w:t>
      </w:r>
      <w:r>
        <w:rPr>
          <w:rFonts w:hint="eastAsia" w:ascii="Times New Roman" w:hAnsi="Times New Roman" w:eastAsia="宋体"/>
          <w:sz w:val="24"/>
          <w:szCs w:val="24"/>
        </w:rPr>
        <w:t>所示</w:t>
      </w:r>
      <w:r>
        <w:rPr>
          <w:rFonts w:ascii="Times New Roman" w:hAnsi="Times New Roman" w:eastAsia="宋体"/>
          <w:sz w:val="24"/>
          <w:szCs w:val="24"/>
        </w:rPr>
        <w:t>。在参数规模方面，PBFANet以32.92M的参数量位列第二，但</w:t>
      </w:r>
      <w:r>
        <w:rPr>
          <w:rFonts w:hint="eastAsia" w:ascii="Times New Roman" w:hAnsi="Times New Roman" w:eastAsia="宋体"/>
          <w:sz w:val="24"/>
          <w:szCs w:val="24"/>
        </w:rPr>
        <w:t>平均推理时间最低，为</w:t>
      </w:r>
      <w:r>
        <w:rPr>
          <w:rFonts w:ascii="Times New Roman" w:hAnsi="Times New Roman" w:eastAsia="宋体"/>
          <w:sz w:val="24"/>
          <w:szCs w:val="24"/>
        </w:rPr>
        <w:t>0.</w:t>
      </w:r>
      <w:r>
        <w:rPr>
          <w:rFonts w:hint="eastAsia" w:ascii="Times New Roman" w:hAnsi="Times New Roman" w:eastAsia="宋体"/>
          <w:sz w:val="24"/>
          <w:szCs w:val="24"/>
        </w:rPr>
        <w:t>08s</w:t>
      </w:r>
      <w:r>
        <w:rPr>
          <w:rFonts w:ascii="Times New Roman" w:hAnsi="Times New Roman" w:eastAsia="宋体"/>
          <w:sz w:val="24"/>
          <w:szCs w:val="24"/>
        </w:rPr>
        <w:t>。</w:t>
      </w:r>
      <w:r>
        <w:rPr>
          <w:rFonts w:hint="eastAsia" w:ascii="Times New Roman" w:hAnsi="Times New Roman" w:eastAsia="宋体"/>
          <w:sz w:val="24"/>
          <w:szCs w:val="24"/>
        </w:rPr>
        <w:t>本文方法与</w:t>
      </w:r>
      <w:bookmarkStart w:id="166" w:name="OLE_LINK151"/>
      <w:r>
        <w:rPr>
          <w:rFonts w:hint="eastAsia" w:ascii="Times New Roman" w:hAnsi="Times New Roman" w:eastAsia="宋体"/>
          <w:sz w:val="24"/>
          <w:szCs w:val="24"/>
        </w:rPr>
        <w:t>RaftNet</w:t>
      </w:r>
      <w:bookmarkEnd w:id="166"/>
      <w:r>
        <w:rPr>
          <w:rFonts w:hint="eastAsia" w:ascii="Times New Roman" w:hAnsi="Times New Roman" w:eastAsia="宋体"/>
          <w:sz w:val="24"/>
          <w:szCs w:val="24"/>
        </w:rPr>
        <w:t>在参数量以及平均推理时间指标上较为相似，但本文方法的mIoU比RaftNet高出0.53%，</w:t>
      </w:r>
      <w:r>
        <w:rPr>
          <w:rFonts w:ascii="Times New Roman" w:hAnsi="Times New Roman" w:eastAsia="宋体"/>
          <w:sz w:val="24"/>
          <w:szCs w:val="24"/>
        </w:rPr>
        <w:t>表明</w:t>
      </w:r>
      <w:r>
        <w:rPr>
          <w:rFonts w:hint="eastAsia" w:ascii="Times New Roman" w:hAnsi="Times New Roman" w:eastAsia="宋体"/>
          <w:sz w:val="24"/>
          <w:szCs w:val="24"/>
        </w:rPr>
        <w:t>了</w:t>
      </w:r>
      <w:r>
        <w:rPr>
          <w:rFonts w:ascii="Times New Roman" w:hAnsi="Times New Roman" w:eastAsia="宋体"/>
          <w:sz w:val="24"/>
          <w:szCs w:val="24"/>
        </w:rPr>
        <w:t>PBFANet显著的性能-复杂度平衡特性</w:t>
      </w:r>
      <w:r>
        <w:rPr>
          <w:rFonts w:hint="eastAsia" w:ascii="Times New Roman" w:hAnsi="Times New Roman" w:eastAsia="宋体"/>
          <w:sz w:val="24"/>
          <w:szCs w:val="24"/>
        </w:rPr>
        <w:t>。</w:t>
      </w:r>
    </w:p>
    <w:p w14:paraId="473C890D">
      <w:pPr>
        <w:jc w:val="center"/>
        <w:rPr>
          <w:rFonts w:ascii="Times New Roman" w:hAnsi="Times New Roman" w:eastAsia="宋体" w:cs="Times New Roman"/>
          <w:bCs/>
          <w:color w:val="000000" w:themeColor="text1"/>
          <w:kern w:val="0"/>
          <w:szCs w:val="21"/>
          <w14:textFill>
            <w14:solidFill>
              <w14:schemeClr w14:val="tx1"/>
            </w14:solidFill>
          </w14:textFill>
        </w:rPr>
      </w:pPr>
      <w:bookmarkStart w:id="167" w:name="OLE_LINK122"/>
      <w:r>
        <w:rPr>
          <w:rFonts w:hint="eastAsia" w:ascii="Times New Roman" w:hAnsi="Times New Roman" w:eastAsia="宋体" w:cs="Times New Roman"/>
          <w:bCs/>
          <w:color w:val="000000" w:themeColor="text1"/>
          <w:kern w:val="0"/>
          <w:szCs w:val="21"/>
          <w14:textFill>
            <w14:solidFill>
              <w14:schemeClr w14:val="tx1"/>
            </w14:solidFill>
          </w14:textFill>
        </w:rPr>
        <w:t>表3.7 PBFANet与经典语义分割方法的复杂度对比</w:t>
      </w:r>
    </w:p>
    <w:p w14:paraId="7862875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Table 3.7 Complexity comparison between PBFANet and classical semantic segmentation methods</w:t>
      </w:r>
    </w:p>
    <w:bookmarkEnd w:id="167"/>
    <w:tbl>
      <w:tblPr>
        <w:tblStyle w:val="39"/>
        <w:tblW w:w="5000"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93"/>
        <w:gridCol w:w="2739"/>
        <w:gridCol w:w="2006"/>
        <w:gridCol w:w="2007"/>
      </w:tblGrid>
      <w:tr w14:paraId="31F0D636">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center"/>
        </w:trPr>
        <w:tc>
          <w:tcPr>
            <w:tcW w:w="1748" w:type="dxa"/>
            <w:tcBorders>
              <w:top w:val="single" w:color="auto" w:sz="12" w:space="0"/>
              <w:left w:val="nil"/>
              <w:bottom w:val="single" w:color="000000" w:themeColor="text1" w:sz="4" w:space="0"/>
              <w:right w:val="nil"/>
              <w:insideH w:val="single" w:sz="4" w:space="0"/>
            </w:tcBorders>
            <w:vAlign w:val="center"/>
          </w:tcPr>
          <w:p w14:paraId="76F02492">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方法</w:t>
            </w:r>
          </w:p>
        </w:tc>
        <w:tc>
          <w:tcPr>
            <w:tcW w:w="2183" w:type="dxa"/>
            <w:tcBorders>
              <w:top w:val="single" w:color="auto" w:sz="12" w:space="0"/>
              <w:left w:val="nil"/>
              <w:bottom w:val="single" w:color="000000" w:themeColor="text1" w:sz="4" w:space="0"/>
              <w:right w:val="nil"/>
              <w:insideH w:val="single" w:sz="4" w:space="0"/>
            </w:tcBorders>
            <w:vAlign w:val="center"/>
          </w:tcPr>
          <w:p w14:paraId="75B7E5F4">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平均推理时间（s）</w:t>
            </w:r>
          </w:p>
        </w:tc>
        <w:tc>
          <w:tcPr>
            <w:tcW w:w="1599" w:type="dxa"/>
            <w:tcBorders>
              <w:top w:val="single" w:color="auto" w:sz="12" w:space="0"/>
              <w:left w:val="nil"/>
              <w:bottom w:val="single" w:color="000000" w:themeColor="text1" w:sz="4" w:space="0"/>
              <w:right w:val="nil"/>
              <w:insideH w:val="single" w:sz="4" w:space="0"/>
            </w:tcBorders>
            <w:vAlign w:val="center"/>
          </w:tcPr>
          <w:p w14:paraId="2AFDB7A8">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参数量</w:t>
            </w:r>
          </w:p>
        </w:tc>
        <w:tc>
          <w:tcPr>
            <w:tcW w:w="1600" w:type="dxa"/>
            <w:tcBorders>
              <w:top w:val="single" w:color="auto" w:sz="12" w:space="0"/>
              <w:left w:val="nil"/>
              <w:bottom w:val="single" w:color="000000" w:themeColor="text1" w:sz="4" w:space="0"/>
              <w:right w:val="nil"/>
              <w:insideH w:val="single" w:sz="4" w:space="0"/>
            </w:tcBorders>
            <w:vAlign w:val="center"/>
          </w:tcPr>
          <w:p w14:paraId="627B5ECD">
            <w:pPr>
              <w:jc w:val="center"/>
              <w:rPr>
                <w:rFonts w:ascii="Times New Roman" w:hAnsi="Times New Roman" w:eastAsia="宋体" w:cs="Times New Roman"/>
                <w:b w:val="0"/>
                <w:bCs/>
                <w:color w:val="000000" w:themeColor="text1"/>
                <w:kern w:val="0"/>
                <w:szCs w:val="21"/>
                <w14:textFill>
                  <w14:solidFill>
                    <w14:schemeClr w14:val="tx1"/>
                  </w14:solidFill>
                </w14:textFill>
              </w:rPr>
            </w:pPr>
            <w:bookmarkStart w:id="168" w:name="OLE_LINK150"/>
            <w:r>
              <w:rPr>
                <w:rFonts w:hint="eastAsia" w:ascii="Times New Roman" w:hAnsi="Times New Roman" w:eastAsia="宋体" w:cs="Times New Roman"/>
                <w:b w:val="0"/>
                <w:bCs/>
                <w:color w:val="000000" w:themeColor="text1"/>
                <w:kern w:val="0"/>
                <w:szCs w:val="21"/>
                <w14:textFill>
                  <w14:solidFill>
                    <w14:schemeClr w14:val="tx1"/>
                  </w14:solidFill>
                </w14:textFill>
              </w:rPr>
              <w:t>mIoU</w:t>
            </w:r>
            <w:bookmarkEnd w:id="168"/>
            <w:r>
              <w:rPr>
                <w:rFonts w:hint="eastAsia" w:ascii="Times New Roman" w:hAnsi="Times New Roman" w:eastAsia="宋体" w:cs="Times New Roman"/>
                <w:b w:val="0"/>
                <w:bCs/>
                <w:color w:val="000000" w:themeColor="text1"/>
                <w:kern w:val="0"/>
                <w:szCs w:val="21"/>
                <w14:textFill>
                  <w14:solidFill>
                    <w14:schemeClr w14:val="tx1"/>
                  </w14:solidFill>
                </w14:textFill>
              </w:rPr>
              <w:t>（%）</w:t>
            </w:r>
          </w:p>
        </w:tc>
      </w:tr>
      <w:tr w14:paraId="4E539EBD">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F569321">
            <w:pPr>
              <w:jc w:val="center"/>
              <w:rPr>
                <w:rFonts w:ascii="Times New Roman" w:hAnsi="Times New Roman" w:eastAsia="宋体" w:cs="Times New Roman"/>
                <w:b w:val="0"/>
                <w:bCs/>
                <w:color w:val="000000" w:themeColor="text1"/>
                <w:kern w:val="0"/>
                <w:szCs w:val="21"/>
                <w14:textFill>
                  <w14:solidFill>
                    <w14:schemeClr w14:val="tx1"/>
                  </w14:solidFill>
                </w14:textFill>
              </w:rPr>
            </w:pPr>
            <w:bookmarkStart w:id="169" w:name="OLE_LINK45"/>
            <w:r>
              <w:rPr>
                <w:rFonts w:hint="eastAsia" w:ascii="Times New Roman" w:hAnsi="Times New Roman" w:eastAsia="宋体" w:cs="Times New Roman"/>
                <w:b w:val="0"/>
                <w:bCs/>
                <w:color w:val="000000" w:themeColor="text1"/>
                <w:kern w:val="0"/>
                <w:szCs w:val="21"/>
                <w14:textFill>
                  <w14:solidFill>
                    <w14:schemeClr w14:val="tx1"/>
                  </w14:solidFill>
                </w14:textFill>
              </w:rPr>
              <w:t>U-Net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37575E1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0.14</w:t>
            </w:r>
          </w:p>
        </w:tc>
        <w:tc>
          <w:tcPr>
            <w:tcW w:w="1599" w:type="dxa"/>
            <w:tcBorders>
              <w:top w:val="nil"/>
              <w:left w:val="nil"/>
              <w:bottom w:val="nil"/>
              <w:right w:val="nil"/>
            </w:tcBorders>
            <w:vAlign w:val="center"/>
          </w:tcPr>
          <w:p w14:paraId="2DC0561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30.76</w:t>
            </w:r>
          </w:p>
        </w:tc>
        <w:tc>
          <w:tcPr>
            <w:tcW w:w="1600" w:type="dxa"/>
            <w:tcBorders>
              <w:top w:val="nil"/>
              <w:left w:val="nil"/>
              <w:bottom w:val="nil"/>
              <w:right w:val="nil"/>
            </w:tcBorders>
          </w:tcPr>
          <w:p w14:paraId="46B2A43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76.61</w:t>
            </w:r>
          </w:p>
        </w:tc>
      </w:tr>
      <w:tr w14:paraId="7E20F6FD">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8FD85AF">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DeepLabV3+</w:t>
            </w:r>
          </w:p>
        </w:tc>
        <w:tc>
          <w:tcPr>
            <w:tcW w:w="2183" w:type="dxa"/>
            <w:tcBorders>
              <w:top w:val="nil"/>
              <w:left w:val="nil"/>
              <w:bottom w:val="nil"/>
              <w:right w:val="nil"/>
            </w:tcBorders>
          </w:tcPr>
          <w:p w14:paraId="30FE804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0.12</w:t>
            </w:r>
          </w:p>
        </w:tc>
        <w:tc>
          <w:tcPr>
            <w:tcW w:w="1599" w:type="dxa"/>
            <w:tcBorders>
              <w:top w:val="nil"/>
              <w:left w:val="nil"/>
              <w:bottom w:val="nil"/>
              <w:right w:val="nil"/>
            </w:tcBorders>
            <w:vAlign w:val="center"/>
          </w:tcPr>
          <w:p w14:paraId="2E8C582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18.28</w:t>
            </w:r>
          </w:p>
        </w:tc>
        <w:tc>
          <w:tcPr>
            <w:tcW w:w="1600" w:type="dxa"/>
            <w:tcBorders>
              <w:top w:val="nil"/>
              <w:left w:val="nil"/>
              <w:bottom w:val="nil"/>
              <w:right w:val="nil"/>
            </w:tcBorders>
          </w:tcPr>
          <w:p w14:paraId="591E654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 xml:space="preserve"> 81.21</w:t>
            </w:r>
          </w:p>
        </w:tc>
      </w:tr>
      <w:tr w14:paraId="53AEB49E">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51B034B5">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U2-Net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6FE2D3B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0.11</w:t>
            </w:r>
          </w:p>
        </w:tc>
        <w:tc>
          <w:tcPr>
            <w:tcW w:w="1599" w:type="dxa"/>
            <w:tcBorders>
              <w:top w:val="nil"/>
              <w:left w:val="nil"/>
              <w:bottom w:val="nil"/>
              <w:right w:val="nil"/>
            </w:tcBorders>
            <w:vAlign w:val="center"/>
          </w:tcPr>
          <w:p w14:paraId="6BE072F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29.54</w:t>
            </w:r>
          </w:p>
        </w:tc>
        <w:tc>
          <w:tcPr>
            <w:tcW w:w="1600" w:type="dxa"/>
            <w:tcBorders>
              <w:top w:val="nil"/>
              <w:left w:val="nil"/>
              <w:bottom w:val="nil"/>
              <w:right w:val="nil"/>
            </w:tcBorders>
          </w:tcPr>
          <w:p w14:paraId="1CA727C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78.35</w:t>
            </w:r>
          </w:p>
        </w:tc>
      </w:tr>
      <w:tr w14:paraId="457810D0">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05406BC">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PSGNet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6293455E">
            <w:pPr>
              <w:jc w:val="center"/>
              <w:rPr>
                <w:rFonts w:ascii="Times New Roman" w:hAnsi="Times New Roman" w:eastAsia="宋体" w:cs="Times New Roman"/>
                <w:bCs/>
                <w:color w:val="000000" w:themeColor="text1"/>
                <w:kern w:val="0"/>
                <w:szCs w:val="21"/>
                <w:u w:val="single"/>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0.09</w:t>
            </w:r>
          </w:p>
        </w:tc>
        <w:tc>
          <w:tcPr>
            <w:tcW w:w="1599" w:type="dxa"/>
            <w:tcBorders>
              <w:top w:val="nil"/>
              <w:left w:val="nil"/>
              <w:bottom w:val="nil"/>
              <w:right w:val="nil"/>
            </w:tcBorders>
            <w:vAlign w:val="center"/>
          </w:tcPr>
          <w:p w14:paraId="46D916B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35.87</w:t>
            </w:r>
          </w:p>
        </w:tc>
        <w:tc>
          <w:tcPr>
            <w:tcW w:w="1600" w:type="dxa"/>
            <w:tcBorders>
              <w:top w:val="nil"/>
              <w:left w:val="nil"/>
              <w:bottom w:val="nil"/>
              <w:right w:val="nil"/>
            </w:tcBorders>
          </w:tcPr>
          <w:p w14:paraId="1149561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79.45</w:t>
            </w:r>
          </w:p>
        </w:tc>
      </w:tr>
      <w:tr w14:paraId="2C4D38DC">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2A29C358">
            <w:pPr>
              <w:jc w:val="center"/>
              <w:rPr>
                <w:rFonts w:ascii="Times New Roman" w:hAnsi="Times New Roman" w:eastAsia="宋体" w:cs="Times New Roman"/>
                <w:b w:val="0"/>
                <w:bCs/>
                <w:color w:val="000000" w:themeColor="text1"/>
                <w:kern w:val="0"/>
                <w:szCs w:val="21"/>
                <w14:textFill>
                  <w14:solidFill>
                    <w14:schemeClr w14:val="tx1"/>
                  </w14:solidFill>
                </w14:textFill>
              </w:rPr>
            </w:pPr>
            <w:bookmarkStart w:id="170" w:name="OLE_LINK149"/>
            <w:r>
              <w:rPr>
                <w:rFonts w:hint="eastAsia" w:ascii="Times New Roman" w:hAnsi="Times New Roman" w:eastAsia="宋体" w:cs="Times New Roman"/>
                <w:b w:val="0"/>
                <w:bCs/>
                <w:color w:val="000000" w:themeColor="text1"/>
                <w:kern w:val="0"/>
                <w:szCs w:val="21"/>
                <w14:textFill>
                  <w14:solidFill>
                    <w14:schemeClr w14:val="tx1"/>
                  </w14:solidFill>
                </w14:textFill>
              </w:rPr>
              <w:t>RaftNet</w:t>
            </w:r>
            <w:bookmarkEnd w:id="170"/>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1F37E14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0.10</w:t>
            </w:r>
          </w:p>
        </w:tc>
        <w:tc>
          <w:tcPr>
            <w:tcW w:w="1599" w:type="dxa"/>
            <w:tcBorders>
              <w:top w:val="nil"/>
              <w:left w:val="nil"/>
              <w:bottom w:val="nil"/>
              <w:right w:val="nil"/>
            </w:tcBorders>
            <w:vAlign w:val="center"/>
          </w:tcPr>
          <w:p w14:paraId="3DC9761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31.51</w:t>
            </w:r>
          </w:p>
        </w:tc>
        <w:tc>
          <w:tcPr>
            <w:tcW w:w="1600" w:type="dxa"/>
            <w:tcBorders>
              <w:top w:val="nil"/>
              <w:left w:val="nil"/>
              <w:bottom w:val="nil"/>
              <w:right w:val="nil"/>
            </w:tcBorders>
          </w:tcPr>
          <w:p w14:paraId="74C45DB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82.30</w:t>
            </w:r>
          </w:p>
        </w:tc>
      </w:tr>
      <w:tr w14:paraId="0E43E023">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single" w:color="auto" w:sz="12" w:space="0"/>
              <w:right w:val="nil"/>
            </w:tcBorders>
            <w:vAlign w:val="center"/>
          </w:tcPr>
          <w:p w14:paraId="298B2D0F">
            <w:pPr>
              <w:jc w:val="center"/>
              <w:rPr>
                <w:rFonts w:ascii="Times New Roman" w:hAnsi="Times New Roman" w:eastAsia="宋体" w:cs="Times New Roman"/>
                <w:b w:val="0"/>
                <w:bCs/>
                <w:color w:val="000000" w:themeColor="text1"/>
                <w:kern w:val="0"/>
                <w:szCs w:val="21"/>
                <w14:textFill>
                  <w14:solidFill>
                    <w14:schemeClr w14:val="tx1"/>
                  </w14:solidFill>
                </w14:textFill>
              </w:rPr>
            </w:pPr>
            <w:bookmarkStart w:id="171" w:name="OLE_LINK148"/>
            <w:r>
              <w:rPr>
                <w:rFonts w:hint="eastAsia" w:ascii="Times New Roman" w:hAnsi="Times New Roman" w:eastAsia="宋体" w:cs="Times New Roman"/>
                <w:b w:val="0"/>
                <w:bCs/>
                <w:color w:val="000000" w:themeColor="text1"/>
                <w:kern w:val="0"/>
                <w:szCs w:val="21"/>
                <w14:textFill>
                  <w14:solidFill>
                    <w14:schemeClr w14:val="tx1"/>
                  </w14:solidFill>
                </w14:textFill>
              </w:rPr>
              <w:t>PBFANet</w:t>
            </w:r>
            <w:bookmarkEnd w:id="171"/>
          </w:p>
        </w:tc>
        <w:tc>
          <w:tcPr>
            <w:tcW w:w="2183" w:type="dxa"/>
            <w:tcBorders>
              <w:top w:val="nil"/>
              <w:left w:val="nil"/>
              <w:bottom w:val="single" w:color="auto" w:sz="12" w:space="0"/>
              <w:right w:val="nil"/>
            </w:tcBorders>
          </w:tcPr>
          <w:p w14:paraId="5B4C69D2">
            <w:pPr>
              <w:jc w:val="center"/>
              <w:rPr>
                <w:rFonts w:ascii="Times New Roman" w:hAnsi="Times New Roman" w:eastAsia="宋体" w:cs="Times New Roman"/>
                <w:b/>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0.08</w:t>
            </w:r>
          </w:p>
        </w:tc>
        <w:tc>
          <w:tcPr>
            <w:tcW w:w="1599" w:type="dxa"/>
            <w:tcBorders>
              <w:top w:val="nil"/>
              <w:left w:val="nil"/>
              <w:bottom w:val="single" w:color="auto" w:sz="12" w:space="0"/>
              <w:right w:val="nil"/>
            </w:tcBorders>
            <w:vAlign w:val="center"/>
          </w:tcPr>
          <w:p w14:paraId="1D84812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32.92</w:t>
            </w:r>
          </w:p>
        </w:tc>
        <w:tc>
          <w:tcPr>
            <w:tcW w:w="1600" w:type="dxa"/>
            <w:tcBorders>
              <w:top w:val="nil"/>
              <w:left w:val="nil"/>
              <w:bottom w:val="single" w:color="auto" w:sz="12" w:space="0"/>
              <w:right w:val="nil"/>
            </w:tcBorders>
          </w:tcPr>
          <w:p w14:paraId="7F5C2D5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82.83</w:t>
            </w:r>
          </w:p>
        </w:tc>
      </w:tr>
      <w:bookmarkEnd w:id="169"/>
    </w:tbl>
    <w:p w14:paraId="5CFA527D">
      <w:pPr>
        <w:spacing w:line="400" w:lineRule="exact"/>
        <w:rPr>
          <w:rFonts w:hint="eastAsia" w:ascii="宋体" w:hAnsi="宋体" w:eastAsia="宋体"/>
        </w:rPr>
      </w:pPr>
      <w:r>
        <w:rPr>
          <w:rFonts w:hint="eastAsia" w:ascii="宋体" w:hAnsi="宋体" w:eastAsia="宋体"/>
        </w:rPr>
        <w:t>注：</w:t>
      </w:r>
      <w:bookmarkStart w:id="172" w:name="OLE_LINK59"/>
      <w:r>
        <w:rPr>
          <w:rFonts w:hint="eastAsia" w:ascii="宋体" w:hAnsi="宋体" w:eastAsia="宋体"/>
        </w:rPr>
        <w:t>表中最高和次高的指标分别以加粗和下划线的方式展示</w:t>
      </w:r>
      <w:bookmarkEnd w:id="172"/>
      <w:r>
        <w:rPr>
          <w:rFonts w:hint="eastAsia" w:ascii="宋体" w:hAnsi="宋体" w:eastAsia="宋体"/>
        </w:rPr>
        <w:t>。</w:t>
      </w:r>
    </w:p>
    <w:p w14:paraId="0A3B72F5">
      <w:pPr>
        <w:pStyle w:val="4"/>
        <w:spacing w:before="156" w:after="156"/>
        <w:rPr>
          <w:color w:val="000000" w:themeColor="text1"/>
          <w14:textFill>
            <w14:solidFill>
              <w14:schemeClr w14:val="tx1"/>
            </w14:solidFill>
          </w14:textFill>
        </w:rPr>
      </w:pPr>
      <w:r>
        <w:t>3.</w:t>
      </w:r>
      <w:r>
        <w:rPr>
          <w:rFonts w:hint="eastAsia"/>
        </w:rPr>
        <w:t>5</w:t>
      </w:r>
      <w:r>
        <w:t>.</w:t>
      </w:r>
      <w:r>
        <w:rPr>
          <w:rFonts w:hint="eastAsia"/>
        </w:rPr>
        <w:t>3</w:t>
      </w:r>
      <w:r>
        <w:t xml:space="preserve"> </w:t>
      </w:r>
      <w:r>
        <w:rPr>
          <w:rFonts w:hint="eastAsia"/>
        </w:rPr>
        <w:t>消融实验</w:t>
      </w:r>
    </w:p>
    <w:p w14:paraId="25B5E9E9">
      <w:pPr>
        <w:pStyle w:val="30"/>
      </w:pPr>
      <w:r>
        <w:t>消融实验作为验证算法有效性的核心方法，其本质是通过系统性移除模型特定组件，对比性能指标变化以评估模块功能价值。在本研究中，首先对所提出的PBFANet网络架构开展超参数优化分析，通过对比实验确定了能使模型性能达到最优的超参数组合。在此基础上，研究聚焦于网络核心组件的功能验证：系统地开展消融实验，依次移除高通滤波器（HPF）、低通滤波器（LPF）</w:t>
      </w:r>
      <w:r>
        <w:rPr>
          <w:rFonts w:hint="eastAsia"/>
        </w:rPr>
        <w:t>以</w:t>
      </w:r>
      <w:r>
        <w:t>及伪边界</w:t>
      </w:r>
      <w:r>
        <w:rPr>
          <w:rFonts w:hint="eastAsia"/>
        </w:rPr>
        <w:t>信息</w:t>
      </w:r>
      <w:r>
        <w:t>，采用</w:t>
      </w:r>
      <w:r>
        <w:rPr>
          <w:rFonts w:hint="eastAsia"/>
        </w:rPr>
        <w:t>精确率、召回率、F1分数以及平均交并比</w:t>
      </w:r>
      <w:r>
        <w:t>作为量化指标，从模型整体性能退化程度揭示各组件的功能贡献度，进而验证模块设计的合理性。这种分层递进的验证策略不仅确保了超参数配置的最优性，也为网络架构的可解释性提供了实证支撑。</w:t>
      </w:r>
    </w:p>
    <w:p w14:paraId="4EDB5F5E">
      <w:pPr>
        <w:pStyle w:val="30"/>
      </w:pPr>
      <w:bookmarkStart w:id="173" w:name="OLE_LINK95"/>
      <w:r>
        <w:rPr>
          <w:rFonts w:hint="eastAsia"/>
        </w:rPr>
        <w:t>（1）超参数对比分析</w:t>
      </w:r>
    </w:p>
    <w:bookmarkEnd w:id="173"/>
    <w:p w14:paraId="50E67D2D">
      <w:pPr>
        <w:pStyle w:val="30"/>
      </w:pPr>
      <w:r>
        <w:rPr>
          <w:rFonts w:hint="eastAsia"/>
        </w:rPr>
        <w:t>本节研究了超参数</w:t>
      </w:r>
      <w:bookmarkStart w:id="174" w:name="OLE_LINK55"/>
      <w:r>
        <w:rPr>
          <w:position w:val="-4"/>
        </w:rPr>
        <w:object>
          <v:shape id="_x0000_i1129"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29" DrawAspect="Content" ObjectID="_1468075829" r:id="rId241">
            <o:LockedField>false</o:LockedField>
          </o:OLEObject>
        </w:object>
      </w:r>
      <w:bookmarkEnd w:id="174"/>
      <w:r>
        <w:rPr>
          <w:rFonts w:hint="eastAsia"/>
        </w:rPr>
        <w:t>和</w:t>
      </w:r>
      <w:bookmarkStart w:id="175" w:name="OLE_LINK54"/>
      <w:r>
        <w:rPr>
          <w:position w:val="-4"/>
        </w:rPr>
        <w:object>
          <v:shape id="_x0000_i1130" o:spt="75" type="#_x0000_t75" style="height:15.05pt;width:13.2pt;" o:ole="t" filled="f" o:preferrelative="t" stroked="f" coordsize="21600,21600">
            <v:path/>
            <v:fill on="f" focussize="0,0"/>
            <v:stroke on="f" joinstyle="miter"/>
            <v:imagedata r:id="rId244" o:title=""/>
            <o:lock v:ext="edit" aspectratio="t"/>
            <w10:wrap type="none"/>
            <w10:anchorlock/>
          </v:shape>
          <o:OLEObject Type="Embed" ProgID="Equation.DSMT4" ShapeID="_x0000_i1130" DrawAspect="Content" ObjectID="_1468075830" r:id="rId243">
            <o:LockedField>false</o:LockedField>
          </o:OLEObject>
        </w:object>
      </w:r>
      <w:bookmarkEnd w:id="175"/>
      <w:r>
        <w:rPr>
          <w:rFonts w:hint="eastAsia"/>
        </w:rPr>
        <w:t>对实验性能的影响，</w:t>
      </w:r>
      <w:r>
        <w:rPr>
          <w:position w:val="-4"/>
        </w:rPr>
        <w:object>
          <v:shape id="_x0000_i1131"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31" DrawAspect="Content" ObjectID="_1468075831" r:id="rId245">
            <o:LockedField>false</o:LockedField>
          </o:OLEObject>
        </w:object>
      </w:r>
      <w:r>
        <w:rPr>
          <w:rFonts w:hint="eastAsia"/>
        </w:rPr>
        <w:t>和</w:t>
      </w:r>
      <w:r>
        <w:rPr>
          <w:position w:val="-4"/>
        </w:rPr>
        <w:object>
          <v:shape id="_x0000_i1132" o:spt="75" type="#_x0000_t75" style="height:15.05pt;width:13.2pt;" o:ole="t" filled="f" o:preferrelative="t" stroked="f" coordsize="21600,21600">
            <v:path/>
            <v:fill on="f" focussize="0,0"/>
            <v:stroke on="f" joinstyle="miter"/>
            <v:imagedata r:id="rId244" o:title=""/>
            <o:lock v:ext="edit" aspectratio="t"/>
            <w10:wrap type="none"/>
            <w10:anchorlock/>
          </v:shape>
          <o:OLEObject Type="Embed" ProgID="Equation.DSMT4" ShapeID="_x0000_i1132" DrawAspect="Content" ObjectID="_1468075832" r:id="rId246">
            <o:LockedField>false</o:LockedField>
          </o:OLEObject>
        </w:object>
      </w:r>
      <w:r>
        <w:rPr>
          <w:rFonts w:hint="eastAsia" w:hAnsi="Cambria Math"/>
        </w:rPr>
        <w:t>分别代表</w:t>
      </w:r>
      <w:r>
        <w:rPr>
          <w:rFonts w:hint="eastAsia"/>
        </w:rPr>
        <w:t>低通滤波器</w:t>
      </w:r>
      <w:r>
        <w:t>（LPF）</w:t>
      </w:r>
      <w:r>
        <w:rPr>
          <w:rFonts w:hint="eastAsia"/>
        </w:rPr>
        <w:t>和高通滤波器</w:t>
      </w:r>
      <w:r>
        <w:t>（HPF）</w:t>
      </w:r>
      <w:r>
        <w:rPr>
          <w:rFonts w:hint="eastAsia"/>
        </w:rPr>
        <w:t>的核大小。对养殖区提取结果四种指标进行分析，不同</w:t>
      </w:r>
      <w:r>
        <w:rPr>
          <w:rFonts w:hint="eastAsia" w:asciiTheme="minorHAnsi" w:hAnsiTheme="minorHAnsi" w:eastAsiaTheme="minorEastAsia" w:cstheme="minorBidi"/>
          <w:position w:val="-4"/>
          <w:sz w:val="21"/>
          <w:szCs w:val="22"/>
        </w:rPr>
        <w:object>
          <v:shape id="_x0000_i1133"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33" DrawAspect="Content" ObjectID="_1468075833" r:id="rId247">
            <o:LockedField>false</o:LockedField>
          </o:OLEObject>
        </w:object>
      </w:r>
      <w:r>
        <w:rPr>
          <w:rFonts w:hint="eastAsia"/>
        </w:rPr>
        <w:t>和</w:t>
      </w:r>
      <w:r>
        <w:rPr>
          <w:position w:val="-4"/>
        </w:rPr>
        <w:object>
          <v:shape id="_x0000_i1134" o:spt="75" type="#_x0000_t75" style="height:15.05pt;width:13.2pt;" o:ole="t" filled="f" o:preferrelative="t" stroked="f" coordsize="21600,21600">
            <v:path/>
            <v:fill on="f" focussize="0,0"/>
            <v:stroke on="f" joinstyle="miter"/>
            <v:imagedata r:id="rId244" o:title=""/>
            <o:lock v:ext="edit" aspectratio="t"/>
            <w10:wrap type="none"/>
            <w10:anchorlock/>
          </v:shape>
          <o:OLEObject Type="Embed" ProgID="Equation.DSMT4" ShapeID="_x0000_i1134" DrawAspect="Content" ObjectID="_1468075834" r:id="rId248">
            <o:LockedField>false</o:LockedField>
          </o:OLEObject>
        </w:object>
      </w:r>
      <w:r>
        <w:rPr>
          <w:rFonts w:hint="eastAsia"/>
        </w:rPr>
        <w:t>值得到的提取结果指标值如表3</w:t>
      </w:r>
      <w:r>
        <w:t>.8</w:t>
      </w:r>
      <w:r>
        <w:rPr>
          <w:rFonts w:hint="eastAsia"/>
        </w:rPr>
        <w:t>所示。将低通滤波器</w:t>
      </w:r>
      <w:r>
        <w:t>（LPF）</w:t>
      </w:r>
      <w:r>
        <w:rPr>
          <w:rFonts w:hint="eastAsia"/>
        </w:rPr>
        <w:t>的核大小从</w:t>
      </w:r>
      <w:r>
        <w:rPr>
          <w:rFonts w:hint="eastAsia" w:asciiTheme="minorHAnsi" w:hAnsiTheme="minorHAnsi" w:eastAsiaTheme="minorEastAsia" w:cstheme="minorBidi"/>
          <w:position w:val="-4"/>
          <w:sz w:val="21"/>
          <w:szCs w:val="22"/>
        </w:rPr>
        <w:object>
          <v:shape id="_x0000_i1135"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35" DrawAspect="Content" ObjectID="_1468075835" r:id="rId249">
            <o:LockedField>false</o:LockedField>
          </o:OLEObject>
        </w:object>
      </w:r>
      <w:r>
        <w:rPr>
          <w:rFonts w:hint="eastAsia"/>
        </w:rPr>
        <w:t xml:space="preserve">=3增加到 </w:t>
      </w:r>
      <w:r>
        <w:rPr>
          <w:rFonts w:hint="eastAsia" w:asciiTheme="minorHAnsi" w:hAnsiTheme="minorHAnsi" w:eastAsiaTheme="minorEastAsia" w:cstheme="minorBidi"/>
          <w:position w:val="-4"/>
          <w:sz w:val="21"/>
          <w:szCs w:val="22"/>
        </w:rPr>
        <w:object>
          <v:shape id="_x0000_i1136"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36" DrawAspect="Content" ObjectID="_1468075836" r:id="rId250">
            <o:LockedField>false</o:LockedField>
          </o:OLEObject>
        </w:object>
      </w:r>
      <w:r>
        <w:rPr>
          <w:rFonts w:hint="eastAsia"/>
        </w:rPr>
        <w:t>=5，</w:t>
      </w:r>
      <w:r>
        <w:t>模型</w:t>
      </w:r>
      <w:r>
        <w:rPr>
          <w:rFonts w:hint="eastAsia"/>
        </w:rPr>
        <w:t>各项指标</w:t>
      </w:r>
      <w:r>
        <w:t>呈现上升趋势</w:t>
      </w:r>
      <w:r>
        <w:rPr>
          <w:rFonts w:hint="eastAsia"/>
        </w:rPr>
        <w:t>，但当</w:t>
      </w:r>
      <w:r>
        <w:rPr>
          <w:rFonts w:hint="eastAsia" w:asciiTheme="minorHAnsi" w:hAnsiTheme="minorHAnsi" w:eastAsiaTheme="minorEastAsia" w:cstheme="minorBidi"/>
          <w:position w:val="-4"/>
          <w:sz w:val="21"/>
          <w:szCs w:val="22"/>
        </w:rPr>
        <w:object>
          <v:shape id="_x0000_i1137"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37" DrawAspect="Content" ObjectID="_1468075837" r:id="rId251">
            <o:LockedField>false</o:LockedField>
          </o:OLEObject>
        </w:object>
      </w:r>
      <w:r>
        <w:rPr>
          <w:rFonts w:hint="eastAsia"/>
        </w:rPr>
        <w:t>进一步增大至7时，召回率（Recall）、F1分数和mIoU有所下降。将</w:t>
      </w:r>
      <w:r>
        <w:t>高通滤波器（HPF）</w:t>
      </w:r>
      <w:r>
        <w:rPr>
          <w:rFonts w:hint="eastAsia"/>
        </w:rPr>
        <w:t>的核</w:t>
      </w:r>
      <w:r>
        <w:rPr>
          <w:position w:val="-4"/>
        </w:rPr>
        <w:object>
          <v:shape id="_x0000_i1138" o:spt="75" type="#_x0000_t75" style="height:15.05pt;width:13.2pt;" o:ole="t" filled="f" o:preferrelative="t" stroked="f" coordsize="21600,21600">
            <v:path/>
            <v:fill on="f" focussize="0,0"/>
            <v:stroke on="f" joinstyle="miter"/>
            <v:imagedata r:id="rId244" o:title=""/>
            <o:lock v:ext="edit" aspectratio="t"/>
            <w10:wrap type="none"/>
            <w10:anchorlock/>
          </v:shape>
          <o:OLEObject Type="Embed" ProgID="Equation.DSMT4" ShapeID="_x0000_i1138" DrawAspect="Content" ObjectID="_1468075838" r:id="rId252">
            <o:LockedField>false</o:LockedField>
          </o:OLEObject>
        </w:object>
      </w:r>
      <w:r>
        <w:rPr>
          <w:rFonts w:hint="eastAsia"/>
        </w:rPr>
        <w:t>=3增加为</w:t>
      </w:r>
      <w:r>
        <w:rPr>
          <w:position w:val="-4"/>
        </w:rPr>
        <w:object>
          <v:shape id="_x0000_i1139" o:spt="75" type="#_x0000_t75" style="height:15.05pt;width:13.2pt;" o:ole="t" filled="f" o:preferrelative="t" stroked="f" coordsize="21600,21600">
            <v:path/>
            <v:fill on="f" focussize="0,0"/>
            <v:stroke on="f" joinstyle="miter"/>
            <v:imagedata r:id="rId244" o:title=""/>
            <o:lock v:ext="edit" aspectratio="t"/>
            <w10:wrap type="none"/>
            <w10:anchorlock/>
          </v:shape>
          <o:OLEObject Type="Embed" ProgID="Equation.DSMT4" ShapeID="_x0000_i1139" DrawAspect="Content" ObjectID="_1468075839" r:id="rId253">
            <o:LockedField>false</o:LockedField>
          </o:OLEObject>
        </w:object>
      </w:r>
      <w:r>
        <w:rPr>
          <w:rFonts w:hint="eastAsia"/>
        </w:rPr>
        <w:t>=5，mIoU降低了0.58%，验证了较大核尺寸可能导致高频细节丢失的假设。。故在本章中，低通滤波器</w:t>
      </w:r>
      <w:r>
        <w:t>（LPF）</w:t>
      </w:r>
      <w:r>
        <w:rPr>
          <w:rFonts w:hint="eastAsia"/>
        </w:rPr>
        <w:t>和高通滤波器</w:t>
      </w:r>
      <w:r>
        <w:t>（HPF）</w:t>
      </w:r>
      <w:r>
        <w:rPr>
          <w:rFonts w:hint="eastAsia"/>
        </w:rPr>
        <w:t>的核大小分别设置为</w:t>
      </w:r>
      <w:r>
        <w:rPr>
          <w:rFonts w:hint="eastAsia" w:asciiTheme="minorHAnsi" w:hAnsiTheme="minorHAnsi" w:eastAsiaTheme="minorEastAsia" w:cstheme="minorBidi"/>
          <w:position w:val="-4"/>
          <w:sz w:val="21"/>
          <w:szCs w:val="22"/>
        </w:rPr>
        <w:object>
          <v:shape id="_x0000_i1140" o:spt="75" type="#_x0000_t75" style="height:15.05pt;width:13.2pt;" o:ole="t" filled="f" o:preferrelative="t" stroked="f" coordsize="21600,21600">
            <v:path/>
            <v:fill on="f" focussize="0,0"/>
            <v:stroke on="f" joinstyle="miter"/>
            <v:imagedata r:id="rId242" o:title=""/>
            <o:lock v:ext="edit" aspectratio="t"/>
            <w10:wrap type="none"/>
            <w10:anchorlock/>
          </v:shape>
          <o:OLEObject Type="Embed" ProgID="Equation.DSMT4" ShapeID="_x0000_i1140" DrawAspect="Content" ObjectID="_1468075840" r:id="rId254">
            <o:LockedField>false</o:LockedField>
          </o:OLEObject>
        </w:object>
      </w:r>
      <w:r>
        <w:rPr>
          <w:rFonts w:hint="eastAsia"/>
        </w:rPr>
        <w:t>=5，</w:t>
      </w:r>
      <w:r>
        <w:rPr>
          <w:rFonts w:hint="eastAsia" w:asciiTheme="minorHAnsi" w:hAnsiTheme="minorHAnsi" w:eastAsiaTheme="minorEastAsia" w:cstheme="minorBidi"/>
          <w:position w:val="-4"/>
          <w:sz w:val="21"/>
          <w:szCs w:val="22"/>
        </w:rPr>
        <w:object>
          <v:shape id="_x0000_i1141" o:spt="75" type="#_x0000_t75" style="height:15.05pt;width:13.2pt;" o:ole="t" filled="f" o:preferrelative="t" stroked="f" coordsize="21600,21600">
            <v:path/>
            <v:fill on="f" focussize="0,0"/>
            <v:stroke on="f" joinstyle="miter"/>
            <v:imagedata r:id="rId244" o:title=""/>
            <o:lock v:ext="edit" aspectratio="t"/>
            <w10:wrap type="none"/>
            <w10:anchorlock/>
          </v:shape>
          <o:OLEObject Type="Embed" ProgID="Equation.DSMT4" ShapeID="_x0000_i1141" DrawAspect="Content" ObjectID="_1468075841" r:id="rId255">
            <o:LockedField>false</o:LockedField>
          </o:OLEObject>
        </w:object>
      </w:r>
      <w:r>
        <w:rPr>
          <w:rFonts w:hint="eastAsia"/>
        </w:rPr>
        <w:t>=3，该配置在平衡滤波特性与分割精度方面取得显著优势。</w:t>
      </w:r>
    </w:p>
    <w:p w14:paraId="355D13FF">
      <w:pPr>
        <w:jc w:val="center"/>
        <w:rPr>
          <w:rFonts w:ascii="Times New Roman" w:hAnsi="Times New Roman" w:eastAsia="宋体" w:cs="Times New Roman"/>
          <w:bCs/>
          <w:color w:val="000000" w:themeColor="text1"/>
          <w:kern w:val="0"/>
          <w:szCs w:val="21"/>
          <w14:textFill>
            <w14:solidFill>
              <w14:schemeClr w14:val="tx1"/>
            </w14:solidFill>
          </w14:textFill>
        </w:rPr>
      </w:pPr>
      <w:bookmarkStart w:id="176" w:name="OLE_LINK123"/>
      <w:r>
        <w:rPr>
          <w:rFonts w:hint="eastAsia" w:ascii="Times New Roman" w:hAnsi="Times New Roman" w:eastAsia="宋体" w:cs="Times New Roman"/>
          <w:bCs/>
          <w:color w:val="000000" w:themeColor="text1"/>
          <w:kern w:val="0"/>
          <w:szCs w:val="21"/>
          <w14:textFill>
            <w14:solidFill>
              <w14:schemeClr w14:val="tx1"/>
            </w14:solidFill>
          </w14:textFill>
        </w:rPr>
        <w:t>表3.8 超</w:t>
      </w:r>
      <w:bookmarkStart w:id="177" w:name="OLE_LINK56"/>
      <w:r>
        <w:rPr>
          <w:rFonts w:hint="eastAsia" w:ascii="Times New Roman" w:hAnsi="Times New Roman" w:eastAsia="宋体" w:cs="Times New Roman"/>
          <w:bCs/>
          <w:color w:val="000000" w:themeColor="text1"/>
          <w:kern w:val="0"/>
          <w:szCs w:val="21"/>
          <w14:textFill>
            <w14:solidFill>
              <w14:schemeClr w14:val="tx1"/>
            </w14:solidFill>
          </w14:textFill>
        </w:rPr>
        <w:t>参</w:t>
      </w:r>
      <w:bookmarkEnd w:id="177"/>
      <w:r>
        <w:rPr>
          <w:rFonts w:hint="eastAsia" w:ascii="Times New Roman" w:hAnsi="Times New Roman" w:eastAsia="宋体" w:cs="Times New Roman"/>
          <w:bCs/>
          <w:color w:val="000000" w:themeColor="text1"/>
          <w:kern w:val="0"/>
          <w:szCs w:val="21"/>
          <w14:textFill>
            <w14:solidFill>
              <w14:schemeClr w14:val="tx1"/>
            </w14:solidFill>
          </w14:textFill>
        </w:rPr>
        <w:t>数</w:t>
      </w:r>
      <m:oMath>
        <m:acc>
          <m:accPr>
            <m:chr m:val="̅"/>
            <m:ctrlPr>
              <w:rPr>
                <w:rFonts w:ascii="Cambria Math" w:hAnsi="Cambria Math" w:eastAsia="宋体" w:cs="Times New Roman"/>
                <w:bCs/>
                <w:i/>
                <w:color w:val="000000" w:themeColor="text1"/>
                <w:kern w:val="0"/>
                <w:szCs w:val="21"/>
                <w14:textFill>
                  <w14:solidFill>
                    <w14:schemeClr w14:val="tx1"/>
                  </w14:solidFill>
                </w14:textFill>
              </w:rPr>
            </m:ctrlPr>
          </m:accPr>
          <m:e>
            <w:bookmarkStart w:id="178" w:name="OLE_LINK108"/>
            <m:r>
              <m:rPr/>
              <w:rPr>
                <w:rFonts w:ascii="Cambria Math" w:hAnsi="Cambria Math" w:eastAsia="宋体" w:cs="Times New Roman"/>
                <w:color w:val="000000" w:themeColor="text1"/>
                <w:kern w:val="0"/>
                <w:szCs w:val="21"/>
                <w14:textFill>
                  <w14:solidFill>
                    <w14:schemeClr w14:val="tx1"/>
                  </w14:solidFill>
                </w14:textFill>
              </w:rPr>
              <m:t>K</m:t>
            </m:r>
            <w:bookmarkEnd w:id="178"/>
            <m:ctrlPr>
              <w:rPr>
                <w:rFonts w:ascii="Cambria Math" w:hAnsi="Cambria Math" w:eastAsia="宋体" w:cs="Times New Roman"/>
                <w:bCs/>
                <w:i/>
                <w:color w:val="000000" w:themeColor="text1"/>
                <w:kern w:val="0"/>
                <w:szCs w:val="21"/>
                <w14:textFill>
                  <w14:solidFill>
                    <w14:schemeClr w14:val="tx1"/>
                  </w14:solidFill>
                </w14:textFill>
              </w:rPr>
            </m:ctrlPr>
          </m:e>
        </m:acc>
      </m:oMath>
      <w:r>
        <w:rPr>
          <w:rFonts w:hint="eastAsia" w:ascii="Times New Roman" w:hAnsi="Times New Roman" w:eastAsia="宋体" w:cs="Times New Roman"/>
          <w:bCs/>
          <w:color w:val="000000" w:themeColor="text1"/>
          <w:kern w:val="0"/>
          <w:szCs w:val="21"/>
          <w14:textFill>
            <w14:solidFill>
              <w14:schemeClr w14:val="tx1"/>
            </w14:solidFill>
          </w14:textFill>
        </w:rPr>
        <w:t>和</w:t>
      </w:r>
      <m:oMath>
        <m:acc>
          <m:accPr>
            <m:chr m:val="̃"/>
            <m:ctrlPr>
              <w:rPr>
                <w:rFonts w:ascii="Cambria Math" w:hAnsi="Cambria Math" w:eastAsia="宋体" w:cs="Times New Roman"/>
                <w:bCs/>
                <w:i/>
                <w:color w:val="000000" w:themeColor="text1"/>
                <w:kern w:val="0"/>
                <w:szCs w:val="21"/>
                <w14:textFill>
                  <w14:solidFill>
                    <w14:schemeClr w14:val="tx1"/>
                  </w14:solidFill>
                </w14:textFill>
              </w:rPr>
            </m:ctrlPr>
          </m:accPr>
          <m:e>
            <w:bookmarkStart w:id="179" w:name="OLE_LINK107"/>
            <m:r>
              <m:rPr/>
              <w:rPr>
                <w:rFonts w:ascii="Cambria Math" w:hAnsi="Cambria Math" w:eastAsia="宋体" w:cs="Times New Roman"/>
                <w:color w:val="000000" w:themeColor="text1"/>
                <w:kern w:val="0"/>
                <w:szCs w:val="21"/>
                <w14:textFill>
                  <w14:solidFill>
                    <w14:schemeClr w14:val="tx1"/>
                  </w14:solidFill>
                </w14:textFill>
              </w:rPr>
              <m:t>K</m:t>
            </m:r>
            <w:bookmarkEnd w:id="179"/>
            <m:ctrlPr>
              <w:rPr>
                <w:rFonts w:ascii="Cambria Math" w:hAnsi="Cambria Math" w:eastAsia="宋体" w:cs="Times New Roman"/>
                <w:bCs/>
                <w:i/>
                <w:color w:val="000000" w:themeColor="text1"/>
                <w:kern w:val="0"/>
                <w:szCs w:val="21"/>
                <w14:textFill>
                  <w14:solidFill>
                    <w14:schemeClr w14:val="tx1"/>
                  </w14:solidFill>
                </w14:textFill>
              </w:rPr>
            </m:ctrlPr>
          </m:e>
        </m:acc>
      </m:oMath>
      <w:r>
        <w:rPr>
          <w:rFonts w:hint="eastAsia" w:ascii="Times New Roman" w:hAnsi="Times New Roman" w:eastAsia="宋体" w:cs="Times New Roman"/>
          <w:bCs/>
          <w:color w:val="000000" w:themeColor="text1"/>
          <w:kern w:val="0"/>
          <w:szCs w:val="21"/>
          <w14:textFill>
            <w14:solidFill>
              <w14:schemeClr w14:val="tx1"/>
            </w14:solidFill>
          </w14:textFill>
        </w:rPr>
        <w:t>的消融实验结果</w:t>
      </w:r>
    </w:p>
    <w:p w14:paraId="4ED4DFA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 xml:space="preserve">Table 3.8 Ablation experimental results for hyper-parameter </w:t>
      </w:r>
      <m:oMath>
        <m:acc>
          <m:accPr>
            <m:chr m:val="̅"/>
            <m:ctrlPr>
              <w:rPr>
                <w:rFonts w:ascii="Cambria Math" w:hAnsi="Cambria Math" w:eastAsia="宋体" w:cs="Times New Roman"/>
                <w:bCs/>
                <w:i/>
                <w:color w:val="000000" w:themeColor="text1"/>
                <w:kern w:val="0"/>
                <w:szCs w:val="21"/>
                <w14:textFill>
                  <w14:solidFill>
                    <w14:schemeClr w14:val="tx1"/>
                  </w14:solidFill>
                </w14:textFill>
              </w:rPr>
            </m:ctrlPr>
          </m:accPr>
          <m:e>
            <m:r>
              <m:rPr/>
              <w:rPr>
                <w:rFonts w:ascii="Cambria Math" w:hAnsi="Cambria Math" w:eastAsia="宋体" w:cs="Times New Roman"/>
                <w:color w:val="000000" w:themeColor="text1"/>
                <w:kern w:val="0"/>
                <w:szCs w:val="21"/>
                <w14:textFill>
                  <w14:solidFill>
                    <w14:schemeClr w14:val="tx1"/>
                  </w14:solidFill>
                </w14:textFill>
              </w:rPr>
              <m:t>K</m:t>
            </m:r>
            <m:ctrlPr>
              <w:rPr>
                <w:rFonts w:ascii="Cambria Math" w:hAnsi="Cambria Math" w:eastAsia="宋体" w:cs="Times New Roman"/>
                <w:bCs/>
                <w:i/>
                <w:color w:val="000000" w:themeColor="text1"/>
                <w:kern w:val="0"/>
                <w:szCs w:val="21"/>
                <w14:textFill>
                  <w14:solidFill>
                    <w14:schemeClr w14:val="tx1"/>
                  </w14:solidFill>
                </w14:textFill>
              </w:rPr>
            </m:ctrlPr>
          </m:e>
        </m:acc>
        <m:r>
          <m:rPr/>
          <w:rPr>
            <w:rFonts w:ascii="Cambria Math" w:hAnsi="Cambria Math" w:eastAsia="宋体" w:cs="Times New Roman"/>
            <w:color w:val="000000" w:themeColor="text1"/>
            <w:kern w:val="0"/>
            <w:szCs w:val="21"/>
            <w14:textFill>
              <w14:solidFill>
                <w14:schemeClr w14:val="tx1"/>
              </w14:solidFill>
            </w14:textFill>
          </w:rPr>
          <m:t xml:space="preserve"> </m:t>
        </m:r>
      </m:oMath>
      <w:r>
        <w:rPr>
          <w:rFonts w:hint="eastAsia" w:ascii="Times New Roman" w:hAnsi="Times New Roman" w:eastAsia="宋体" w:cs="Times New Roman"/>
          <w:bCs/>
          <w:color w:val="000000" w:themeColor="text1"/>
          <w:kern w:val="0"/>
          <w:szCs w:val="21"/>
          <w14:textFill>
            <w14:solidFill>
              <w14:schemeClr w14:val="tx1"/>
            </w14:solidFill>
          </w14:textFill>
        </w:rPr>
        <w:t xml:space="preserve">and </w:t>
      </w:r>
      <m:oMath>
        <m:acc>
          <m:accPr>
            <m:chr m:val="̃"/>
            <m:ctrlPr>
              <w:rPr>
                <w:rFonts w:ascii="Cambria Math" w:hAnsi="Cambria Math" w:eastAsia="宋体" w:cs="Times New Roman"/>
                <w:bCs/>
                <w:i/>
                <w:color w:val="000000" w:themeColor="text1"/>
                <w:kern w:val="0"/>
                <w:szCs w:val="21"/>
                <w14:textFill>
                  <w14:solidFill>
                    <w14:schemeClr w14:val="tx1"/>
                  </w14:solidFill>
                </w14:textFill>
              </w:rPr>
            </m:ctrlPr>
          </m:accPr>
          <m:e>
            <m:r>
              <m:rPr/>
              <w:rPr>
                <w:rFonts w:ascii="Cambria Math" w:hAnsi="Cambria Math" w:eastAsia="宋体" w:cs="Times New Roman"/>
                <w:color w:val="000000" w:themeColor="text1"/>
                <w:kern w:val="0"/>
                <w:szCs w:val="21"/>
                <w14:textFill>
                  <w14:solidFill>
                    <w14:schemeClr w14:val="tx1"/>
                  </w14:solidFill>
                </w14:textFill>
              </w:rPr>
              <m:t>K</m:t>
            </m:r>
            <m:ctrlPr>
              <w:rPr>
                <w:rFonts w:ascii="Cambria Math" w:hAnsi="Cambria Math" w:eastAsia="宋体" w:cs="Times New Roman"/>
                <w:bCs/>
                <w:i/>
                <w:color w:val="000000" w:themeColor="text1"/>
                <w:kern w:val="0"/>
                <w:szCs w:val="21"/>
                <w14:textFill>
                  <w14:solidFill>
                    <w14:schemeClr w14:val="tx1"/>
                  </w14:solidFill>
                </w14:textFill>
              </w:rPr>
            </m:ctrlPr>
          </m:e>
        </m:acc>
      </m:oMath>
    </w:p>
    <w:bookmarkEnd w:id="176"/>
    <w:tbl>
      <w:tblPr>
        <w:tblStyle w:val="91"/>
        <w:tblW w:w="5000" w:type="pct"/>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90"/>
        <w:gridCol w:w="1490"/>
        <w:gridCol w:w="1490"/>
        <w:gridCol w:w="1490"/>
        <w:gridCol w:w="1490"/>
        <w:gridCol w:w="1496"/>
      </w:tblGrid>
      <w:tr w14:paraId="481DBDF3">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jc w:val="center"/>
        </w:trPr>
        <w:tc>
          <w:tcPr>
            <w:tcW w:w="1354" w:type="dxa"/>
            <w:tcBorders>
              <w:top w:val="single" w:color="auto" w:sz="12" w:space="0"/>
              <w:bottom w:val="single" w:color="auto" w:sz="12" w:space="0"/>
              <w:tl2br w:val="nil"/>
              <w:tr2bl w:val="nil"/>
            </w:tcBorders>
            <w:vAlign w:val="center"/>
          </w:tcPr>
          <w:p w14:paraId="5794BE1E">
            <w:pPr>
              <w:jc w:val="center"/>
              <w:rPr>
                <w:rFonts w:ascii="Times New Roman" w:hAnsi="Times New Roman" w:cs="Times New Roman"/>
                <w:color w:val="000000"/>
                <w:kern w:val="0"/>
                <w:szCs w:val="21"/>
              </w:rPr>
            </w:pPr>
            <w:r>
              <w:rPr>
                <w:rFonts w:ascii="Times New Roman" w:hAnsi="Times New Roman" w:cs="Times New Roman"/>
                <w:color w:val="000000"/>
                <w:kern w:val="0"/>
                <w:szCs w:val="21"/>
              </w:rPr>
              <w:t>HPF</w:t>
            </w:r>
          </w:p>
        </w:tc>
        <w:tc>
          <w:tcPr>
            <w:tcW w:w="1354" w:type="dxa"/>
            <w:tcBorders>
              <w:top w:val="single" w:color="auto" w:sz="12" w:space="0"/>
              <w:bottom w:val="single" w:color="auto" w:sz="12" w:space="0"/>
              <w:tl2br w:val="nil"/>
              <w:tr2bl w:val="nil"/>
            </w:tcBorders>
            <w:vAlign w:val="center"/>
          </w:tcPr>
          <w:p w14:paraId="004E6470">
            <w:pPr>
              <w:jc w:val="center"/>
              <w:rPr>
                <w:rFonts w:ascii="Times New Roman" w:hAnsi="Times New Roman" w:cs="Times New Roman"/>
                <w:color w:val="000000"/>
                <w:kern w:val="0"/>
                <w:szCs w:val="21"/>
              </w:rPr>
            </w:pPr>
            <w:r>
              <w:rPr>
                <w:rFonts w:ascii="Times New Roman" w:hAnsi="Times New Roman" w:cs="Times New Roman"/>
                <w:color w:val="000000"/>
                <w:kern w:val="0"/>
                <w:szCs w:val="21"/>
              </w:rPr>
              <w:t>LPF</w:t>
            </w:r>
          </w:p>
        </w:tc>
        <w:tc>
          <w:tcPr>
            <w:tcW w:w="1354" w:type="dxa"/>
            <w:tcBorders>
              <w:top w:val="single" w:color="auto" w:sz="12" w:space="0"/>
              <w:bottom w:val="single" w:color="auto" w:sz="12" w:space="0"/>
              <w:tl2br w:val="nil"/>
              <w:tr2bl w:val="nil"/>
            </w:tcBorders>
            <w:vAlign w:val="center"/>
          </w:tcPr>
          <w:p w14:paraId="5A6FC08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354" w:type="dxa"/>
            <w:tcBorders>
              <w:top w:val="single" w:color="auto" w:sz="12" w:space="0"/>
              <w:bottom w:val="single" w:color="auto" w:sz="12" w:space="0"/>
              <w:tl2br w:val="nil"/>
              <w:tr2bl w:val="nil"/>
            </w:tcBorders>
            <w:vAlign w:val="center"/>
          </w:tcPr>
          <w:p w14:paraId="0C38E7F7">
            <w:pPr>
              <w:jc w:val="center"/>
              <w:rPr>
                <w:rFonts w:ascii="Cambria Math" w:hAnsi="Cambria Math" w:eastAsia="宋体" w:cs="Times New Roman"/>
                <w:color w:val="000000" w:themeColor="text1"/>
                <w:kern w:val="0"/>
                <w:szCs w:val="21"/>
                <w14:textFill>
                  <w14:solidFill>
                    <w14:schemeClr w14:val="tx1"/>
                  </w14:solidFill>
                </w14:textFill>
                <w:oMath/>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354" w:type="dxa"/>
            <w:tcBorders>
              <w:top w:val="single" w:color="auto" w:sz="12" w:space="0"/>
              <w:bottom w:val="single" w:color="auto" w:sz="12" w:space="0"/>
              <w:tl2br w:val="nil"/>
              <w:tr2bl w:val="nil"/>
            </w:tcBorders>
            <w:vAlign w:val="center"/>
          </w:tcPr>
          <w:p w14:paraId="7E279B1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 xml:space="preserve">F1分数                          </w:t>
            </w:r>
          </w:p>
        </w:tc>
        <w:tc>
          <w:tcPr>
            <w:tcW w:w="1358" w:type="dxa"/>
            <w:tcBorders>
              <w:top w:val="single" w:color="auto" w:sz="12" w:space="0"/>
              <w:bottom w:val="single" w:color="auto" w:sz="12" w:space="0"/>
              <w:tl2br w:val="nil"/>
              <w:tr2bl w:val="nil"/>
            </w:tcBorders>
            <w:vAlign w:val="center"/>
          </w:tcPr>
          <w:p w14:paraId="5075893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394DCC64">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jc w:val="center"/>
        </w:trPr>
        <w:tc>
          <w:tcPr>
            <w:tcW w:w="1354" w:type="dxa"/>
            <w:tcBorders>
              <w:tl2br w:val="nil"/>
              <w:tr2bl w:val="nil"/>
            </w:tcBorders>
            <w:vAlign w:val="center"/>
          </w:tcPr>
          <w:p w14:paraId="380CEB3E">
            <w:pPr>
              <w:jc w:val="center"/>
              <w:rPr>
                <w:rFonts w:ascii="Times New Roman" w:hAnsi="Times New Roman" w:cs="Times New Roman"/>
                <w:color w:val="000000"/>
                <w:kern w:val="0"/>
                <w:szCs w:val="21"/>
              </w:rPr>
            </w:pPr>
            <w:r>
              <w:rPr>
                <w:rFonts w:hint="eastAsia"/>
                <w:position w:val="-4"/>
              </w:rPr>
              <w:object>
                <v:shape id="_x0000_i1142" o:spt="75" type="#_x0000_t75" style="height:15.05pt;width:13.2pt;" o:ole="t" filled="f" o:preferrelative="t" stroked="f" coordsize="21600,21600">
                  <v:path/>
                  <v:fill on="f" focussize="0,0"/>
                  <v:stroke on="f" joinstyle="miter"/>
                  <v:imagedata r:id="rId49" o:title=""/>
                  <o:lock v:ext="edit" aspectratio="t"/>
                  <w10:wrap type="none"/>
                  <w10:anchorlock/>
                </v:shape>
                <o:OLEObject Type="Embed" ProgID="Equation.DSMT4" ShapeID="_x0000_i1142" DrawAspect="Content" ObjectID="_1468075842" r:id="rId256">
                  <o:LockedField>false</o:LockedField>
                </o:OLEObject>
              </w:object>
            </w:r>
            <w:r>
              <w:rPr>
                <w:rFonts w:ascii="Times New Roman" w:hAnsi="Times New Roman" w:eastAsia="宋体" w:cs="Times New Roman"/>
                <w:szCs w:val="21"/>
              </w:rPr>
              <w:t>=3</w:t>
            </w:r>
          </w:p>
        </w:tc>
        <w:tc>
          <w:tcPr>
            <w:tcW w:w="1354" w:type="dxa"/>
            <w:tcBorders>
              <w:tl2br w:val="nil"/>
              <w:tr2bl w:val="nil"/>
            </w:tcBorders>
            <w:vAlign w:val="center"/>
          </w:tcPr>
          <w:p w14:paraId="62A98CCD">
            <w:pPr>
              <w:jc w:val="center"/>
              <w:rPr>
                <w:rFonts w:ascii="Times New Roman" w:hAnsi="Times New Roman" w:cs="Times New Roman"/>
                <w:color w:val="000000"/>
                <w:kern w:val="0"/>
                <w:szCs w:val="21"/>
              </w:rPr>
            </w:pPr>
            <w:r>
              <w:rPr>
                <w:rFonts w:ascii="Times New Roman" w:hAnsi="Times New Roman" w:eastAsia="宋体" w:cs="Times New Roman"/>
                <w:bCs/>
                <w:color w:val="000000" w:themeColor="text1"/>
                <w:kern w:val="0"/>
                <w:position w:val="-4"/>
                <w:szCs w:val="21"/>
                <w14:textFill>
                  <w14:solidFill>
                    <w14:schemeClr w14:val="tx1"/>
                  </w14:solidFill>
                </w14:textFill>
              </w:rPr>
              <w:object>
                <v:shape id="_x0000_i1143" o:spt="75" type="#_x0000_t75" style="height:15.05pt;width:13.2pt;" o:ole="t" filled="f" o:preferrelative="t" stroked="f" coordsize="21600,21600">
                  <v:path/>
                  <v:fill on="f" focussize="0,0"/>
                  <v:stroke on="f" joinstyle="miter"/>
                  <v:imagedata r:id="rId51" o:title=""/>
                  <o:lock v:ext="edit" aspectratio="t"/>
                  <w10:wrap type="none"/>
                  <w10:anchorlock/>
                </v:shape>
                <o:OLEObject Type="Embed" ProgID="Equation.DSMT4" ShapeID="_x0000_i1143" DrawAspect="Content" ObjectID="_1468075843" r:id="rId257">
                  <o:LockedField>false</o:LockedField>
                </o:OLEObject>
              </w:object>
            </w:r>
            <w:r>
              <w:rPr>
                <w:rFonts w:ascii="Times New Roman" w:hAnsi="Times New Roman" w:eastAsia="宋体" w:cs="Times New Roman"/>
                <w:szCs w:val="21"/>
              </w:rPr>
              <w:t>=3</w:t>
            </w:r>
          </w:p>
        </w:tc>
        <w:tc>
          <w:tcPr>
            <w:tcW w:w="1354" w:type="dxa"/>
            <w:tcBorders>
              <w:tl2br w:val="nil"/>
              <w:tr2bl w:val="nil"/>
            </w:tcBorders>
            <w:vAlign w:val="center"/>
          </w:tcPr>
          <w:p w14:paraId="1D8B882A">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92.29</w:t>
            </w:r>
          </w:p>
        </w:tc>
        <w:tc>
          <w:tcPr>
            <w:tcW w:w="1354" w:type="dxa"/>
            <w:tcBorders>
              <w:tl2br w:val="nil"/>
              <w:tr2bl w:val="nil"/>
            </w:tcBorders>
            <w:vAlign w:val="center"/>
          </w:tcPr>
          <w:p w14:paraId="0CF3781F">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rPr>
              <w:t>88.82</w:t>
            </w:r>
          </w:p>
        </w:tc>
        <w:tc>
          <w:tcPr>
            <w:tcW w:w="1354" w:type="dxa"/>
            <w:tcBorders>
              <w:tl2br w:val="nil"/>
              <w:tr2bl w:val="nil"/>
            </w:tcBorders>
            <w:vAlign w:val="center"/>
          </w:tcPr>
          <w:p w14:paraId="7353EDF6">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rPr>
              <w:t>0.886</w:t>
            </w:r>
          </w:p>
        </w:tc>
        <w:tc>
          <w:tcPr>
            <w:tcW w:w="1358" w:type="dxa"/>
            <w:tcBorders>
              <w:tl2br w:val="nil"/>
              <w:tr2bl w:val="nil"/>
            </w:tcBorders>
            <w:vAlign w:val="center"/>
          </w:tcPr>
          <w:p w14:paraId="75DCF91D">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81.14</w:t>
            </w:r>
          </w:p>
        </w:tc>
      </w:tr>
      <w:tr w14:paraId="6749F872">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jc w:val="center"/>
        </w:trPr>
        <w:tc>
          <w:tcPr>
            <w:tcW w:w="1354" w:type="dxa"/>
            <w:tcBorders>
              <w:tl2br w:val="nil"/>
              <w:tr2bl w:val="nil"/>
            </w:tcBorders>
            <w:vAlign w:val="center"/>
          </w:tcPr>
          <w:p w14:paraId="78A6DFBB">
            <w:pPr>
              <w:jc w:val="center"/>
              <w:rPr>
                <w:rFonts w:ascii="Times New Roman" w:hAnsi="Times New Roman" w:cs="Times New Roman"/>
                <w:color w:val="000000"/>
                <w:kern w:val="0"/>
                <w:szCs w:val="21"/>
              </w:rPr>
            </w:pPr>
            <w:r>
              <w:rPr>
                <w:rFonts w:hint="eastAsia"/>
                <w:position w:val="-4"/>
              </w:rPr>
              <w:object>
                <v:shape id="_x0000_i1144" o:spt="75" type="#_x0000_t75" style="height:15.05pt;width:13.2pt;" o:ole="t" filled="f" o:preferrelative="t" stroked="f" coordsize="21600,21600">
                  <v:path/>
                  <v:fill on="f" focussize="0,0"/>
                  <v:stroke on="f" joinstyle="miter"/>
                  <v:imagedata r:id="rId49" o:title=""/>
                  <o:lock v:ext="edit" aspectratio="t"/>
                  <w10:wrap type="none"/>
                  <w10:anchorlock/>
                </v:shape>
                <o:OLEObject Type="Embed" ProgID="Equation.DSMT4" ShapeID="_x0000_i1144" DrawAspect="Content" ObjectID="_1468075844" r:id="rId258">
                  <o:LockedField>false</o:LockedField>
                </o:OLEObject>
              </w:object>
            </w:r>
            <w:r>
              <w:rPr>
                <w:rFonts w:ascii="Times New Roman" w:hAnsi="Times New Roman" w:eastAsia="宋体" w:cs="Times New Roman"/>
                <w:szCs w:val="21"/>
              </w:rPr>
              <w:t>=5</w:t>
            </w:r>
          </w:p>
        </w:tc>
        <w:tc>
          <w:tcPr>
            <w:tcW w:w="1354" w:type="dxa"/>
            <w:tcBorders>
              <w:tl2br w:val="nil"/>
              <w:tr2bl w:val="nil"/>
            </w:tcBorders>
            <w:vAlign w:val="center"/>
          </w:tcPr>
          <w:p w14:paraId="34E20D1C">
            <w:pPr>
              <w:jc w:val="center"/>
              <w:rPr>
                <w:rFonts w:ascii="Times New Roman" w:hAnsi="Times New Roman" w:cs="Times New Roman"/>
                <w:color w:val="000000"/>
                <w:kern w:val="0"/>
                <w:szCs w:val="21"/>
              </w:rPr>
            </w:pPr>
            <w:r>
              <w:rPr>
                <w:rFonts w:ascii="Times New Roman" w:hAnsi="Times New Roman" w:eastAsia="宋体" w:cs="Times New Roman"/>
                <w:bCs/>
                <w:color w:val="000000" w:themeColor="text1"/>
                <w:kern w:val="0"/>
                <w:position w:val="-4"/>
                <w:szCs w:val="21"/>
                <w14:textFill>
                  <w14:solidFill>
                    <w14:schemeClr w14:val="tx1"/>
                  </w14:solidFill>
                </w14:textFill>
              </w:rPr>
              <w:object>
                <v:shape id="_x0000_i1145" o:spt="75" type="#_x0000_t75" style="height:15.05pt;width:13.2pt;" o:ole="t" filled="f" o:preferrelative="t" stroked="f" coordsize="21600,21600">
                  <v:path/>
                  <v:fill on="f" focussize="0,0"/>
                  <v:stroke on="f" joinstyle="miter"/>
                  <v:imagedata r:id="rId51" o:title=""/>
                  <o:lock v:ext="edit" aspectratio="t"/>
                  <w10:wrap type="none"/>
                  <w10:anchorlock/>
                </v:shape>
                <o:OLEObject Type="Embed" ProgID="Equation.DSMT4" ShapeID="_x0000_i1145" DrawAspect="Content" ObjectID="_1468075845" r:id="rId259">
                  <o:LockedField>false</o:LockedField>
                </o:OLEObject>
              </w:object>
            </w:r>
            <w:r>
              <w:rPr>
                <w:rFonts w:ascii="Times New Roman" w:hAnsi="Times New Roman" w:eastAsia="宋体" w:cs="Times New Roman"/>
                <w:szCs w:val="21"/>
              </w:rPr>
              <w:t>=3</w:t>
            </w:r>
          </w:p>
        </w:tc>
        <w:tc>
          <w:tcPr>
            <w:tcW w:w="1354" w:type="dxa"/>
            <w:tcBorders>
              <w:tl2br w:val="nil"/>
              <w:tr2bl w:val="nil"/>
            </w:tcBorders>
            <w:vAlign w:val="center"/>
          </w:tcPr>
          <w:p w14:paraId="5F1DAE88">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u w:val="single"/>
              </w:rPr>
              <w:t>93.06</w:t>
            </w:r>
          </w:p>
        </w:tc>
        <w:tc>
          <w:tcPr>
            <w:tcW w:w="1354" w:type="dxa"/>
            <w:tcBorders>
              <w:tl2br w:val="nil"/>
              <w:tr2bl w:val="nil"/>
            </w:tcBorders>
            <w:vAlign w:val="center"/>
          </w:tcPr>
          <w:p w14:paraId="10BD7C90">
            <w:pPr>
              <w:jc w:val="center"/>
              <w:rPr>
                <w:rFonts w:ascii="Times New Roman" w:hAnsi="Times New Roman" w:cs="Times New Roman"/>
                <w:color w:val="000000"/>
                <w:kern w:val="0"/>
                <w:szCs w:val="21"/>
              </w:rPr>
            </w:pPr>
            <w:r>
              <w:rPr>
                <w:rFonts w:hint="eastAsia" w:ascii="Times New Roman" w:hAnsi="Times New Roman" w:cs="Times New Roman"/>
                <w:b/>
                <w:bCs/>
                <w:color w:val="000000"/>
                <w:kern w:val="0"/>
                <w:szCs w:val="21"/>
              </w:rPr>
              <w:t>89.63</w:t>
            </w:r>
          </w:p>
        </w:tc>
        <w:tc>
          <w:tcPr>
            <w:tcW w:w="1354" w:type="dxa"/>
            <w:tcBorders>
              <w:tl2br w:val="nil"/>
              <w:tr2bl w:val="nil"/>
            </w:tcBorders>
            <w:vAlign w:val="center"/>
          </w:tcPr>
          <w:p w14:paraId="50605C08">
            <w:pPr>
              <w:jc w:val="center"/>
              <w:rPr>
                <w:rFonts w:ascii="Times New Roman" w:hAnsi="Times New Roman" w:cs="Times New Roman"/>
                <w:color w:val="000000"/>
                <w:kern w:val="0"/>
                <w:szCs w:val="21"/>
              </w:rPr>
            </w:pPr>
            <w:r>
              <w:rPr>
                <w:rFonts w:hint="eastAsia" w:ascii="Times New Roman" w:hAnsi="Times New Roman" w:cs="Times New Roman"/>
                <w:b/>
                <w:bCs/>
                <w:color w:val="000000"/>
                <w:kern w:val="0"/>
                <w:szCs w:val="21"/>
              </w:rPr>
              <w:t>0.913</w:t>
            </w:r>
          </w:p>
        </w:tc>
        <w:tc>
          <w:tcPr>
            <w:tcW w:w="1358" w:type="dxa"/>
            <w:tcBorders>
              <w:tl2br w:val="nil"/>
              <w:tr2bl w:val="nil"/>
            </w:tcBorders>
            <w:vAlign w:val="center"/>
          </w:tcPr>
          <w:p w14:paraId="1BB76FD5">
            <w:pPr>
              <w:jc w:val="center"/>
              <w:rPr>
                <w:rFonts w:ascii="Times New Roman" w:hAnsi="Times New Roman" w:cs="Times New Roman"/>
                <w:color w:val="000000"/>
                <w:kern w:val="0"/>
                <w:szCs w:val="21"/>
              </w:rPr>
            </w:pPr>
            <w:r>
              <w:rPr>
                <w:rFonts w:hint="eastAsia" w:ascii="Times New Roman" w:hAnsi="Times New Roman" w:cs="Times New Roman"/>
                <w:b/>
                <w:bCs/>
                <w:color w:val="000000"/>
                <w:kern w:val="0"/>
                <w:szCs w:val="21"/>
              </w:rPr>
              <w:t>82.83</w:t>
            </w:r>
          </w:p>
        </w:tc>
      </w:tr>
      <w:tr w14:paraId="72870A9A">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jc w:val="center"/>
        </w:trPr>
        <w:tc>
          <w:tcPr>
            <w:tcW w:w="1354" w:type="dxa"/>
            <w:tcBorders>
              <w:tl2br w:val="nil"/>
              <w:tr2bl w:val="nil"/>
            </w:tcBorders>
            <w:vAlign w:val="center"/>
          </w:tcPr>
          <w:p w14:paraId="1BCD24DA">
            <w:pPr>
              <w:jc w:val="center"/>
              <w:rPr>
                <w:rFonts w:ascii="Times New Roman" w:hAnsi="Times New Roman" w:cs="Times New Roman"/>
                <w:color w:val="000000"/>
                <w:kern w:val="0"/>
                <w:szCs w:val="21"/>
              </w:rPr>
            </w:pPr>
            <w:r>
              <w:rPr>
                <w:rFonts w:hint="eastAsia"/>
                <w:position w:val="-4"/>
              </w:rPr>
              <w:object>
                <v:shape id="_x0000_i1146" o:spt="75" type="#_x0000_t75" style="height:15.05pt;width:13.2pt;" o:ole="t" filled="f" o:preferrelative="t" stroked="f" coordsize="21600,21600">
                  <v:path/>
                  <v:fill on="f" focussize="0,0"/>
                  <v:stroke on="f" joinstyle="miter"/>
                  <v:imagedata r:id="rId49" o:title=""/>
                  <o:lock v:ext="edit" aspectratio="t"/>
                  <w10:wrap type="none"/>
                  <w10:anchorlock/>
                </v:shape>
                <o:OLEObject Type="Embed" ProgID="Equation.DSMT4" ShapeID="_x0000_i1146" DrawAspect="Content" ObjectID="_1468075846" r:id="rId260">
                  <o:LockedField>false</o:LockedField>
                </o:OLEObject>
              </w:object>
            </w:r>
            <w:r>
              <w:rPr>
                <w:rFonts w:ascii="Times New Roman" w:hAnsi="Times New Roman" w:eastAsia="宋体" w:cs="Times New Roman"/>
                <w:szCs w:val="21"/>
              </w:rPr>
              <w:t>=7</w:t>
            </w:r>
          </w:p>
        </w:tc>
        <w:tc>
          <w:tcPr>
            <w:tcW w:w="1354" w:type="dxa"/>
            <w:tcBorders>
              <w:tl2br w:val="nil"/>
              <w:tr2bl w:val="nil"/>
            </w:tcBorders>
            <w:vAlign w:val="center"/>
          </w:tcPr>
          <w:p w14:paraId="280B8734">
            <w:pPr>
              <w:jc w:val="center"/>
              <w:rPr>
                <w:rFonts w:ascii="Times New Roman" w:hAnsi="Times New Roman" w:cs="Times New Roman"/>
                <w:color w:val="000000"/>
                <w:kern w:val="0"/>
                <w:szCs w:val="21"/>
              </w:rPr>
            </w:pPr>
            <w:r>
              <w:rPr>
                <w:rFonts w:ascii="Times New Roman" w:hAnsi="Times New Roman" w:eastAsia="宋体" w:cs="Times New Roman"/>
                <w:bCs/>
                <w:color w:val="000000" w:themeColor="text1"/>
                <w:kern w:val="0"/>
                <w:position w:val="-4"/>
                <w:szCs w:val="21"/>
                <w14:textFill>
                  <w14:solidFill>
                    <w14:schemeClr w14:val="tx1"/>
                  </w14:solidFill>
                </w14:textFill>
              </w:rPr>
              <w:object>
                <v:shape id="_x0000_i1147" o:spt="75" type="#_x0000_t75" style="height:15.05pt;width:13.2pt;" o:ole="t" filled="f" o:preferrelative="t" stroked="f" coordsize="21600,21600">
                  <v:path/>
                  <v:fill on="f" focussize="0,0"/>
                  <v:stroke on="f" joinstyle="miter"/>
                  <v:imagedata r:id="rId51" o:title=""/>
                  <o:lock v:ext="edit" aspectratio="t"/>
                  <w10:wrap type="none"/>
                  <w10:anchorlock/>
                </v:shape>
                <o:OLEObject Type="Embed" ProgID="Equation.DSMT4" ShapeID="_x0000_i1147" DrawAspect="Content" ObjectID="_1468075847" r:id="rId261">
                  <o:LockedField>false</o:LockedField>
                </o:OLEObject>
              </w:object>
            </w:r>
            <w:r>
              <w:rPr>
                <w:rFonts w:ascii="Times New Roman" w:hAnsi="Times New Roman" w:eastAsia="宋体" w:cs="Times New Roman"/>
                <w:szCs w:val="21"/>
              </w:rPr>
              <w:t>=3</w:t>
            </w:r>
          </w:p>
        </w:tc>
        <w:tc>
          <w:tcPr>
            <w:tcW w:w="1354" w:type="dxa"/>
            <w:tcBorders>
              <w:tl2br w:val="nil"/>
              <w:tr2bl w:val="nil"/>
            </w:tcBorders>
            <w:vAlign w:val="center"/>
          </w:tcPr>
          <w:p w14:paraId="5D4E9EB8">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93.09</w:t>
            </w:r>
          </w:p>
        </w:tc>
        <w:tc>
          <w:tcPr>
            <w:tcW w:w="1354" w:type="dxa"/>
            <w:tcBorders>
              <w:tl2br w:val="nil"/>
              <w:tr2bl w:val="nil"/>
            </w:tcBorders>
            <w:vAlign w:val="center"/>
          </w:tcPr>
          <w:p w14:paraId="2C2BE7F7">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u w:val="single"/>
              </w:rPr>
              <w:t>89.28</w:t>
            </w:r>
          </w:p>
        </w:tc>
        <w:tc>
          <w:tcPr>
            <w:tcW w:w="1354" w:type="dxa"/>
            <w:tcBorders>
              <w:tl2br w:val="nil"/>
              <w:tr2bl w:val="nil"/>
            </w:tcBorders>
            <w:vAlign w:val="center"/>
          </w:tcPr>
          <w:p w14:paraId="2B6EB085">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u w:val="single"/>
              </w:rPr>
              <w:t>0.901</w:t>
            </w:r>
          </w:p>
        </w:tc>
        <w:tc>
          <w:tcPr>
            <w:tcW w:w="1358" w:type="dxa"/>
            <w:tcBorders>
              <w:tl2br w:val="nil"/>
              <w:tr2bl w:val="nil"/>
            </w:tcBorders>
            <w:vAlign w:val="center"/>
          </w:tcPr>
          <w:p w14:paraId="5076A439">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u w:val="single"/>
              </w:rPr>
              <w:t>82.74</w:t>
            </w:r>
          </w:p>
        </w:tc>
      </w:tr>
      <w:tr w14:paraId="09DDD245">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jc w:val="center"/>
        </w:trPr>
        <w:tc>
          <w:tcPr>
            <w:tcW w:w="1354" w:type="dxa"/>
            <w:tcBorders>
              <w:bottom w:val="single" w:color="auto" w:sz="12" w:space="0"/>
              <w:tl2br w:val="nil"/>
              <w:tr2bl w:val="nil"/>
            </w:tcBorders>
            <w:vAlign w:val="center"/>
          </w:tcPr>
          <w:p w14:paraId="41AEA55D">
            <w:pPr>
              <w:jc w:val="center"/>
              <w:rPr>
                <w:rFonts w:ascii="Times New Roman" w:hAnsi="Times New Roman" w:cs="Times New Roman"/>
                <w:color w:val="000000"/>
                <w:kern w:val="0"/>
                <w:szCs w:val="21"/>
              </w:rPr>
            </w:pPr>
            <w:r>
              <w:rPr>
                <w:rFonts w:hint="eastAsia"/>
                <w:position w:val="-4"/>
              </w:rPr>
              <w:object>
                <v:shape id="_x0000_i1148" o:spt="75" type="#_x0000_t75" style="height:15.05pt;width:13.2pt;" o:ole="t" filled="f" o:preferrelative="t" stroked="f" coordsize="21600,21600">
                  <v:path/>
                  <v:fill on="f" focussize="0,0"/>
                  <v:stroke on="f" joinstyle="miter"/>
                  <v:imagedata r:id="rId49" o:title=""/>
                  <o:lock v:ext="edit" aspectratio="t"/>
                  <w10:wrap type="none"/>
                  <w10:anchorlock/>
                </v:shape>
                <o:OLEObject Type="Embed" ProgID="Equation.DSMT4" ShapeID="_x0000_i1148" DrawAspect="Content" ObjectID="_1468075848" r:id="rId262">
                  <o:LockedField>false</o:LockedField>
                </o:OLEObject>
              </w:object>
            </w:r>
            <w:r>
              <w:rPr>
                <w:rFonts w:ascii="Times New Roman" w:hAnsi="Times New Roman" w:eastAsia="宋体" w:cs="Times New Roman"/>
                <w:szCs w:val="21"/>
              </w:rPr>
              <w:t>=5</w:t>
            </w:r>
          </w:p>
        </w:tc>
        <w:tc>
          <w:tcPr>
            <w:tcW w:w="1354" w:type="dxa"/>
            <w:tcBorders>
              <w:bottom w:val="single" w:color="auto" w:sz="12" w:space="0"/>
              <w:tl2br w:val="nil"/>
              <w:tr2bl w:val="nil"/>
            </w:tcBorders>
            <w:vAlign w:val="center"/>
          </w:tcPr>
          <w:p w14:paraId="640ABE85">
            <w:pPr>
              <w:jc w:val="center"/>
              <w:rPr>
                <w:rFonts w:ascii="Times New Roman" w:hAnsi="Times New Roman" w:cs="Times New Roman"/>
                <w:color w:val="000000"/>
                <w:kern w:val="0"/>
                <w:szCs w:val="21"/>
              </w:rPr>
            </w:pPr>
            <w:r>
              <w:rPr>
                <w:rFonts w:ascii="Times New Roman" w:hAnsi="Times New Roman" w:eastAsia="宋体" w:cs="Times New Roman"/>
                <w:bCs/>
                <w:color w:val="000000" w:themeColor="text1"/>
                <w:kern w:val="0"/>
                <w:position w:val="-4"/>
                <w:szCs w:val="21"/>
                <w14:textFill>
                  <w14:solidFill>
                    <w14:schemeClr w14:val="tx1"/>
                  </w14:solidFill>
                </w14:textFill>
              </w:rPr>
              <w:object>
                <v:shape id="_x0000_i1149" o:spt="75" type="#_x0000_t75" style="height:15.05pt;width:13.2pt;" o:ole="t" filled="f" o:preferrelative="t" stroked="f" coordsize="21600,21600">
                  <v:path/>
                  <v:fill on="f" focussize="0,0"/>
                  <v:stroke on="f" joinstyle="miter"/>
                  <v:imagedata r:id="rId51" o:title=""/>
                  <o:lock v:ext="edit" aspectratio="t"/>
                  <w10:wrap type="none"/>
                  <w10:anchorlock/>
                </v:shape>
                <o:OLEObject Type="Embed" ProgID="Equation.DSMT4" ShapeID="_x0000_i1149" DrawAspect="Content" ObjectID="_1468075849" r:id="rId263">
                  <o:LockedField>false</o:LockedField>
                </o:OLEObject>
              </w:object>
            </w:r>
            <w:r>
              <w:rPr>
                <w:rFonts w:ascii="Times New Roman" w:hAnsi="Times New Roman" w:eastAsia="宋体" w:cs="Times New Roman"/>
                <w:szCs w:val="21"/>
              </w:rPr>
              <w:t>=5</w:t>
            </w:r>
          </w:p>
        </w:tc>
        <w:tc>
          <w:tcPr>
            <w:tcW w:w="1354" w:type="dxa"/>
            <w:tcBorders>
              <w:bottom w:val="single" w:color="auto" w:sz="12" w:space="0"/>
              <w:tl2br w:val="nil"/>
              <w:tr2bl w:val="nil"/>
            </w:tcBorders>
            <w:vAlign w:val="center"/>
          </w:tcPr>
          <w:p w14:paraId="0B3BD713">
            <w:pPr>
              <w:jc w:val="center"/>
              <w:rPr>
                <w:rFonts w:ascii="Times New Roman" w:hAnsi="Times New Roman" w:cs="Times New Roman"/>
                <w:color w:val="000000"/>
                <w:kern w:val="0"/>
                <w:szCs w:val="21"/>
              </w:rPr>
            </w:pPr>
            <w:r>
              <w:rPr>
                <w:rFonts w:hint="eastAsia" w:ascii="Times New Roman" w:hAnsi="Times New Roman" w:cs="Times New Roman"/>
                <w:b/>
                <w:bCs/>
                <w:color w:val="000000"/>
                <w:kern w:val="0"/>
                <w:szCs w:val="21"/>
              </w:rPr>
              <w:t>93.10</w:t>
            </w:r>
          </w:p>
        </w:tc>
        <w:tc>
          <w:tcPr>
            <w:tcW w:w="1354" w:type="dxa"/>
            <w:tcBorders>
              <w:bottom w:val="single" w:color="auto" w:sz="12" w:space="0"/>
              <w:tl2br w:val="nil"/>
              <w:tr2bl w:val="nil"/>
            </w:tcBorders>
            <w:vAlign w:val="center"/>
          </w:tcPr>
          <w:p w14:paraId="11B6B6D1">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88.73</w:t>
            </w:r>
          </w:p>
        </w:tc>
        <w:tc>
          <w:tcPr>
            <w:tcW w:w="1354" w:type="dxa"/>
            <w:tcBorders>
              <w:bottom w:val="single" w:color="auto" w:sz="12" w:space="0"/>
              <w:tl2br w:val="nil"/>
              <w:tr2bl w:val="nil"/>
            </w:tcBorders>
            <w:vAlign w:val="center"/>
          </w:tcPr>
          <w:p w14:paraId="29902B45">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0.897</w:t>
            </w:r>
          </w:p>
        </w:tc>
        <w:tc>
          <w:tcPr>
            <w:tcW w:w="1358" w:type="dxa"/>
            <w:tcBorders>
              <w:bottom w:val="single" w:color="auto" w:sz="12" w:space="0"/>
              <w:tl2br w:val="nil"/>
              <w:tr2bl w:val="nil"/>
            </w:tcBorders>
            <w:vAlign w:val="center"/>
          </w:tcPr>
          <w:p w14:paraId="1AD8CA83">
            <w:pPr>
              <w:jc w:val="center"/>
              <w:rPr>
                <w:rFonts w:ascii="Times New Roman" w:hAnsi="Times New Roman" w:cs="Times New Roman"/>
                <w:b/>
                <w:bCs/>
                <w:color w:val="000000"/>
                <w:kern w:val="0"/>
                <w:szCs w:val="21"/>
              </w:rPr>
            </w:pPr>
            <w:r>
              <w:rPr>
                <w:rFonts w:hint="eastAsia" w:ascii="Times New Roman" w:hAnsi="Times New Roman" w:cs="Times New Roman"/>
                <w:color w:val="000000"/>
                <w:kern w:val="0"/>
                <w:szCs w:val="21"/>
              </w:rPr>
              <w:t>82.25</w:t>
            </w:r>
          </w:p>
        </w:tc>
      </w:tr>
    </w:tbl>
    <w:p w14:paraId="1DD849E8">
      <w:pPr>
        <w:jc w:val="left"/>
        <w:rPr>
          <w:rFonts w:hint="eastAsia"/>
          <w:szCs w:val="20"/>
        </w:rPr>
      </w:pPr>
      <w:r>
        <w:rPr>
          <w:rFonts w:hint="eastAsia"/>
          <w:szCs w:val="20"/>
        </w:rPr>
        <w:t>注：</w:t>
      </w:r>
      <w:bookmarkStart w:id="180" w:name="OLE_LINK73"/>
      <w:r>
        <w:rPr>
          <w:rFonts w:hint="eastAsia" w:ascii="宋体" w:hAnsi="宋体" w:eastAsia="宋体"/>
        </w:rPr>
        <w:t>表中最高和次高的指标分别以加粗和下划线的方式展示</w:t>
      </w:r>
      <w:r>
        <w:rPr>
          <w:rFonts w:hint="eastAsia"/>
          <w:szCs w:val="20"/>
        </w:rPr>
        <w:t>。</w:t>
      </w:r>
      <w:bookmarkEnd w:id="180"/>
    </w:p>
    <w:p w14:paraId="0D97FC89">
      <w:pPr>
        <w:pStyle w:val="30"/>
      </w:pPr>
      <w:bookmarkStart w:id="181" w:name="OLE_LINK8"/>
      <w:r>
        <w:rPr>
          <w:rFonts w:hint="eastAsia"/>
        </w:rPr>
        <w:t>（2）模块有效性分析</w:t>
      </w:r>
    </w:p>
    <w:bookmarkEnd w:id="181"/>
    <w:p w14:paraId="1ABFD08A">
      <w:pPr>
        <w:pStyle w:val="30"/>
      </w:pPr>
      <w:r>
        <w:rPr>
          <w:rFonts w:hint="eastAsia"/>
        </w:rPr>
        <w:t>为了进一步验证</w:t>
      </w:r>
      <w:r>
        <w:t>PBFANet</w:t>
      </w:r>
      <w:r>
        <w:rPr>
          <w:rFonts w:hint="eastAsia"/>
        </w:rPr>
        <w:t>中核心模块的有效性，本文针对</w:t>
      </w:r>
      <w:r>
        <w:t>高通滤波器、低通滤波器</w:t>
      </w:r>
      <w:r>
        <w:rPr>
          <w:rFonts w:hint="eastAsia"/>
        </w:rPr>
        <w:t>以及</w:t>
      </w:r>
      <w:r>
        <w:t>伪边界</w:t>
      </w:r>
      <w:r>
        <w:rPr>
          <w:rFonts w:hint="eastAsia"/>
        </w:rPr>
        <w:t>进行了消融实验。通过逐步移除各个模块组件，分析了不同模块对整个模型的影响，实验结果如</w:t>
      </w:r>
      <w:bookmarkStart w:id="182" w:name="OLE_LINK74"/>
      <w:r>
        <w:rPr>
          <w:rFonts w:hint="eastAsia"/>
        </w:rPr>
        <w:t>表</w:t>
      </w:r>
      <w:r>
        <w:t>3.</w:t>
      </w:r>
      <w:r>
        <w:rPr>
          <w:rFonts w:hint="eastAsia"/>
        </w:rPr>
        <w:t>9所示</w:t>
      </w:r>
      <w:bookmarkEnd w:id="182"/>
      <w:r>
        <w:rPr>
          <w:rFonts w:hint="eastAsia"/>
        </w:rPr>
        <w:t>。</w:t>
      </w:r>
    </w:p>
    <w:p w14:paraId="4BAFFD8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表3.9 PBFANet不同结构在测试集上的定量对比</w:t>
      </w:r>
    </w:p>
    <w:p w14:paraId="399DCAC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Table 3.9 Quantitative comparison of different PBFANet structures on the test set</w:t>
      </w:r>
    </w:p>
    <w:tbl>
      <w:tblPr>
        <w:tblStyle w:val="91"/>
        <w:tblW w:w="5000" w:type="pct"/>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8"/>
        <w:gridCol w:w="1278"/>
        <w:gridCol w:w="1278"/>
        <w:gridCol w:w="1278"/>
        <w:gridCol w:w="1278"/>
        <w:gridCol w:w="1278"/>
        <w:gridCol w:w="1278"/>
      </w:tblGrid>
      <w:tr w14:paraId="6FF93AA3">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4" w:hRule="atLeast"/>
          <w:jc w:val="center"/>
        </w:trPr>
        <w:tc>
          <w:tcPr>
            <w:tcW w:w="1134" w:type="dxa"/>
            <w:tcBorders>
              <w:top w:val="single" w:color="auto" w:sz="12" w:space="0"/>
              <w:bottom w:val="single" w:color="auto" w:sz="12" w:space="0"/>
              <w:tl2br w:val="nil"/>
              <w:tr2bl w:val="nil"/>
            </w:tcBorders>
            <w:vAlign w:val="center"/>
          </w:tcPr>
          <w:p w14:paraId="757930F9">
            <w:pPr>
              <w:jc w:val="center"/>
              <w:rPr>
                <w:rFonts w:ascii="Times New Roman" w:hAnsi="Times New Roman" w:eastAsia="宋体" w:cs="Times New Roman"/>
                <w:bCs/>
                <w:color w:val="000000" w:themeColor="text1"/>
                <w:kern w:val="0"/>
                <w:szCs w:val="21"/>
                <w14:textFill>
                  <w14:solidFill>
                    <w14:schemeClr w14:val="tx1"/>
                  </w14:solidFill>
                </w14:textFill>
              </w:rPr>
            </w:pPr>
            <w:bookmarkStart w:id="183" w:name="OLE_LINK5"/>
            <w:r>
              <w:rPr>
                <w:rFonts w:hint="eastAsia" w:ascii="Times New Roman" w:hAnsi="Times New Roman" w:eastAsia="宋体" w:cs="Times New Roman"/>
                <w:bCs/>
                <w:color w:val="000000" w:themeColor="text1"/>
                <w:kern w:val="0"/>
                <w:szCs w:val="21"/>
                <w14:textFill>
                  <w14:solidFill>
                    <w14:schemeClr w14:val="tx1"/>
                  </w14:solidFill>
                </w14:textFill>
              </w:rPr>
              <w:t>高通滤波器</w:t>
            </w:r>
          </w:p>
        </w:tc>
        <w:tc>
          <w:tcPr>
            <w:tcW w:w="1134" w:type="dxa"/>
            <w:tcBorders>
              <w:top w:val="single" w:color="auto" w:sz="12" w:space="0"/>
              <w:bottom w:val="single" w:color="auto" w:sz="12" w:space="0"/>
              <w:tl2br w:val="nil"/>
              <w:tr2bl w:val="nil"/>
            </w:tcBorders>
            <w:vAlign w:val="center"/>
          </w:tcPr>
          <w:p w14:paraId="4558A3E3">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szCs w:val="21"/>
                <w14:textFill>
                  <w14:solidFill>
                    <w14:schemeClr w14:val="tx1"/>
                  </w14:solidFill>
                </w14:textFill>
              </w:rPr>
              <w:t>低通滤波器</w:t>
            </w:r>
          </w:p>
        </w:tc>
        <w:tc>
          <w:tcPr>
            <w:tcW w:w="1134" w:type="dxa"/>
            <w:tcBorders>
              <w:top w:val="single" w:color="auto" w:sz="12" w:space="0"/>
              <w:bottom w:val="single" w:color="auto" w:sz="12" w:space="0"/>
              <w:tl2br w:val="nil"/>
              <w:tr2bl w:val="nil"/>
            </w:tcBorders>
            <w:vAlign w:val="center"/>
          </w:tcPr>
          <w:p w14:paraId="749416C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伪边界</w:t>
            </w:r>
          </w:p>
        </w:tc>
        <w:tc>
          <w:tcPr>
            <w:tcW w:w="1134" w:type="dxa"/>
            <w:tcBorders>
              <w:top w:val="single" w:color="auto" w:sz="12" w:space="0"/>
              <w:bottom w:val="single" w:color="auto" w:sz="12" w:space="0"/>
              <w:tl2br w:val="nil"/>
              <w:tr2bl w:val="nil"/>
            </w:tcBorders>
            <w:vAlign w:val="center"/>
          </w:tcPr>
          <w:p w14:paraId="703BA06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134" w:type="dxa"/>
            <w:tcBorders>
              <w:top w:val="single" w:color="auto" w:sz="12" w:space="0"/>
              <w:bottom w:val="single" w:color="auto" w:sz="12" w:space="0"/>
              <w:tl2br w:val="nil"/>
              <w:tr2bl w:val="nil"/>
            </w:tcBorders>
            <w:vAlign w:val="center"/>
          </w:tcPr>
          <w:p w14:paraId="3A862314">
            <w:pPr>
              <w:jc w:val="center"/>
              <w:rPr>
                <w:rFonts w:ascii="Cambria Math" w:hAnsi="Cambria Math" w:eastAsia="宋体" w:cs="Times New Roman"/>
                <w:color w:val="000000" w:themeColor="text1"/>
                <w:kern w:val="0"/>
                <w:szCs w:val="21"/>
                <w14:textFill>
                  <w14:solidFill>
                    <w14:schemeClr w14:val="tx1"/>
                  </w14:solidFill>
                </w14:textFill>
                <w:oMath/>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134" w:type="dxa"/>
            <w:tcBorders>
              <w:top w:val="single" w:color="auto" w:sz="12" w:space="0"/>
              <w:bottom w:val="single" w:color="auto" w:sz="12" w:space="0"/>
              <w:tl2br w:val="nil"/>
              <w:tr2bl w:val="nil"/>
            </w:tcBorders>
            <w:vAlign w:val="center"/>
          </w:tcPr>
          <w:p w14:paraId="46FC99F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 xml:space="preserve">F1分数                          </w:t>
            </w:r>
          </w:p>
        </w:tc>
        <w:tc>
          <w:tcPr>
            <w:tcW w:w="1134" w:type="dxa"/>
            <w:tcBorders>
              <w:top w:val="single" w:color="auto" w:sz="12" w:space="0"/>
              <w:bottom w:val="single" w:color="auto" w:sz="12" w:space="0"/>
              <w:tl2br w:val="nil"/>
              <w:tr2bl w:val="nil"/>
            </w:tcBorders>
            <w:vAlign w:val="center"/>
          </w:tcPr>
          <w:p w14:paraId="63AC9C6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4A85EBB9">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3" w:hRule="atLeast"/>
          <w:jc w:val="center"/>
        </w:trPr>
        <w:tc>
          <w:tcPr>
            <w:tcW w:w="1134" w:type="dxa"/>
            <w:tcBorders>
              <w:top w:val="single" w:color="auto" w:sz="12" w:space="0"/>
              <w:tl2br w:val="nil"/>
              <w:tr2bl w:val="nil"/>
            </w:tcBorders>
            <w:vAlign w:val="center"/>
          </w:tcPr>
          <w:p w14:paraId="474B7EE4">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op w:val="single" w:color="auto" w:sz="12" w:space="0"/>
              <w:tl2br w:val="nil"/>
              <w:tr2bl w:val="nil"/>
            </w:tcBorders>
            <w:vAlign w:val="center"/>
          </w:tcPr>
          <w:p w14:paraId="364FDE73">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op w:val="single" w:color="auto" w:sz="12" w:space="0"/>
              <w:tl2br w:val="nil"/>
              <w:tr2bl w:val="nil"/>
            </w:tcBorders>
            <w:vAlign w:val="center"/>
          </w:tcPr>
          <w:p w14:paraId="3115B1A7">
            <w:pPr>
              <w:jc w:val="center"/>
              <w:rPr>
                <w:rFonts w:ascii="Cambria Math" w:hAnsi="Cambria Math" w:cs="Times New Roman"/>
                <w:color w:val="000000"/>
                <w:kern w:val="0"/>
                <w:szCs w:val="21"/>
                <w:oMath/>
              </w:rPr>
            </w:pPr>
            <w:r>
              <w:rPr>
                <w:rFonts w:ascii="Times New Roman" w:hAnsi="Times New Roman" w:cs="Times New Roman"/>
                <w:b/>
                <w:bCs/>
                <w:color w:val="000000"/>
                <w:kern w:val="0"/>
                <w:szCs w:val="21"/>
              </w:rPr>
              <w:t>×</w:t>
            </w:r>
          </w:p>
        </w:tc>
        <w:tc>
          <w:tcPr>
            <w:tcW w:w="1134" w:type="dxa"/>
            <w:tcBorders>
              <w:top w:val="single" w:color="auto" w:sz="12" w:space="0"/>
              <w:tl2br w:val="nil"/>
              <w:tr2bl w:val="nil"/>
            </w:tcBorders>
            <w:vAlign w:val="center"/>
          </w:tcPr>
          <w:p w14:paraId="284D1F46">
            <w:pPr>
              <w:jc w:val="center"/>
              <w:rPr>
                <w:rFonts w:ascii="Cambria Math" w:hAnsi="Cambria Math" w:cs="Times New Roman"/>
                <w:color w:val="000000"/>
                <w:kern w:val="0"/>
                <w:szCs w:val="21"/>
                <w:oMath/>
              </w:rPr>
            </w:pPr>
            <w:r>
              <w:rPr>
                <w:rFonts w:hint="eastAsia" w:ascii="Times New Roman" w:hAnsi="Times New Roman" w:cs="Times New Roman"/>
                <w:color w:val="000000"/>
                <w:kern w:val="0"/>
                <w:szCs w:val="21"/>
              </w:rPr>
              <w:t>90.06</w:t>
            </w:r>
          </w:p>
        </w:tc>
        <w:tc>
          <w:tcPr>
            <w:tcW w:w="1134" w:type="dxa"/>
            <w:tcBorders>
              <w:top w:val="single" w:color="auto" w:sz="12" w:space="0"/>
              <w:tl2br w:val="nil"/>
              <w:tr2bl w:val="nil"/>
            </w:tcBorders>
            <w:vAlign w:val="center"/>
          </w:tcPr>
          <w:p w14:paraId="31B57E79">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84.43</w:t>
            </w:r>
          </w:p>
        </w:tc>
        <w:tc>
          <w:tcPr>
            <w:tcW w:w="1134" w:type="dxa"/>
            <w:tcBorders>
              <w:top w:val="single" w:color="auto" w:sz="12" w:space="0"/>
              <w:tl2br w:val="nil"/>
              <w:tr2bl w:val="nil"/>
            </w:tcBorders>
            <w:vAlign w:val="center"/>
          </w:tcPr>
          <w:p w14:paraId="1AC1AAB9">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0.871</w:t>
            </w:r>
          </w:p>
        </w:tc>
        <w:tc>
          <w:tcPr>
            <w:tcW w:w="1134" w:type="dxa"/>
            <w:tcBorders>
              <w:top w:val="single" w:color="auto" w:sz="12" w:space="0"/>
              <w:tl2br w:val="nil"/>
              <w:tr2bl w:val="nil"/>
            </w:tcBorders>
            <w:vAlign w:val="center"/>
          </w:tcPr>
          <w:p w14:paraId="12BF289E">
            <w:pPr>
              <w:jc w:val="center"/>
              <w:rPr>
                <w:rFonts w:ascii="Cambria Math" w:hAnsi="Cambria Math" w:cs="Times New Roman"/>
                <w:color w:val="000000"/>
                <w:kern w:val="0"/>
                <w:szCs w:val="21"/>
                <w:oMath/>
              </w:rPr>
            </w:pPr>
            <w:r>
              <w:rPr>
                <w:rFonts w:hint="eastAsia" w:ascii="Times New Roman" w:hAnsi="Times New Roman" w:cs="Times New Roman"/>
                <w:color w:val="000000"/>
                <w:kern w:val="0"/>
                <w:szCs w:val="21"/>
              </w:rPr>
              <w:t>77.98</w:t>
            </w:r>
          </w:p>
        </w:tc>
      </w:tr>
      <w:tr w14:paraId="7C69559D">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l2br w:val="nil"/>
              <w:tr2bl w:val="nil"/>
            </w:tcBorders>
            <w:vAlign w:val="center"/>
          </w:tcPr>
          <w:p w14:paraId="0EB0E623">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33797C98">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56ADAFAE">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60398598">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92.15</w:t>
            </w:r>
          </w:p>
        </w:tc>
        <w:tc>
          <w:tcPr>
            <w:tcW w:w="1134" w:type="dxa"/>
            <w:tcBorders>
              <w:tl2br w:val="nil"/>
              <w:tr2bl w:val="nil"/>
            </w:tcBorders>
            <w:vAlign w:val="center"/>
          </w:tcPr>
          <w:p w14:paraId="19C6FAD4">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88.68</w:t>
            </w:r>
          </w:p>
        </w:tc>
        <w:tc>
          <w:tcPr>
            <w:tcW w:w="1134" w:type="dxa"/>
            <w:tcBorders>
              <w:tl2br w:val="nil"/>
              <w:tr2bl w:val="nil"/>
            </w:tcBorders>
            <w:vAlign w:val="center"/>
          </w:tcPr>
          <w:p w14:paraId="01914BFE">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0.906</w:t>
            </w:r>
          </w:p>
        </w:tc>
        <w:tc>
          <w:tcPr>
            <w:tcW w:w="1134" w:type="dxa"/>
            <w:tcBorders>
              <w:tl2br w:val="nil"/>
              <w:tr2bl w:val="nil"/>
            </w:tcBorders>
            <w:vAlign w:val="center"/>
          </w:tcPr>
          <w:p w14:paraId="3E1D12DC">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81.93</w:t>
            </w:r>
          </w:p>
        </w:tc>
      </w:tr>
      <w:tr w14:paraId="55E343D4">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l2br w:val="nil"/>
              <w:tr2bl w:val="nil"/>
            </w:tcBorders>
            <w:vAlign w:val="center"/>
          </w:tcPr>
          <w:p w14:paraId="70066F94">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41F3713C">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334BD7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7F83EA6C">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u w:val="single"/>
              </w:rPr>
              <w:t>92.39</w:t>
            </w:r>
          </w:p>
        </w:tc>
        <w:tc>
          <w:tcPr>
            <w:tcW w:w="1134" w:type="dxa"/>
            <w:tcBorders>
              <w:tl2br w:val="nil"/>
              <w:tr2bl w:val="nil"/>
            </w:tcBorders>
            <w:vAlign w:val="center"/>
          </w:tcPr>
          <w:p w14:paraId="02C51FC2">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88.13</w:t>
            </w:r>
          </w:p>
        </w:tc>
        <w:tc>
          <w:tcPr>
            <w:tcW w:w="1134" w:type="dxa"/>
            <w:tcBorders>
              <w:tl2br w:val="nil"/>
              <w:tr2bl w:val="nil"/>
            </w:tcBorders>
            <w:vAlign w:val="center"/>
          </w:tcPr>
          <w:p w14:paraId="5F6005F4">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0.892</w:t>
            </w:r>
          </w:p>
        </w:tc>
        <w:tc>
          <w:tcPr>
            <w:tcW w:w="1134" w:type="dxa"/>
            <w:tcBorders>
              <w:tl2br w:val="nil"/>
              <w:tr2bl w:val="nil"/>
            </w:tcBorders>
            <w:vAlign w:val="center"/>
          </w:tcPr>
          <w:p w14:paraId="01D14F7E">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81.69</w:t>
            </w:r>
          </w:p>
        </w:tc>
      </w:tr>
      <w:tr w14:paraId="11AAAE06">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l2br w:val="nil"/>
              <w:tr2bl w:val="nil"/>
            </w:tcBorders>
            <w:vAlign w:val="center"/>
          </w:tcPr>
          <w:p w14:paraId="0AADF88F">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4F253694">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61ABA12F">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1053649D">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91.67</w:t>
            </w:r>
          </w:p>
        </w:tc>
        <w:tc>
          <w:tcPr>
            <w:tcW w:w="1134" w:type="dxa"/>
            <w:tcBorders>
              <w:tl2br w:val="nil"/>
              <w:tr2bl w:val="nil"/>
            </w:tcBorders>
            <w:vAlign w:val="center"/>
          </w:tcPr>
          <w:p w14:paraId="6A479B06">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87.28</w:t>
            </w:r>
          </w:p>
        </w:tc>
        <w:tc>
          <w:tcPr>
            <w:tcW w:w="1134" w:type="dxa"/>
            <w:tcBorders>
              <w:tl2br w:val="nil"/>
              <w:tr2bl w:val="nil"/>
            </w:tcBorders>
            <w:vAlign w:val="center"/>
          </w:tcPr>
          <w:p w14:paraId="581313AA">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0.834</w:t>
            </w:r>
          </w:p>
        </w:tc>
        <w:tc>
          <w:tcPr>
            <w:tcW w:w="1134" w:type="dxa"/>
            <w:tcBorders>
              <w:tl2br w:val="nil"/>
              <w:tr2bl w:val="nil"/>
            </w:tcBorders>
            <w:vAlign w:val="center"/>
          </w:tcPr>
          <w:p w14:paraId="6EE63C78">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80.06</w:t>
            </w:r>
          </w:p>
        </w:tc>
      </w:tr>
      <w:tr w14:paraId="5B332DEE">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bottom w:val="single" w:color="auto" w:sz="12" w:space="0"/>
              <w:tl2br w:val="nil"/>
              <w:tr2bl w:val="nil"/>
            </w:tcBorders>
            <w:vAlign w:val="center"/>
          </w:tcPr>
          <w:p w14:paraId="5BE2DB58">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color="auto" w:sz="12" w:space="0"/>
              <w:tl2br w:val="nil"/>
              <w:tr2bl w:val="nil"/>
            </w:tcBorders>
            <w:vAlign w:val="center"/>
          </w:tcPr>
          <w:p w14:paraId="29059D88">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color="auto" w:sz="12" w:space="0"/>
              <w:tl2br w:val="nil"/>
              <w:tr2bl w:val="nil"/>
            </w:tcBorders>
            <w:vAlign w:val="center"/>
          </w:tcPr>
          <w:p w14:paraId="577926B9">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color="auto" w:sz="12" w:space="0"/>
              <w:tl2br w:val="nil"/>
              <w:tr2bl w:val="nil"/>
            </w:tcBorders>
            <w:vAlign w:val="center"/>
          </w:tcPr>
          <w:p w14:paraId="5DCF6983">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93.06</w:t>
            </w:r>
          </w:p>
        </w:tc>
        <w:tc>
          <w:tcPr>
            <w:tcW w:w="1134" w:type="dxa"/>
            <w:tcBorders>
              <w:bottom w:val="single" w:color="auto" w:sz="12" w:space="0"/>
              <w:tl2br w:val="nil"/>
              <w:tr2bl w:val="nil"/>
            </w:tcBorders>
            <w:vAlign w:val="center"/>
          </w:tcPr>
          <w:p w14:paraId="790FAC6A">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89.63</w:t>
            </w:r>
          </w:p>
        </w:tc>
        <w:tc>
          <w:tcPr>
            <w:tcW w:w="1134" w:type="dxa"/>
            <w:tcBorders>
              <w:bottom w:val="single" w:color="auto" w:sz="12" w:space="0"/>
              <w:tl2br w:val="nil"/>
              <w:tr2bl w:val="nil"/>
            </w:tcBorders>
            <w:vAlign w:val="center"/>
          </w:tcPr>
          <w:p w14:paraId="695658F0">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0.913</w:t>
            </w:r>
          </w:p>
        </w:tc>
        <w:tc>
          <w:tcPr>
            <w:tcW w:w="1134" w:type="dxa"/>
            <w:tcBorders>
              <w:bottom w:val="single" w:color="auto" w:sz="12" w:space="0"/>
              <w:tl2br w:val="nil"/>
              <w:tr2bl w:val="nil"/>
            </w:tcBorders>
            <w:vAlign w:val="center"/>
          </w:tcPr>
          <w:p w14:paraId="309EE7E6">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82.83</w:t>
            </w:r>
          </w:p>
        </w:tc>
      </w:tr>
      <w:bookmarkEnd w:id="183"/>
    </w:tbl>
    <w:p w14:paraId="5575F952">
      <w:pPr>
        <w:jc w:val="left"/>
        <w:rPr>
          <w:rFonts w:hint="eastAsia"/>
          <w:szCs w:val="20"/>
        </w:rPr>
      </w:pPr>
      <w:r>
        <w:rPr>
          <w:rFonts w:hint="eastAsia" w:ascii="宋体" w:hAnsi="宋体" w:eastAsia="宋体"/>
        </w:rPr>
        <w:t>注：表中最高和次高的指标分别以加粗和下划线的方式展示</w:t>
      </w:r>
      <w:r>
        <w:rPr>
          <w:rFonts w:hint="eastAsia"/>
          <w:szCs w:val="20"/>
        </w:rPr>
        <w:t>。</w:t>
      </w:r>
    </w:p>
    <w:p w14:paraId="29EAB447">
      <w:pPr>
        <w:ind w:firstLine="480" w:firstLineChars="20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114300" distR="114300">
            <wp:extent cx="3341370" cy="2339975"/>
            <wp:effectExtent l="0" t="0" r="11430" b="9525"/>
            <wp:docPr id="28" name="图片 28" descr="伪边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伪边界结果图"/>
                    <pic:cNvPicPr>
                      <a:picLocks noChangeAspect="1"/>
                    </pic:cNvPicPr>
                  </pic:nvPicPr>
                  <pic:blipFill>
                    <a:blip r:embed="rId264"/>
                    <a:stretch>
                      <a:fillRect/>
                    </a:stretch>
                  </pic:blipFill>
                  <pic:spPr>
                    <a:xfrm>
                      <a:off x="0" y="0"/>
                      <a:ext cx="3341370" cy="2339975"/>
                    </a:xfrm>
                    <a:prstGeom prst="rect">
                      <a:avLst/>
                    </a:prstGeom>
                  </pic:spPr>
                </pic:pic>
              </a:graphicData>
            </a:graphic>
          </wp:inline>
        </w:drawing>
      </w:r>
    </w:p>
    <w:p w14:paraId="2C12DA71">
      <w:pPr>
        <w:pStyle w:val="25"/>
        <w:ind w:firstLine="420"/>
        <w:rPr>
          <w:rFonts w:ascii="Times New Roman" w:hAnsi="Times New Roman" w:cs="Times New Roman"/>
        </w:rPr>
      </w:pPr>
      <w:r>
        <w:rPr>
          <w:rFonts w:hint="eastAsia" w:ascii="Times New Roman" w:hAnsi="Times New Roman" w:cs="Times New Roman"/>
        </w:rPr>
        <w:t>图3.13 伪边界对筏式养殖区热图的影响</w:t>
      </w:r>
    </w:p>
    <w:p w14:paraId="6A52E1F0">
      <w:pPr>
        <w:pStyle w:val="25"/>
        <w:ind w:firstLine="420"/>
        <w:rPr>
          <w:rFonts w:ascii="Times New Roman" w:hAnsi="Times New Roman" w:cs="Times New Roman"/>
        </w:rPr>
      </w:pPr>
      <w:r>
        <w:rPr>
          <w:rFonts w:hint="eastAsia" w:ascii="Times New Roman" w:hAnsi="Times New Roman" w:cs="Times New Roman"/>
        </w:rPr>
        <w:t>Fig.3.13 Impact of pseudo-boundary on raft aquaculture areas heatmaps</w:t>
      </w:r>
    </w:p>
    <w:p w14:paraId="08B29992">
      <w:pPr>
        <w:pStyle w:val="30"/>
      </w:pPr>
      <w:r>
        <w:rPr>
          <w:rFonts w:hint="eastAsia"/>
        </w:rPr>
        <w:t>从表</w:t>
      </w:r>
      <w:r>
        <w:t>3.</w:t>
      </w:r>
      <w:r>
        <w:rPr>
          <w:rFonts w:hint="eastAsia"/>
        </w:rPr>
        <w:t>9中可以看到，</w:t>
      </w:r>
      <w:r>
        <w:t>引入伪边界</w:t>
      </w:r>
      <w:r>
        <w:rPr>
          <w:rFonts w:hint="eastAsia"/>
        </w:rPr>
        <w:t>信息</w:t>
      </w:r>
      <w:r>
        <w:t>可使网络在</w:t>
      </w:r>
      <w:r>
        <w:rPr>
          <w:rFonts w:hint="eastAsia"/>
        </w:rPr>
        <w:t>精确率</w:t>
      </w:r>
      <w:r>
        <w:t>、召回率和mIoU等关键指标上获得显著提升。当同时集成伪边界</w:t>
      </w:r>
      <w:r>
        <w:rPr>
          <w:rFonts w:hint="eastAsia"/>
        </w:rPr>
        <w:t>信息</w:t>
      </w:r>
      <w:r>
        <w:t>、高通滤波器</w:t>
      </w:r>
      <w:r>
        <w:rPr>
          <w:rFonts w:hint="eastAsia"/>
        </w:rPr>
        <w:t>以及</w:t>
      </w:r>
      <w:r>
        <w:t>低通滤波器时，模型性能实现多维优化：精确率提升3.0%、召回率提高5.2%、mIoU增长4.85%</w:t>
      </w:r>
      <w:r>
        <w:rPr>
          <w:rFonts w:hint="eastAsia"/>
        </w:rPr>
        <w:t>，F1分数</w:t>
      </w:r>
      <w:r>
        <w:t>亦获得0.04的增量提升。这一结果表明伪边界</w:t>
      </w:r>
      <w:r>
        <w:rPr>
          <w:rFonts w:hint="eastAsia"/>
        </w:rPr>
        <w:t>信息</w:t>
      </w:r>
      <w:r>
        <w:t>对提升区域边界提取能力具有显著作用，尤其在保持边界完整性和一致性方面展现出独特优势。</w:t>
      </w:r>
      <w:r>
        <w:rPr>
          <w:rFonts w:hint="eastAsia"/>
        </w:rPr>
        <w:t>为了更加直观地展示伪边界信息对网络的贡献，本节对添加伪边界信息前后进行了特征可视化，得到的关注热力图如图</w:t>
      </w:r>
      <w:r>
        <w:t>3.1</w:t>
      </w:r>
      <w:r>
        <w:rPr>
          <w:rFonts w:hint="eastAsia"/>
        </w:rPr>
        <w:t>3所示。通过热力图可以发现引入伪边界信息后，网络对养殖区边界的响应模式发生显著改变。在浅色弱边界区域（如羊栖菜种植区），该方法有效增强了边界特征的显著性，提升了目标轮廓的边缘锐度，增强了内部纹理特征与背景的对比度。这种特征表达能力的改善，验证了通过引入伪边界信息，能够有效缓解语义分割中边界模糊导致的类别混淆问题。</w:t>
      </w:r>
    </w:p>
    <w:p w14:paraId="46BA204C">
      <w:pPr>
        <w:pStyle w:val="4"/>
        <w:spacing w:before="156" w:after="156"/>
      </w:pPr>
      <w:r>
        <w:rPr>
          <w:rFonts w:hint="eastAsia"/>
        </w:rPr>
        <w:t>3</w:t>
      </w:r>
      <w:r>
        <w:t xml:space="preserve">.5.4 </w:t>
      </w:r>
      <w:r>
        <w:rPr>
          <w:rFonts w:hint="eastAsia"/>
        </w:rPr>
        <w:t>模型泛化能力分析</w:t>
      </w:r>
    </w:p>
    <w:p w14:paraId="6D75EE88">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为了验证本章提出的PBFANet网络模型的适用性，本文收集了连云港市海州湾海域拍摄于2017年2月17日的GF-1影像，进行筏式养殖区提取实验，以验证模型的泛化能力。首先将多光谱和全色波段的遥感影像进行数据融合，在经过图像预处理后，选取红、绿、蓝和近红外四个波段进行数据集制作，制得2米分辨率的图像数据。本节从海州湾数据集中选取一幅测试图像来展示本文方法</w:t>
      </w:r>
      <w:bookmarkStart w:id="184" w:name="OLE_LINK65"/>
      <w:r>
        <w:rPr>
          <w:rFonts w:hint="eastAsia" w:ascii="Times New Roman" w:hAnsi="Times New Roman" w:eastAsia="宋体" w:cs="Times New Roman"/>
          <w:sz w:val="24"/>
          <w:szCs w:val="24"/>
        </w:rPr>
        <w:t>PBFANet</w:t>
      </w:r>
      <w:bookmarkEnd w:id="184"/>
      <w:r>
        <w:rPr>
          <w:rFonts w:hint="eastAsia" w:ascii="Times New Roman" w:hAnsi="Times New Roman" w:eastAsia="宋体" w:cs="Times New Roman"/>
          <w:sz w:val="24"/>
          <w:szCs w:val="24"/>
        </w:rPr>
        <w:t>的提取结果，提取结果如图3.14所示。</w:t>
      </w:r>
      <w:r>
        <w:rPr>
          <w:rFonts w:hint="eastAsia" w:ascii="宋体" w:hAnsi="宋体" w:eastAsia="宋体" w:cs="宋体"/>
          <w:sz w:val="24"/>
        </w:rPr>
        <w:t>在提取结果中，本节同样使用深蓝色来表示</w:t>
      </w:r>
      <w:r>
        <w:rPr>
          <w:rFonts w:hint="eastAsia" w:ascii="Times New Roman" w:hAnsi="Times New Roman" w:eastAsia="宋体" w:cs="Times New Roman"/>
          <w:sz w:val="24"/>
          <w:szCs w:val="24"/>
        </w:rPr>
        <w:t>PBFANet</w:t>
      </w:r>
      <w:r>
        <w:rPr>
          <w:rFonts w:hint="eastAsia" w:ascii="宋体" w:hAnsi="宋体" w:eastAsia="宋体" w:cs="宋体"/>
          <w:sz w:val="24"/>
        </w:rPr>
        <w:t>识别的紫菜养殖区像素，白色来表示背景海水像素。从图中可以看到筏式养殖区绝大部分都能够被正确的提取，甚至不清晰养殖区也能够被识别。</w:t>
      </w:r>
      <w:r>
        <w:rPr>
          <w:rFonts w:hint="eastAsia" w:ascii="Times New Roman" w:hAnsi="Times New Roman" w:eastAsia="宋体" w:cs="Times New Roman"/>
          <w:sz w:val="24"/>
          <w:szCs w:val="24"/>
        </w:rPr>
        <w:t>PBFANet在海州湾GF-1数据集上取得了较高的精度，其F1分数以及mIoU分别达到了0.901和80.62%。验证了PBFANet在不同的遥感数据上均能准确识别和提取筏式养殖区，证明了该模型的泛化性能。</w:t>
      </w:r>
    </w:p>
    <w:p w14:paraId="604CB8F6">
      <w:pPr>
        <w:rPr>
          <w:rFonts w:ascii="Times New Roman" w:hAnsi="Times New Roman" w:eastAsia="宋体" w:cs="Times New Roman"/>
          <w:sz w:val="24"/>
          <w:szCs w:val="24"/>
        </w:rPr>
      </w:pPr>
      <w:r>
        <w:drawing>
          <wp:inline distT="0" distB="0" distL="0" distR="0">
            <wp:extent cx="5543550" cy="1665605"/>
            <wp:effectExtent l="0" t="0" r="0" b="0"/>
            <wp:docPr id="352408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807" name="图片 6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543550" cy="1665605"/>
                    </a:xfrm>
                    <a:prstGeom prst="rect">
                      <a:avLst/>
                    </a:prstGeom>
                    <a:noFill/>
                    <a:ln>
                      <a:noFill/>
                    </a:ln>
                  </pic:spPr>
                </pic:pic>
              </a:graphicData>
            </a:graphic>
          </wp:inline>
        </w:drawing>
      </w:r>
    </w:p>
    <w:p w14:paraId="7A60A262">
      <w:pPr>
        <w:pStyle w:val="25"/>
        <w:ind w:firstLine="420"/>
        <w:rPr>
          <w:rFonts w:ascii="Times New Roman" w:hAnsi="Times New Roman" w:cs="Times New Roman"/>
        </w:rPr>
      </w:pPr>
      <w:r>
        <w:rPr>
          <w:rFonts w:ascii="Times New Roman" w:hAnsi="Times New Roman" w:cs="Times New Roman"/>
        </w:rPr>
        <w:t>图3.1</w:t>
      </w:r>
      <w:r>
        <w:rPr>
          <w:rFonts w:hint="eastAsia" w:ascii="Times New Roman" w:hAnsi="Times New Roman" w:cs="Times New Roman"/>
        </w:rPr>
        <w:t>4</w:t>
      </w:r>
      <w:r>
        <w:rPr>
          <w:rFonts w:ascii="Times New Roman" w:hAnsi="Times New Roman" w:cs="Times New Roman"/>
        </w:rPr>
        <w:t xml:space="preserve"> </w:t>
      </w:r>
      <w:bookmarkStart w:id="185" w:name="OLE_LINK15"/>
      <w:r>
        <w:rPr>
          <w:rFonts w:ascii="Times New Roman" w:hAnsi="Times New Roman" w:cs="Times New Roman"/>
        </w:rPr>
        <w:t>P</w:t>
      </w:r>
      <w:r>
        <w:rPr>
          <w:rFonts w:hint="eastAsia" w:ascii="Times New Roman" w:hAnsi="Times New Roman" w:cs="Times New Roman"/>
        </w:rPr>
        <w:t>BFANet在海州湾测试图像上的筏式养殖区提取结果</w:t>
      </w:r>
      <w:bookmarkEnd w:id="185"/>
    </w:p>
    <w:p w14:paraId="684294D1">
      <w:pPr>
        <w:pStyle w:val="25"/>
        <w:ind w:firstLine="420"/>
        <w:rPr>
          <w:rFonts w:ascii="Times New Roman" w:hAnsi="Times New Roman" w:cs="Times New Roman"/>
        </w:rPr>
      </w:pPr>
      <w:r>
        <w:rPr>
          <w:rFonts w:ascii="Times New Roman" w:hAnsi="Times New Roman" w:cs="Times New Roman"/>
        </w:rPr>
        <w:t>Fig. 3.1</w:t>
      </w:r>
      <w:r>
        <w:rPr>
          <w:rFonts w:hint="eastAsia" w:ascii="Times New Roman" w:hAnsi="Times New Roman" w:cs="Times New Roman"/>
        </w:rPr>
        <w:t>4</w:t>
      </w:r>
      <w:r>
        <w:rPr>
          <w:rFonts w:ascii="Times New Roman" w:hAnsi="Times New Roman" w:cs="Times New Roman"/>
        </w:rPr>
        <w:t xml:space="preserve"> Extraction results of raft aquaculture area </w:t>
      </w:r>
      <w:r>
        <w:rPr>
          <w:rFonts w:hint="eastAsia" w:ascii="Times New Roman" w:hAnsi="Times New Roman" w:cs="Times New Roman"/>
        </w:rPr>
        <w:t>on the test image in Haizhou Bay</w:t>
      </w:r>
    </w:p>
    <w:bookmarkEnd w:id="141"/>
    <w:bookmarkEnd w:id="142"/>
    <w:bookmarkEnd w:id="143"/>
    <w:p w14:paraId="5D5402A5">
      <w:pPr>
        <w:pStyle w:val="3"/>
        <w:spacing w:before="156" w:after="156"/>
      </w:pPr>
      <w:bookmarkStart w:id="186" w:name="OLE_LINK131"/>
      <w:bookmarkStart w:id="187" w:name="_Toc38580819"/>
      <w:bookmarkStart w:id="188" w:name="_Toc3561"/>
      <w:r>
        <w:rPr>
          <w:rStyle w:val="27"/>
          <w:rFonts w:hint="eastAsia"/>
          <w:bCs w:val="0"/>
        </w:rPr>
        <w:t>3</w:t>
      </w:r>
      <w:r>
        <w:rPr>
          <w:rStyle w:val="27"/>
          <w:bCs w:val="0"/>
        </w:rPr>
        <w:t>.</w:t>
      </w:r>
      <w:r>
        <w:rPr>
          <w:rStyle w:val="27"/>
          <w:rFonts w:hint="eastAsia"/>
          <w:bCs w:val="0"/>
        </w:rPr>
        <w:t>6</w:t>
      </w:r>
      <w:bookmarkEnd w:id="186"/>
      <w:r>
        <w:rPr>
          <w:rStyle w:val="27"/>
          <w:bCs w:val="0"/>
        </w:rPr>
        <w:t xml:space="preserve"> </w:t>
      </w:r>
      <w:r>
        <w:t>本章小结</w:t>
      </w:r>
      <w:r>
        <w:rPr>
          <w:rStyle w:val="27"/>
          <w:rFonts w:hint="eastAsia"/>
          <w:bCs w:val="0"/>
        </w:rPr>
        <w:t>（</w:t>
      </w:r>
      <w:r>
        <w:rPr>
          <w:rStyle w:val="27"/>
          <w:bCs w:val="0"/>
        </w:rPr>
        <w:t>Summary</w:t>
      </w:r>
      <w:r>
        <w:rPr>
          <w:rStyle w:val="27"/>
          <w:rFonts w:hint="eastAsia"/>
          <w:bCs w:val="0"/>
        </w:rPr>
        <w:t>）</w:t>
      </w:r>
      <w:bookmarkEnd w:id="187"/>
      <w:r>
        <w:fldChar w:fldCharType="begin"/>
      </w:r>
      <w:r>
        <w:instrText xml:space="preserve"> </w:instrText>
      </w:r>
      <w:r>
        <w:rPr>
          <w:rFonts w:hint="eastAsia"/>
        </w:rPr>
        <w:instrText xml:space="preserve">TC  "</w:instrText>
      </w:r>
      <w:bookmarkStart w:id="189" w:name="_Toc132832101"/>
      <w:bookmarkStart w:id="190" w:name="_Toc192407675"/>
      <w:bookmarkStart w:id="191" w:name="_Toc161599181"/>
      <w:r>
        <w:rPr>
          <w:rFonts w:hint="eastAsia"/>
        </w:rPr>
        <w:instrText xml:space="preserve">3.5  Summary</w:instrText>
      </w:r>
      <w:bookmarkEnd w:id="189"/>
      <w:bookmarkEnd w:id="190"/>
      <w:bookmarkEnd w:id="191"/>
      <w:r>
        <w:rPr>
          <w:rFonts w:hint="eastAsia"/>
        </w:rPr>
        <w:instrText xml:space="preserve">" \l 2</w:instrText>
      </w:r>
      <w:r>
        <w:instrText xml:space="preserve"> </w:instrText>
      </w:r>
      <w:r>
        <w:fldChar w:fldCharType="end"/>
      </w:r>
      <w:bookmarkEnd w:id="188"/>
    </w:p>
    <w:p w14:paraId="7AF66348">
      <w:pPr>
        <w:spacing w:line="400" w:lineRule="exact"/>
        <w:ind w:firstLine="480" w:firstLineChars="200"/>
        <w:rPr>
          <w:rFonts w:ascii="Times New Roman" w:hAnsi="Times New Roman" w:eastAsia="宋体" w:cs="Times New Roman"/>
          <w:sz w:val="24"/>
          <w:szCs w:val="24"/>
        </w:rPr>
        <w:sectPr>
          <w:headerReference r:id="rId8" w:type="default"/>
          <w:pgSz w:w="11906" w:h="16838"/>
          <w:pgMar w:top="1440" w:right="1588" w:bottom="1440" w:left="1588" w:header="851" w:footer="992" w:gutter="0"/>
          <w:cols w:space="425" w:num="1"/>
          <w:docGrid w:type="linesAndChars" w:linePitch="312" w:charSpace="0"/>
        </w:sectPr>
      </w:pPr>
      <w:r>
        <w:rPr>
          <w:rFonts w:hint="eastAsia" w:ascii="Times New Roman" w:hAnsi="Times New Roman" w:eastAsia="宋体" w:cs="Times New Roman"/>
          <w:sz w:val="24"/>
          <w:szCs w:val="24"/>
        </w:rPr>
        <w:t>本研究提出了一种创新性的基于伪边界与频率感知的语义分割网络架构PBFANet。为解决传统卷积神经网络在养殖区场景下边界特征提取的局限性，本方法创新性地引入伪边界信息机制，有效增强网络对细粒度边界的表征能力。网络核心创新包含两个关键模块：首先，设计了频率感知融合模块（FAFM），该模块集成双滤波器组：高通滤波器（HPF）用于恢复下采样过程中丢失的高频细节边界信息，低通滤波器（LPF）则通过频域衰减抑制对象内部高频噪声，二者协同工作显著降低类内不一致性。其次，构建了基于伪边界的特征增强路径，通过显式建模养殖区弱边界特征的空间分布规律，弥补了常规语义分割网络在边界敏感度方面的固有缺陷。为全面验证方法有效性，本研究设计了涵盖多指标对比实验、计算复杂度分析以及消融研究的系统性验证方案。在筏式养殖区语义分割任务中，本文方法在筏式养殖区提取任务中超越了所有现有最先进的方法，验证了研究方法的有效性。</w:t>
      </w:r>
    </w:p>
    <w:p w14:paraId="594BBE36">
      <w:pPr>
        <w:pStyle w:val="2"/>
        <w:spacing w:before="156"/>
      </w:pPr>
      <w:bookmarkStart w:id="192" w:name="_Toc38580820"/>
      <w:bookmarkStart w:id="193" w:name="_Toc23836"/>
      <w:r>
        <w:rPr>
          <w:rFonts w:hint="eastAsia" w:ascii="黑体" w:hAnsi="黑体"/>
        </w:rPr>
        <w:t>4</w:t>
      </w:r>
      <w:bookmarkEnd w:id="192"/>
      <w:r>
        <w:rPr>
          <w:rFonts w:ascii="黑体" w:hAnsi="黑体"/>
        </w:rPr>
        <w:t xml:space="preserve"> </w:t>
      </w:r>
      <w:bookmarkStart w:id="194" w:name="OLE_LINK99"/>
      <w:bookmarkStart w:id="195" w:name="OLE_LINK142"/>
      <w:r>
        <w:rPr>
          <w:rFonts w:hint="eastAsia" w:cs="Times New Roman"/>
          <w:kern w:val="2"/>
          <w:szCs w:val="36"/>
        </w:rPr>
        <w:t>基于</w:t>
      </w:r>
      <w:bookmarkStart w:id="196" w:name="OLE_LINK16"/>
      <w:r>
        <w:rPr>
          <w:rFonts w:hint="eastAsia" w:cs="Times New Roman"/>
          <w:kern w:val="2"/>
          <w:szCs w:val="36"/>
        </w:rPr>
        <w:t>深层</w:t>
      </w:r>
      <w:r>
        <w:rPr>
          <w:rFonts w:cs="Times New Roman"/>
          <w:kern w:val="2"/>
          <w:szCs w:val="36"/>
        </w:rPr>
        <w:t>语义融合与特征增强</w:t>
      </w:r>
      <w:r>
        <w:rPr>
          <w:rFonts w:hint="eastAsia" w:cs="Times New Roman"/>
          <w:kern w:val="2"/>
          <w:szCs w:val="36"/>
        </w:rPr>
        <w:t>的</w:t>
      </w:r>
      <w:bookmarkEnd w:id="196"/>
      <w:r>
        <w:rPr>
          <w:rFonts w:hint="eastAsia" w:cs="Times New Roman"/>
          <w:kern w:val="2"/>
          <w:szCs w:val="36"/>
        </w:rPr>
        <w:t>筏式养殖区提取方法</w:t>
      </w:r>
      <w:bookmarkEnd w:id="194"/>
      <w:r>
        <w:rPr>
          <w:szCs w:val="36"/>
        </w:rPr>
        <w:fldChar w:fldCharType="begin"/>
      </w:r>
      <w:r>
        <w:rPr>
          <w:szCs w:val="36"/>
        </w:rPr>
        <w:instrText xml:space="preserve"> </w:instrText>
      </w:r>
      <w:r>
        <w:rPr>
          <w:rFonts w:hint="eastAsia"/>
          <w:szCs w:val="36"/>
        </w:rPr>
        <w:instrText xml:space="preserve">TC  "</w:instrText>
      </w:r>
      <w:bookmarkStart w:id="197" w:name="_Toc132832102"/>
      <w:bookmarkStart w:id="198" w:name="_Toc192407676"/>
      <w:bookmarkStart w:id="199" w:name="_Toc135243295"/>
      <w:r>
        <w:rPr>
          <w:rFonts w:hint="eastAsia"/>
          <w:szCs w:val="36"/>
        </w:rPr>
        <w:instrText xml:space="preserve">4  Few-shot Hyperspectral classification method based on side kernel and depthwise convolution</w:instrText>
      </w:r>
      <w:bookmarkEnd w:id="197"/>
      <w:bookmarkEnd w:id="198"/>
      <w:bookmarkEnd w:id="199"/>
      <w:r>
        <w:rPr>
          <w:rFonts w:hint="eastAsia"/>
          <w:szCs w:val="36"/>
        </w:rPr>
        <w:instrText xml:space="preserve">" \l 1</w:instrText>
      </w:r>
      <w:r>
        <w:rPr>
          <w:szCs w:val="36"/>
        </w:rPr>
        <w:instrText xml:space="preserve"> </w:instrText>
      </w:r>
      <w:r>
        <w:rPr>
          <w:szCs w:val="36"/>
        </w:rPr>
        <w:fldChar w:fldCharType="end"/>
      </w:r>
      <w:bookmarkEnd w:id="193"/>
    </w:p>
    <w:p w14:paraId="49CCFD9A">
      <w:pPr>
        <w:spacing w:after="156" w:afterLines="50"/>
        <w:rPr>
          <w:rFonts w:ascii="Times New Roman" w:hAnsi="Times New Roman" w:eastAsia="黑体" w:cs="Times New Roman"/>
          <w:b/>
          <w:bCs/>
          <w:sz w:val="36"/>
          <w:szCs w:val="36"/>
        </w:rPr>
      </w:pPr>
      <w:r>
        <w:rPr>
          <w:rFonts w:ascii="Times New Roman" w:hAnsi="Times New Roman" w:eastAsia="黑体" w:cs="Times New Roman"/>
          <w:b/>
          <w:bCs/>
          <w:sz w:val="36"/>
          <w:szCs w:val="36"/>
        </w:rPr>
        <w:t xml:space="preserve">4 </w:t>
      </w:r>
      <w:bookmarkStart w:id="200" w:name="OLE_LINK57"/>
      <w:r>
        <w:rPr>
          <w:rFonts w:hint="eastAsia" w:ascii="Times New Roman" w:hAnsi="Times New Roman" w:eastAsia="黑体" w:cs="Times New Roman"/>
          <w:b/>
          <w:bCs/>
          <w:sz w:val="36"/>
          <w:szCs w:val="36"/>
        </w:rPr>
        <w:t>Deep Semantic Fusion</w:t>
      </w:r>
      <w:r>
        <w:rPr>
          <w:rFonts w:ascii="Times New Roman" w:hAnsi="Times New Roman" w:eastAsia="黑体" w:cs="Times New Roman"/>
          <w:b/>
          <w:bCs/>
          <w:sz w:val="36"/>
          <w:szCs w:val="36"/>
        </w:rPr>
        <w:t xml:space="preserve"> and Feature Enhancement</w:t>
      </w:r>
      <w:bookmarkEnd w:id="200"/>
      <w:r>
        <w:rPr>
          <w:rFonts w:hint="eastAsia" w:ascii="Times New Roman" w:hAnsi="Times New Roman" w:eastAsia="黑体" w:cs="Times New Roman"/>
          <w:b/>
          <w:bCs/>
          <w:sz w:val="36"/>
          <w:szCs w:val="36"/>
        </w:rPr>
        <w:t xml:space="preserve"> Based Method for Raft Aquaculture Area Extraction</w:t>
      </w:r>
    </w:p>
    <w:bookmarkEnd w:id="195"/>
    <w:p w14:paraId="5829CA92">
      <w:pPr>
        <w:pStyle w:val="3"/>
        <w:spacing w:before="156" w:after="156"/>
        <w:rPr>
          <w:rFonts w:eastAsia="宋体" w:cs="Times New Roman"/>
          <w:sz w:val="24"/>
          <w:szCs w:val="24"/>
        </w:rPr>
      </w:pPr>
      <w:bookmarkStart w:id="201" w:name="_Toc1103"/>
      <w:r>
        <w:rPr>
          <w:rStyle w:val="27"/>
          <w:bCs w:val="0"/>
        </w:rPr>
        <w:t xml:space="preserve">4.1 </w:t>
      </w:r>
      <w:r>
        <w:rPr>
          <w:rFonts w:hint="eastAsia"/>
        </w:rPr>
        <w:t>引言</w:t>
      </w:r>
      <w:r>
        <w:rPr>
          <w:rStyle w:val="27"/>
          <w:rFonts w:hint="eastAsia"/>
          <w:bCs w:val="0"/>
        </w:rPr>
        <w:t>（</w:t>
      </w:r>
      <w:r>
        <w:rPr>
          <w:rStyle w:val="27"/>
          <w:bCs w:val="0"/>
        </w:rPr>
        <w:t>Foreword）</w:t>
      </w:r>
      <w:r>
        <w:fldChar w:fldCharType="begin"/>
      </w:r>
      <w:r>
        <w:instrText xml:space="preserve"> TC  "</w:instrText>
      </w:r>
      <w:bookmarkStart w:id="202" w:name="_Toc132832103"/>
      <w:bookmarkStart w:id="203" w:name="_Toc192407677"/>
      <w:r>
        <w:instrText xml:space="preserve">4.1  Foreword</w:instrText>
      </w:r>
      <w:bookmarkEnd w:id="202"/>
      <w:bookmarkEnd w:id="203"/>
      <w:r>
        <w:instrText xml:space="preserve">" \l 2 </w:instrText>
      </w:r>
      <w:r>
        <w:fldChar w:fldCharType="end"/>
      </w:r>
      <w:bookmarkEnd w:id="201"/>
    </w:p>
    <w:p w14:paraId="564D23C5">
      <w:pPr>
        <w:pStyle w:val="15"/>
        <w:spacing w:before="0"/>
        <w:rPr>
          <w:rFonts w:ascii="Times New Roman" w:hAnsi="Times New Roman"/>
        </w:rPr>
      </w:pPr>
      <w:r>
        <w:rPr>
          <w:rFonts w:ascii="Times New Roman" w:hAnsi="Times New Roman"/>
        </w:rPr>
        <w:t>在海洋资源管理领域，高精度提取筏式养殖区对于科学规划养殖用海空间、保障渔业可持续发展具有关键支撑作用。然而，实际应用中面临两大技术瓶颈：其一，复杂海洋环境下的特征退化问题严重，筏式养殖区因水体透明度、悬浮物浓度及藻类生物量等多重因素影响，呈现显著的光谱异构性，部分区域甚至缺乏明显的空谱特征；其二，多尺度特征对齐与融合困难问题，传统方法难以有效捕捉浅层细节特征（如浮筏绳索纹理和网帘边缘结构）与深层语义特征之间的动态关联，导致养殖区轮廓模糊或漏检现象频发。这些挑战使得筏式养殖区的精准提取成为一项极具难度的任务。</w:t>
      </w:r>
    </w:p>
    <w:p w14:paraId="68622983">
      <w:pPr>
        <w:pStyle w:val="15"/>
        <w:spacing w:before="0"/>
        <w:rPr>
          <w:rFonts w:ascii="Times New Roman" w:hAnsi="Times New Roman"/>
        </w:rPr>
      </w:pPr>
      <w:r>
        <w:rPr>
          <w:rFonts w:hint="eastAsia" w:ascii="Times New Roman" w:hAnsi="Times New Roman"/>
        </w:rPr>
        <w:t>针对上述问题，本章提出了一种创新的深层</w:t>
      </w:r>
      <w:r>
        <w:rPr>
          <w:szCs w:val="36"/>
        </w:rPr>
        <w:t>语义融合与特征增强</w:t>
      </w:r>
      <w:r>
        <w:rPr>
          <w:rFonts w:hint="eastAsia"/>
          <w:szCs w:val="36"/>
        </w:rPr>
        <w:t>的</w:t>
      </w:r>
      <w:r>
        <w:rPr>
          <w:rFonts w:hint="eastAsia" w:ascii="Times New Roman" w:hAnsi="Times New Roman"/>
        </w:rPr>
        <w:t>筏式养殖区提取网络（Deep Semantic Fusion</w:t>
      </w:r>
      <w:r>
        <w:rPr>
          <w:rFonts w:ascii="Times New Roman" w:hAnsi="Times New Roman"/>
        </w:rPr>
        <w:t xml:space="preserve"> and Feature Enhancement</w:t>
      </w:r>
      <w:r>
        <w:rPr>
          <w:rFonts w:hint="eastAsia" w:ascii="Times New Roman" w:hAnsi="Times New Roman"/>
        </w:rPr>
        <w:t xml:space="preserve"> </w:t>
      </w:r>
      <w:r>
        <w:rPr>
          <w:rFonts w:ascii="Times New Roman" w:hAnsi="Times New Roman"/>
        </w:rPr>
        <w:t>Network</w:t>
      </w:r>
      <w:r>
        <w:rPr>
          <w:rFonts w:hint="eastAsia" w:ascii="Times New Roman" w:hAnsi="Times New Roman"/>
        </w:rPr>
        <w:t>，DF</w:t>
      </w:r>
      <w:r>
        <w:rPr>
          <w:rFonts w:ascii="Times New Roman" w:hAnsi="Times New Roman"/>
        </w:rPr>
        <w:t>FENet </w:t>
      </w:r>
      <w:r>
        <w:rPr>
          <w:rFonts w:hint="eastAsia" w:ascii="Times New Roman" w:hAnsi="Times New Roman"/>
        </w:rPr>
        <w:t>）。该网络通过两大核心模块实现突破性改进：其一，引入</w:t>
      </w:r>
      <w:bookmarkStart w:id="204" w:name="OLE_LINK106"/>
      <w:r>
        <w:rPr>
          <w:rFonts w:hint="eastAsia" w:ascii="Times New Roman" w:hAnsi="Times New Roman"/>
        </w:rPr>
        <w:t>边界</w:t>
      </w:r>
      <w:r>
        <w:rPr>
          <w:rFonts w:ascii="Times New Roman" w:hAnsi="Times New Roman"/>
        </w:rPr>
        <w:t>-</w:t>
      </w:r>
      <w:r>
        <w:rPr>
          <w:rFonts w:hint="eastAsia" w:ascii="Times New Roman" w:hAnsi="Times New Roman"/>
        </w:rPr>
        <w:t>语义选择性聚合模块（</w:t>
      </w:r>
      <w:r>
        <w:rPr>
          <w:rFonts w:ascii="Times New Roman" w:hAnsi="Times New Roman"/>
        </w:rPr>
        <w:t>Boundary-Semantic Selective Aggregator</w:t>
      </w:r>
      <w:r>
        <w:rPr>
          <w:rFonts w:hint="eastAsia" w:ascii="Times New Roman" w:hAnsi="Times New Roman"/>
        </w:rPr>
        <w:t>，</w:t>
      </w:r>
      <w:bookmarkStart w:id="205" w:name="OLE_LINK156"/>
      <w:r>
        <w:rPr>
          <w:rFonts w:ascii="Times New Roman" w:hAnsi="Times New Roman"/>
        </w:rPr>
        <w:t>BSSA</w:t>
      </w:r>
      <w:bookmarkEnd w:id="205"/>
      <w:r>
        <w:rPr>
          <w:rFonts w:hint="eastAsia" w:ascii="Times New Roman" w:hAnsi="Times New Roman"/>
        </w:rPr>
        <w:t>）</w:t>
      </w:r>
      <w:bookmarkEnd w:id="204"/>
      <w:r>
        <w:rPr>
          <w:rFonts w:hint="eastAsia" w:ascii="Times New Roman" w:hAnsi="Times New Roman"/>
        </w:rPr>
        <w:t>，通过动态权重分配机制实现浅层边界特征与深层语义特征的协同优化，显著提升弱边界区域的特征表达能力；其二，设计基于交叉注意力机制的</w:t>
      </w:r>
      <w:bookmarkStart w:id="206" w:name="OLE_LINK100"/>
      <w:r>
        <w:rPr>
          <w:rFonts w:hint="eastAsia" w:ascii="Times New Roman" w:hAnsi="Times New Roman"/>
        </w:rPr>
        <w:t>深层语义融合模块（</w:t>
      </w:r>
      <w:r>
        <w:rPr>
          <w:rFonts w:ascii="Times New Roman" w:hAnsi="Times New Roman"/>
        </w:rPr>
        <w:t>Profound Semantic Fusion Module</w:t>
      </w:r>
      <w:r>
        <w:rPr>
          <w:rFonts w:hint="eastAsia" w:ascii="Times New Roman" w:hAnsi="Times New Roman"/>
        </w:rPr>
        <w:t>，</w:t>
      </w:r>
      <w:r>
        <w:rPr>
          <w:rFonts w:ascii="Times New Roman" w:hAnsi="Times New Roman"/>
        </w:rPr>
        <w:t>PSFM</w:t>
      </w:r>
      <w:r>
        <w:rPr>
          <w:rFonts w:hint="eastAsia" w:ascii="Times New Roman" w:hAnsi="Times New Roman"/>
        </w:rPr>
        <w:t>）</w:t>
      </w:r>
      <w:bookmarkEnd w:id="206"/>
      <w:r>
        <w:rPr>
          <w:rFonts w:hint="eastAsia" w:ascii="Times New Roman" w:hAnsi="Times New Roman"/>
        </w:rPr>
        <w:t>，通过多尺度特征解耦与全局上下文关联网络，构建局部细节与整体语义的动态关联框架。两模块的层级协作不仅克服了单一特征模态的局限性，还实现了从多尺度特征对齐到语义增强的闭环优化，显著提升了复杂海洋环境下筏式养殖区精细化提取的鲁棒性与准确性。</w:t>
      </w:r>
    </w:p>
    <w:p w14:paraId="18DF647A">
      <w:pPr>
        <w:pStyle w:val="3"/>
        <w:spacing w:before="156" w:after="156"/>
      </w:pPr>
      <w:bookmarkStart w:id="207" w:name="_Toc38580826"/>
      <w:bookmarkStart w:id="208" w:name="_Toc30206"/>
      <w:r>
        <w:rPr>
          <w:rStyle w:val="27"/>
          <w:rFonts w:hint="eastAsia"/>
          <w:bCs w:val="0"/>
        </w:rPr>
        <w:t>4</w:t>
      </w:r>
      <w:r>
        <w:rPr>
          <w:rStyle w:val="27"/>
          <w:bCs w:val="0"/>
        </w:rPr>
        <w:t>.2</w:t>
      </w:r>
      <w:bookmarkStart w:id="209" w:name="OLE_LINK31"/>
      <w:r>
        <w:rPr>
          <w:rFonts w:hint="eastAsia"/>
        </w:rPr>
        <w:t>深层语义融合</w:t>
      </w:r>
      <w:r>
        <w:rPr>
          <w:rFonts w:cs="Times New Roman"/>
          <w:szCs w:val="36"/>
        </w:rPr>
        <w:t>与特征增强</w:t>
      </w:r>
      <w:r>
        <w:rPr>
          <w:rFonts w:hint="eastAsia"/>
        </w:rPr>
        <w:t>网</w:t>
      </w:r>
      <w:bookmarkEnd w:id="209"/>
      <w:r>
        <w:rPr>
          <w:rFonts w:hint="eastAsia"/>
        </w:rPr>
        <w:t>络</w:t>
      </w:r>
      <w:r>
        <w:rPr>
          <w:rStyle w:val="27"/>
          <w:rFonts w:hint="eastAsia"/>
          <w:bCs w:val="0"/>
        </w:rPr>
        <w:t>（Multi-Scale Semantic Fusion and Feature Enhancement Network，DFFENet）</w:t>
      </w:r>
      <w:bookmarkEnd w:id="207"/>
      <w:r>
        <w:rPr>
          <w:rFonts w:eastAsia="宋体" w:cs="Times New Roman"/>
          <w:sz w:val="24"/>
          <w:szCs w:val="22"/>
          <w:lang w:bidi="ar"/>
        </w:rPr>
        <w:fldChar w:fldCharType="begin"/>
      </w:r>
      <w:r>
        <w:rPr>
          <w:rFonts w:eastAsia="宋体" w:cs="Times New Roman"/>
          <w:sz w:val="24"/>
          <w:szCs w:val="22"/>
          <w:lang w:bidi="ar"/>
        </w:rPr>
        <w:instrText xml:space="preserve"> TC  "</w:instrText>
      </w:r>
      <w:bookmarkStart w:id="210" w:name="_Toc192407678"/>
      <w:bookmarkStart w:id="211" w:name="_Toc163590920"/>
      <w:r>
        <w:rPr>
          <w:rFonts w:eastAsia="宋体" w:cs="Times New Roman"/>
          <w:sz w:val="24"/>
          <w:szCs w:val="22"/>
          <w:lang w:bidi="ar"/>
        </w:rPr>
        <w:instrText xml:space="preserve">4.2  Boundary-Enhanced Network</w:instrText>
      </w:r>
      <w:bookmarkEnd w:id="210"/>
      <w:bookmarkEnd w:id="211"/>
      <w:r>
        <w:rPr>
          <w:rFonts w:eastAsia="宋体" w:cs="Times New Roman"/>
          <w:sz w:val="24"/>
          <w:szCs w:val="22"/>
          <w:lang w:bidi="ar"/>
        </w:rPr>
        <w:instrText xml:space="preserve"> " \l 2 </w:instrText>
      </w:r>
      <w:r>
        <w:rPr>
          <w:rFonts w:eastAsia="宋体" w:cs="Times New Roman"/>
          <w:sz w:val="24"/>
          <w:szCs w:val="22"/>
          <w:lang w:bidi="ar"/>
        </w:rPr>
        <w:fldChar w:fldCharType="end"/>
      </w:r>
      <w:bookmarkEnd w:id="208"/>
    </w:p>
    <w:p w14:paraId="4D1E66A6">
      <w:pPr>
        <w:pStyle w:val="15"/>
        <w:spacing w:before="0"/>
        <w:rPr>
          <w:rFonts w:hint="eastAsia" w:ascii="Times New Roman"/>
        </w:rPr>
      </w:pPr>
      <w:bookmarkStart w:id="212" w:name="OLE_LINK133"/>
      <w:r>
        <w:rPr>
          <w:rFonts w:hint="eastAsia" w:ascii="Times New Roman" w:hAnsi="Times New Roman"/>
        </w:rPr>
        <w:t>本章针对复杂海洋环境下特征退化严重以及多尺度特征对齐与融合困难等问题，提出了一种基于深层语义融合与特征增强的深度学习网络 DFFENet，并设计了边界</w:t>
      </w:r>
      <w:r>
        <w:rPr>
          <w:rFonts w:ascii="Times New Roman" w:hAnsi="Times New Roman"/>
        </w:rPr>
        <w:t>-</w:t>
      </w:r>
      <w:r>
        <w:rPr>
          <w:rFonts w:hint="eastAsia" w:ascii="Times New Roman" w:hAnsi="Times New Roman"/>
        </w:rPr>
        <w:t>语义选择性聚合模块和深层语义融合模块。</w:t>
      </w:r>
    </w:p>
    <w:bookmarkEnd w:id="212"/>
    <w:p w14:paraId="2254CF57">
      <w:pPr>
        <w:pStyle w:val="4"/>
        <w:spacing w:before="156" w:after="156"/>
        <w:rPr>
          <w:rFonts w:ascii="Times New Roman"/>
        </w:rPr>
      </w:pPr>
      <w:r>
        <w:rPr>
          <w:rFonts w:ascii="Times New Roman"/>
          <w:lang w:val="zh-CN"/>
        </w:rPr>
        <w:t>4.</w:t>
      </w:r>
      <w:r>
        <w:rPr>
          <w:rFonts w:hint="eastAsia" w:ascii="Times New Roman"/>
          <w:lang w:val="zh-CN"/>
        </w:rPr>
        <w:t>2</w:t>
      </w:r>
      <w:r>
        <w:rPr>
          <w:rFonts w:ascii="Times New Roman"/>
          <w:lang w:val="zh-CN"/>
        </w:rPr>
        <w:t>.</w:t>
      </w:r>
      <w:r>
        <w:rPr>
          <w:rFonts w:hint="eastAsia" w:ascii="Times New Roman"/>
        </w:rPr>
        <w:t>1</w:t>
      </w:r>
      <w:r>
        <w:rPr>
          <w:rFonts w:ascii="Times New Roman"/>
          <w:lang w:val="zh-CN"/>
        </w:rPr>
        <w:t xml:space="preserve"> </w:t>
      </w:r>
      <w:r>
        <w:rPr>
          <w:rStyle w:val="27"/>
          <w:rFonts w:hint="eastAsia"/>
          <w:bCs w:val="0"/>
        </w:rPr>
        <w:t>DFFENet</w:t>
      </w:r>
      <w:r>
        <w:rPr>
          <w:rFonts w:hint="eastAsia" w:ascii="Times New Roman"/>
        </w:rPr>
        <w:t>总体结构</w:t>
      </w:r>
    </w:p>
    <w:p w14:paraId="2AA2F8B3">
      <w:pPr>
        <w:pStyle w:val="15"/>
        <w:spacing w:before="0"/>
        <w:rPr>
          <w:rFonts w:ascii="Times New Roman" w:hAnsi="Times New Roman"/>
        </w:rPr>
      </w:pPr>
      <w:r>
        <w:rPr>
          <w:rFonts w:hint="eastAsia" w:ascii="Times New Roman" w:hAnsi="Times New Roman"/>
          <w:bCs/>
        </w:rPr>
        <w:t>DFFENet</w:t>
      </w:r>
      <w:r>
        <w:rPr>
          <w:rFonts w:hint="eastAsia" w:ascii="Times New Roman" w:hAnsi="Times New Roman"/>
        </w:rPr>
        <w:t>总体结构如图</w:t>
      </w:r>
      <w:r>
        <w:rPr>
          <w:rFonts w:ascii="Times New Roman" w:hAnsi="Times New Roman"/>
        </w:rPr>
        <w:t>4.</w:t>
      </w:r>
      <w:r>
        <w:rPr>
          <w:rFonts w:hint="eastAsia" w:ascii="Times New Roman" w:hAnsi="Times New Roman"/>
        </w:rPr>
        <w:t>1所示。该网络模型同样主要由三部分组成：特征提取、边界</w:t>
      </w:r>
      <w:r>
        <w:rPr>
          <w:rFonts w:ascii="Times New Roman" w:hAnsi="Times New Roman"/>
        </w:rPr>
        <w:t>-</w:t>
      </w:r>
      <w:r>
        <w:rPr>
          <w:rFonts w:hint="eastAsia" w:ascii="Times New Roman" w:hAnsi="Times New Roman"/>
        </w:rPr>
        <w:t>语义选择性聚合模块以及深层语义融合模块。在特征提取部分中，特征提取器采用和第三章方法中相同的骨干</w:t>
      </w:r>
      <w:r>
        <w:rPr>
          <w:rFonts w:ascii="Times New Roman" w:hAnsi="Times New Roman"/>
        </w:rPr>
        <w:t>ResNet</w:t>
      </w:r>
      <w:r>
        <w:rPr>
          <w:rFonts w:hint="eastAsia" w:ascii="Times New Roman" w:hAnsi="Times New Roman"/>
        </w:rPr>
        <w:t>-</w:t>
      </w:r>
      <w:r>
        <w:rPr>
          <w:rFonts w:ascii="Times New Roman" w:hAnsi="Times New Roman"/>
        </w:rPr>
        <w:t>50</w:t>
      </w:r>
      <w:r>
        <w:rPr>
          <w:rFonts w:hint="eastAsia" w:ascii="Times New Roman" w:hAnsi="Times New Roman"/>
        </w:rPr>
        <w:t>结构。对于输入图像</w:t>
      </w:r>
      <w:r>
        <w:rPr>
          <w:rFonts w:hint="eastAsia" w:ascii="Times New Roman" w:hAnsi="Times New Roman"/>
          <w:position w:val="-4"/>
        </w:rPr>
        <w:object>
          <v:shape id="_x0000_i1150" o:spt="75" type="#_x0000_t75" style="height:15.05pt;width:52.4pt;" o:ole="t" filled="f" o:preferrelative="t" stroked="f" coordsize="21600,21600">
            <v:path/>
            <v:fill on="f" focussize="0,0"/>
            <v:stroke on="f" joinstyle="miter"/>
            <v:imagedata r:id="rId267" o:title=""/>
            <o:lock v:ext="edit" aspectratio="t"/>
            <w10:wrap type="none"/>
            <w10:anchorlock/>
          </v:shape>
          <o:OLEObject Type="Embed" ProgID="Equation.DSMT4" ShapeID="_x0000_i1150" DrawAspect="Content" ObjectID="_1468075850" r:id="rId266">
            <o:LockedField>false</o:LockedField>
          </o:OLEObject>
        </w:object>
      </w:r>
      <w:r>
        <w:rPr>
          <w:rFonts w:hint="eastAsia" w:ascii="Times New Roman" w:hAnsi="Times New Roman"/>
        </w:rPr>
        <w:t>，特征提取器可以提取到一系列特征图</w:t>
      </w:r>
      <w:r>
        <w:rPr>
          <w:rFonts w:ascii="Times New Roman" w:hAnsi="Times New Roman"/>
          <w:position w:val="-16"/>
        </w:rPr>
        <w:object>
          <v:shape id="_x0000_i1151" o:spt="75" type="#_x0000_t75" style="height:21.85pt;width:92.05pt;" o:ole="t" filled="f" o:preferrelative="t" stroked="f" coordsize="21600,21600">
            <v:path/>
            <v:fill on="f" focussize="0,0"/>
            <v:stroke on="f" joinstyle="miter"/>
            <v:imagedata r:id="rId269" o:title=""/>
            <o:lock v:ext="edit" aspectratio="t"/>
            <w10:wrap type="none"/>
            <w10:anchorlock/>
          </v:shape>
          <o:OLEObject Type="Embed" ProgID="Equation.DSMT4" ShapeID="_x0000_i1151" DrawAspect="Content" ObjectID="_1468075851" r:id="rId268">
            <o:LockedField>false</o:LockedField>
          </o:OLEObject>
        </w:object>
      </w:r>
      <w:r>
        <w:rPr>
          <w:rFonts w:hint="eastAsia" w:ascii="Times New Roman" w:hAnsi="Times New Roman"/>
        </w:rPr>
        <w:t>，并将</w:t>
      </w:r>
      <w:r>
        <w:rPr>
          <w:rFonts w:ascii="Times New Roman" w:hAnsi="Times New Roman"/>
          <w:position w:val="-12"/>
        </w:rPr>
        <w:object>
          <v:shape id="_x0000_i1152" o:spt="75" type="#_x0000_t75" style="height:17.3pt;width:15.95pt;" o:ole="t" filled="f" o:preferrelative="t" stroked="f" coordsize="21600,21600">
            <v:path/>
            <v:fill on="f" focussize="0,0"/>
            <v:stroke on="f" joinstyle="miter"/>
            <v:imagedata r:id="rId271" o:title=""/>
            <o:lock v:ext="edit" aspectratio="t"/>
            <w10:wrap type="none"/>
            <w10:anchorlock/>
          </v:shape>
          <o:OLEObject Type="Embed" ProgID="Equation.DSMT4" ShapeID="_x0000_i1152" DrawAspect="Content" ObjectID="_1468075852" r:id="rId270">
            <o:LockedField>false</o:LockedField>
          </o:OLEObject>
        </w:object>
      </w:r>
      <w:r>
        <w:rPr>
          <w:rFonts w:hint="eastAsia" w:ascii="Times New Roman" w:hAnsi="Times New Roman"/>
        </w:rPr>
        <w:t>通过双线性插值上采样至与</w:t>
      </w:r>
      <w:r>
        <w:rPr>
          <w:rFonts w:ascii="Times New Roman" w:hAnsi="Times New Roman"/>
          <w:position w:val="-12"/>
        </w:rPr>
        <w:object>
          <v:shape id="_x0000_i1153" o:spt="75" type="#_x0000_t75" style="height:17.3pt;width:15.95pt;" o:ole="t" filled="f" o:preferrelative="t" stroked="f" coordsize="21600,21600">
            <v:path/>
            <v:fill on="f" focussize="0,0"/>
            <v:stroke on="f" joinstyle="miter"/>
            <v:imagedata r:id="rId273" o:title=""/>
            <o:lock v:ext="edit" aspectratio="t"/>
            <w10:wrap type="none"/>
            <w10:anchorlock/>
          </v:shape>
          <o:OLEObject Type="Embed" ProgID="Equation.DSMT4" ShapeID="_x0000_i1153" DrawAspect="Content" ObjectID="_1468075853" r:id="rId272">
            <o:LockedField>false</o:LockedField>
          </o:OLEObject>
        </w:object>
      </w:r>
      <w:r>
        <w:rPr>
          <w:rFonts w:hint="eastAsia" w:ascii="Times New Roman" w:hAnsi="Times New Roman"/>
        </w:rPr>
        <w:t>相同尺寸，将二者输入到深层语义融合模块（</w:t>
      </w:r>
      <w:r>
        <w:rPr>
          <w:rFonts w:ascii="Times New Roman" w:hAnsi="Times New Roman"/>
        </w:rPr>
        <w:t>Profound Semantic Fusion Module</w:t>
      </w:r>
      <w:r>
        <w:rPr>
          <w:rFonts w:hint="eastAsia" w:ascii="Times New Roman" w:hAnsi="Times New Roman"/>
        </w:rPr>
        <w:t>，</w:t>
      </w:r>
      <w:r>
        <w:rPr>
          <w:rFonts w:ascii="Times New Roman" w:hAnsi="Times New Roman"/>
        </w:rPr>
        <w:t>PSF</w:t>
      </w:r>
      <w:r>
        <w:rPr>
          <w:rFonts w:hint="eastAsia" w:ascii="Times New Roman" w:hAnsi="Times New Roman"/>
        </w:rPr>
        <w:t>M）实现不同层级特征的语义协同。</w:t>
      </w:r>
    </w:p>
    <w:p w14:paraId="492BB86E">
      <w:pPr>
        <w:pStyle w:val="15"/>
        <w:spacing w:before="0"/>
        <w:rPr>
          <w:rFonts w:ascii="Times New Roman" w:hAnsi="Times New Roman"/>
        </w:rPr>
      </w:pPr>
      <w:r>
        <w:rPr>
          <w:rFonts w:hint="eastAsia" w:ascii="Times New Roman" w:hAnsi="Times New Roman"/>
        </w:rPr>
        <w:t>为捕获多尺度上下文信息，对特征图进行非对称最大池化操作（</w:t>
      </w:r>
      <w:r>
        <w:rPr>
          <w:rFonts w:ascii="Times New Roman" w:hAnsi="Times New Roman"/>
        </w:rPr>
        <w:t>1:3</w:t>
      </w:r>
      <w:r>
        <w:rPr>
          <w:rFonts w:hint="eastAsia" w:ascii="Times New Roman" w:hAnsi="Times New Roman"/>
        </w:rPr>
        <w:t>、</w:t>
      </w:r>
      <w:r>
        <w:rPr>
          <w:rFonts w:ascii="Times New Roman" w:hAnsi="Times New Roman"/>
        </w:rPr>
        <w:t>1:6</w:t>
      </w:r>
      <w:r>
        <w:rPr>
          <w:rFonts w:hint="eastAsia" w:ascii="Times New Roman" w:hAnsi="Times New Roman"/>
        </w:rPr>
        <w:t>、</w:t>
      </w:r>
      <w:r>
        <w:rPr>
          <w:rFonts w:ascii="Times New Roman" w:hAnsi="Times New Roman"/>
        </w:rPr>
        <w:t>1:8</w:t>
      </w:r>
      <w:r>
        <w:rPr>
          <w:rFonts w:hint="eastAsia" w:ascii="Times New Roman" w:hAnsi="Times New Roman"/>
        </w:rPr>
        <w:t>倍池化比），将不同池化层特征通过</w:t>
      </w:r>
      <w:r>
        <w:rPr>
          <w:rFonts w:ascii="Times New Roman" w:hAnsi="Times New Roman"/>
        </w:rPr>
        <w:t>BSSA</w:t>
      </w:r>
      <w:r>
        <w:rPr>
          <w:rFonts w:hint="eastAsia" w:ascii="Times New Roman" w:hAnsi="Times New Roman"/>
        </w:rPr>
        <w:t>模块进行层级特征聚合，建立局部</w:t>
      </w:r>
      <w:r>
        <w:rPr>
          <w:rFonts w:ascii="Times New Roman" w:hAnsi="Times New Roman"/>
        </w:rPr>
        <w:t>-</w:t>
      </w:r>
      <w:r>
        <w:rPr>
          <w:rFonts w:hint="eastAsia" w:ascii="Times New Roman" w:hAnsi="Times New Roman"/>
        </w:rPr>
        <w:t>全局特征关联，显著提升弱边界区域的特征表达能力。DFFENet通过多尺度特征解耦、边界增强机制与层级特征聚合的有机结合，有效提升了复杂海洋环境下养殖区边界目标的检测精度与语义分割鲁棒性。</w:t>
      </w:r>
    </w:p>
    <w:p w14:paraId="2D4F1FCA">
      <w:pPr>
        <w:pStyle w:val="15"/>
        <w:spacing w:before="0" w:line="240" w:lineRule="auto"/>
        <w:ind w:firstLine="0"/>
        <w:rPr>
          <w:rFonts w:ascii="Times New Roman" w:hAnsi="Times New Roman"/>
        </w:rPr>
      </w:pPr>
      <w:r>
        <w:rPr>
          <w:rFonts w:hint="eastAsia" w:ascii="Times New Roman" w:hAnsi="Times New Roman"/>
        </w:rPr>
        <w:drawing>
          <wp:inline distT="0" distB="0" distL="114300" distR="114300">
            <wp:extent cx="5542915" cy="3328035"/>
            <wp:effectExtent l="0" t="0" r="6985" b="12065"/>
            <wp:docPr id="17" name="图片 17" descr="总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总框架图"/>
                    <pic:cNvPicPr>
                      <a:picLocks noChangeAspect="1"/>
                    </pic:cNvPicPr>
                  </pic:nvPicPr>
                  <pic:blipFill>
                    <a:blip r:embed="rId274"/>
                    <a:stretch>
                      <a:fillRect/>
                    </a:stretch>
                  </pic:blipFill>
                  <pic:spPr>
                    <a:xfrm>
                      <a:off x="0" y="0"/>
                      <a:ext cx="5542915" cy="3328035"/>
                    </a:xfrm>
                    <a:prstGeom prst="rect">
                      <a:avLst/>
                    </a:prstGeom>
                  </pic:spPr>
                </pic:pic>
              </a:graphicData>
            </a:graphic>
          </wp:inline>
        </w:drawing>
      </w:r>
    </w:p>
    <w:p w14:paraId="4F835B54">
      <w:pPr>
        <w:pStyle w:val="41"/>
        <w:spacing w:before="156" w:beforeLines="50"/>
      </w:pPr>
      <w:bookmarkStart w:id="213" w:name="_Hlk103930749"/>
      <w:bookmarkStart w:id="214" w:name="OLE_LINK20"/>
      <w:r>
        <w:rPr>
          <w:rFonts w:hint="eastAsia"/>
        </w:rPr>
        <w:t>图4</w:t>
      </w:r>
      <w:r>
        <w:t>.</w:t>
      </w:r>
      <w:r>
        <w:rPr>
          <w:rFonts w:hint="eastAsia"/>
        </w:rPr>
        <w:t>1</w:t>
      </w:r>
      <w:r>
        <w:t xml:space="preserve"> </w:t>
      </w:r>
      <w:r>
        <w:rPr>
          <w:rFonts w:hint="eastAsia"/>
        </w:rPr>
        <w:t>DFFENet网络结构示意图</w:t>
      </w:r>
    </w:p>
    <w:p w14:paraId="7D538246">
      <w:pPr>
        <w:pStyle w:val="41"/>
      </w:pPr>
      <w:r>
        <w:t>Fig. 4.</w:t>
      </w:r>
      <w:r>
        <w:rPr>
          <w:rFonts w:hint="eastAsia"/>
        </w:rPr>
        <w:t>1</w:t>
      </w:r>
      <w:r>
        <w:t xml:space="preserve"> </w:t>
      </w:r>
      <w:bookmarkEnd w:id="213"/>
      <w:r>
        <w:t xml:space="preserve">Schematic diagram of </w:t>
      </w:r>
      <w:r>
        <w:rPr>
          <w:rFonts w:hint="eastAsia"/>
        </w:rPr>
        <w:t>DFFENet</w:t>
      </w:r>
      <w:r>
        <w:t xml:space="preserve"> network structure</w:t>
      </w:r>
    </w:p>
    <w:bookmarkEnd w:id="214"/>
    <w:p w14:paraId="07B9B2B1">
      <w:pPr>
        <w:pStyle w:val="4"/>
        <w:spacing w:before="156" w:after="156"/>
        <w:rPr>
          <w:rFonts w:ascii="Times New Roman" w:eastAsia="宋体" w:cs="Times New Roman"/>
        </w:rPr>
      </w:pPr>
      <w:r>
        <w:rPr>
          <w:rFonts w:hAnsi="黑体"/>
        </w:rPr>
        <w:t>4.</w:t>
      </w:r>
      <w:r>
        <w:rPr>
          <w:rFonts w:hint="eastAsia" w:hAnsi="黑体"/>
        </w:rPr>
        <w:t>2</w:t>
      </w:r>
      <w:r>
        <w:rPr>
          <w:rFonts w:hAnsi="黑体"/>
        </w:rPr>
        <w:t>.</w:t>
      </w:r>
      <w:r>
        <w:rPr>
          <w:rFonts w:hint="eastAsia" w:hAnsi="黑体"/>
        </w:rPr>
        <w:t>2</w:t>
      </w:r>
      <w:r>
        <w:rPr>
          <w:rFonts w:hAnsi="黑体"/>
        </w:rPr>
        <w:t xml:space="preserve"> </w:t>
      </w:r>
      <w:r>
        <w:rPr>
          <w:rFonts w:hAnsi="黑体"/>
          <w:lang w:val="zh-CN"/>
        </w:rPr>
        <w:t>深层语义融合模块</w:t>
      </w:r>
    </w:p>
    <w:p w14:paraId="7A08DC21">
      <w:pPr>
        <w:pStyle w:val="95"/>
        <w:rPr>
          <w:rFonts w:ascii="Times New Roman" w:hAnsi="Times New Roman" w:eastAsia="宋体" w:cs="Times New Roman"/>
        </w:rPr>
      </w:pPr>
      <w:r>
        <w:rPr>
          <w:rFonts w:hint="eastAsia" w:ascii="Times New Roman" w:hAnsi="Times New Roman" w:eastAsia="宋体" w:cs="Times New Roman"/>
        </w:rPr>
        <w:t>鉴于高级视觉任务通常需要丰富的上下文信息才能全面理解，本章提出了一个基于交叉注意力的深层语义融合模块（</w:t>
      </w:r>
      <w:bookmarkStart w:id="215" w:name="OLE_LINK11"/>
      <w:r>
        <w:rPr>
          <w:rFonts w:hint="eastAsia" w:ascii="Times New Roman" w:hAnsi="Times New Roman" w:eastAsia="宋体" w:cs="Times New Roman"/>
        </w:rPr>
        <w:t>P</w:t>
      </w:r>
      <w:r>
        <w:rPr>
          <w:rFonts w:ascii="Times New Roman" w:hAnsi="Times New Roman" w:eastAsia="宋体" w:cs="Times New Roman"/>
        </w:rPr>
        <w:t>rofound</w:t>
      </w:r>
      <w:r>
        <w:rPr>
          <w:rFonts w:hint="eastAsia" w:ascii="Times New Roman" w:hAnsi="Times New Roman" w:eastAsia="宋体" w:cs="Times New Roman"/>
        </w:rPr>
        <w:t xml:space="preserve"> </w:t>
      </w:r>
      <w:bookmarkEnd w:id="215"/>
      <w:r>
        <w:rPr>
          <w:rFonts w:hint="eastAsia" w:ascii="Times New Roman" w:hAnsi="Times New Roman" w:eastAsia="宋体" w:cs="Times New Roman"/>
        </w:rPr>
        <w:t>S</w:t>
      </w:r>
      <w:r>
        <w:rPr>
          <w:rFonts w:ascii="Times New Roman" w:hAnsi="Times New Roman" w:eastAsia="宋体" w:cs="Times New Roman"/>
        </w:rPr>
        <w:t xml:space="preserve">emantic </w:t>
      </w:r>
      <w:r>
        <w:rPr>
          <w:rFonts w:hint="eastAsia" w:ascii="Times New Roman" w:hAnsi="Times New Roman" w:eastAsia="宋体" w:cs="Times New Roman"/>
        </w:rPr>
        <w:t>F</w:t>
      </w:r>
      <w:r>
        <w:rPr>
          <w:rFonts w:ascii="Times New Roman" w:hAnsi="Times New Roman" w:eastAsia="宋体" w:cs="Times New Roman"/>
        </w:rPr>
        <w:t xml:space="preserve">usion </w:t>
      </w:r>
      <w:r>
        <w:rPr>
          <w:rFonts w:hint="eastAsia" w:ascii="Times New Roman" w:hAnsi="Times New Roman" w:eastAsia="宋体" w:cs="Times New Roman"/>
        </w:rPr>
        <w:t>M</w:t>
      </w:r>
      <w:r>
        <w:rPr>
          <w:rFonts w:ascii="Times New Roman" w:hAnsi="Times New Roman" w:eastAsia="宋体" w:cs="Times New Roman"/>
        </w:rPr>
        <w:t>odule</w:t>
      </w:r>
      <w:r>
        <w:rPr>
          <w:rFonts w:hint="eastAsia" w:ascii="Times New Roman" w:hAnsi="Times New Roman" w:eastAsia="宋体" w:cs="Times New Roman"/>
        </w:rPr>
        <w:t>，</w:t>
      </w:r>
      <w:bookmarkStart w:id="216" w:name="OLE_LINK47"/>
      <w:r>
        <w:rPr>
          <w:rFonts w:hint="eastAsia" w:ascii="Times New Roman" w:hAnsi="Times New Roman" w:eastAsia="宋体" w:cs="Times New Roman"/>
        </w:rPr>
        <w:t>PSFM</w:t>
      </w:r>
      <w:bookmarkEnd w:id="216"/>
      <w:r>
        <w:rPr>
          <w:rFonts w:hint="eastAsia" w:ascii="Times New Roman" w:hAnsi="Times New Roman" w:eastAsia="宋体" w:cs="Times New Roman"/>
        </w:rPr>
        <w:t>）来整合深度特征。PSFM通过跨尺度特征的整合优化视觉质量，同时增强高层语义任务的适应性，有效提升了图像融合的性能。</w:t>
      </w:r>
    </w:p>
    <w:p w14:paraId="40F1E828">
      <w:pPr>
        <w:pStyle w:val="95"/>
        <w:rPr>
          <w:rFonts w:ascii="Times New Roman" w:hAnsi="Times New Roman" w:eastAsia="宋体" w:cs="Times New Roman"/>
        </w:rPr>
      </w:pPr>
      <w:r>
        <w:rPr>
          <w:rFonts w:hint="eastAsia" w:ascii="Times New Roman" w:hAnsi="Times New Roman" w:eastAsia="宋体" w:cs="Times New Roman"/>
        </w:rPr>
        <w:t>如图6所示，</w:t>
      </w:r>
      <w:r>
        <w:rPr>
          <w:rFonts w:ascii="Times New Roman" w:hAnsi="Times New Roman" w:eastAsia="宋体" w:cs="Times New Roman"/>
        </w:rPr>
        <w:t>PSFM首先采用两个独立的密集层（DenseLayer）对骨干网络提取的原始特征进行增强，生成深度感知特征</w:t>
      </w:r>
      <w:r>
        <w:rPr>
          <w:rFonts w:ascii="Times New Roman" w:hAnsi="Times New Roman" w:eastAsia="宋体" w:cs="Times New Roman"/>
          <w:position w:val="-12"/>
        </w:rPr>
        <w:object>
          <v:shape id="_x0000_i1154" o:spt="75" type="#_x0000_t75" style="height:20.05pt;width:20.95pt;" o:ole="t" filled="f" o:preferrelative="t" stroked="f" coordsize="21600,21600">
            <v:path/>
            <v:fill on="f" focussize="0,0"/>
            <v:stroke on="f" joinstyle="miter"/>
            <v:imagedata r:id="rId276" o:title=""/>
            <o:lock v:ext="edit" aspectratio="t"/>
            <w10:wrap type="none"/>
            <w10:anchorlock/>
          </v:shape>
          <o:OLEObject Type="Embed" ProgID="Equation.DSMT4" ShapeID="_x0000_i1154" DrawAspect="Content" ObjectID="_1468075854" r:id="rId275">
            <o:LockedField>false</o:LockedField>
          </o:OLEObject>
        </w:object>
      </w:r>
      <w:r>
        <w:rPr>
          <w:rFonts w:hint="eastAsia" w:ascii="Times New Roman" w:hAnsi="Times New Roman" w:eastAsia="宋体" w:cs="Times New Roman"/>
        </w:rPr>
        <w:t>和</w:t>
      </w:r>
      <w:bookmarkStart w:id="217" w:name="OLE_LINK32"/>
      <w:r>
        <w:rPr>
          <w:rFonts w:ascii="Times New Roman" w:hAnsi="Times New Roman" w:eastAsia="宋体" w:cs="Times New Roman"/>
          <w:position w:val="-12"/>
        </w:rPr>
        <w:object>
          <v:shape id="_x0000_i1155" o:spt="75" type="#_x0000_t75" style="height:20.05pt;width:19.15pt;" o:ole="t" filled="f" o:preferrelative="t" stroked="f" coordsize="21600,21600">
            <v:path/>
            <v:fill on="f" focussize="0,0"/>
            <v:stroke on="f" joinstyle="miter"/>
            <v:imagedata r:id="rId278" o:title=""/>
            <o:lock v:ext="edit" aspectratio="t"/>
            <w10:wrap type="none"/>
            <w10:anchorlock/>
          </v:shape>
          <o:OLEObject Type="Embed" ProgID="Equation.DSMT4" ShapeID="_x0000_i1155" DrawAspect="Content" ObjectID="_1468075855" r:id="rId277">
            <o:LockedField>false</o:LockedField>
          </o:OLEObject>
        </w:object>
      </w:r>
      <w:bookmarkEnd w:id="217"/>
      <w:r>
        <w:rPr>
          <w:rFonts w:ascii="Times New Roman" w:hAnsi="Times New Roman" w:eastAsia="宋体" w:cs="Times New Roman"/>
        </w:rPr>
        <w:t>。随后，通过包含卷积运算与特征维度重排的投影函数，将多尺度特征映射至统一语义空间</w:t>
      </w:r>
      <w:r>
        <w:rPr>
          <w:rFonts w:hint="eastAsia" w:ascii="Times New Roman" w:hAnsi="Times New Roman" w:eastAsia="宋体" w:cs="Times New Roman"/>
        </w:rPr>
        <w:t>，消除尺度间特征表达的不对齐问题</w:t>
      </w:r>
      <w:r>
        <w:rPr>
          <w:rFonts w:ascii="Times New Roman" w:hAnsi="Times New Roman" w:eastAsia="宋体" w:cs="Times New Roman"/>
        </w:rPr>
        <w:t>。在此基础上，通过共享查询模块提取全局上下文特征，分别针对深层特征</w:t>
      </w:r>
      <w:r>
        <w:rPr>
          <w:rFonts w:ascii="Times New Roman" w:hAnsi="Times New Roman" w:eastAsia="宋体" w:cs="Times New Roman"/>
          <w:position w:val="-12"/>
        </w:rPr>
        <w:object>
          <v:shape id="_x0000_i1156" o:spt="75" type="#_x0000_t75" style="height:20.05pt;width:20.95pt;" o:ole="t" filled="f" o:preferrelative="t" stroked="f" coordsize="21600,21600">
            <v:path/>
            <v:fill on="f" focussize="0,0"/>
            <v:stroke on="f" joinstyle="miter"/>
            <v:imagedata r:id="rId280" o:title=""/>
            <o:lock v:ext="edit" aspectratio="t"/>
            <w10:wrap type="none"/>
            <w10:anchorlock/>
          </v:shape>
          <o:OLEObject Type="Embed" ProgID="Equation.DSMT4" ShapeID="_x0000_i1156" DrawAspect="Content" ObjectID="_1468075856" r:id="rId279">
            <o:LockedField>false</o:LockedField>
          </o:OLEObject>
        </w:object>
      </w:r>
      <w:r>
        <w:rPr>
          <w:rFonts w:ascii="Times New Roman" w:hAnsi="Times New Roman" w:eastAsia="宋体" w:cs="Times New Roman"/>
        </w:rPr>
        <w:t>和浅层特征</w:t>
      </w:r>
      <w:r>
        <w:rPr>
          <w:rFonts w:ascii="Times New Roman" w:hAnsi="Times New Roman" w:eastAsia="宋体" w:cs="Times New Roman"/>
          <w:position w:val="-12"/>
        </w:rPr>
        <w:object>
          <v:shape id="_x0000_i1157" o:spt="75" type="#_x0000_t75" style="height:20.05pt;width:19.15pt;" o:ole="t" filled="f" o:preferrelative="t" stroked="f" coordsize="21600,21600">
            <v:path/>
            <v:fill on="f" focussize="0,0"/>
            <v:stroke on="f" joinstyle="miter"/>
            <v:imagedata r:id="rId282" o:title=""/>
            <o:lock v:ext="edit" aspectratio="t"/>
            <w10:wrap type="none"/>
            <w10:anchorlock/>
          </v:shape>
          <o:OLEObject Type="Embed" ProgID="Equation.DSMT4" ShapeID="_x0000_i1157" DrawAspect="Content" ObjectID="_1468075857" r:id="rId281">
            <o:LockedField>false</o:LockedField>
          </o:OLEObject>
        </w:object>
      </w:r>
      <w:r>
        <w:rPr>
          <w:rFonts w:ascii="Times New Roman" w:hAnsi="Times New Roman" w:eastAsia="宋体" w:cs="Times New Roman"/>
        </w:rPr>
        <w:t>生成对应的键值对特征，</w:t>
      </w:r>
      <w:r>
        <w:rPr>
          <w:rFonts w:hint="eastAsia" w:ascii="Times New Roman" w:hAnsi="Times New Roman" w:eastAsia="宋体" w:cs="Times New Roman"/>
        </w:rPr>
        <w:t>主要公式如下</w:t>
      </w:r>
      <w:r>
        <w:rPr>
          <w:rFonts w:ascii="Times New Roman" w:hAnsi="Times New Roman" w:eastAsia="宋体" w:cs="Times New Roman"/>
        </w:rPr>
        <w:t>：</w:t>
      </w:r>
    </w:p>
    <w:p w14:paraId="1B641E46">
      <w:pPr>
        <w:pStyle w:val="73"/>
        <w:spacing w:line="240" w:lineRule="auto"/>
        <w:jc w:val="right"/>
      </w:pPr>
      <w:r>
        <w:tab/>
      </w:r>
      <w:r>
        <w:rPr>
          <w:position w:val="-12"/>
        </w:rPr>
        <w:object>
          <v:shape id="_x0000_i1158" o:spt="75" type="#_x0000_t75" style="height:20.05pt;width:190.95pt;" o:ole="t" filled="f" o:preferrelative="t" stroked="f" coordsize="21600,21600">
            <v:path/>
            <v:fill on="f" focussize="0,0"/>
            <v:stroke on="f" joinstyle="miter"/>
            <v:imagedata r:id="rId284" o:title=""/>
            <o:lock v:ext="edit" aspectratio="t"/>
            <w10:wrap type="none"/>
            <w10:anchorlock/>
          </v:shape>
          <o:OLEObject Type="Embed" ProgID="Equation.DSMT4" ShapeID="_x0000_i1158" DrawAspect="Content" ObjectID="_1468075858" r:id="rId283">
            <o:LockedField>false</o:LockedField>
          </o:OLEObject>
        </w:object>
      </w:r>
      <w:r>
        <w:t xml:space="preserve"> </w:t>
      </w:r>
      <w:r>
        <w:tab/>
      </w:r>
      <w:r>
        <w:rPr>
          <w:rFonts w:hint="eastAsia"/>
        </w:rPr>
        <w:t>(4</w:t>
      </w:r>
      <w:r>
        <w:t>.</w:t>
      </w:r>
      <w:r>
        <w:rPr>
          <w:rFonts w:hint="eastAsia"/>
        </w:rPr>
        <w:t>1</w:t>
      </w:r>
      <w:r>
        <w:t>)</w:t>
      </w:r>
    </w:p>
    <w:p w14:paraId="6AEA31CD">
      <w:pPr>
        <w:pStyle w:val="73"/>
        <w:spacing w:line="240" w:lineRule="auto"/>
        <w:jc w:val="right"/>
      </w:pPr>
      <w:r>
        <w:tab/>
      </w:r>
      <w:r>
        <w:rPr>
          <w:position w:val="-12"/>
        </w:rPr>
        <w:object>
          <v:shape id="_x0000_i1159" o:spt="75" type="#_x0000_t75" style="height:20.05pt;width:186.85pt;" o:ole="t" filled="f" o:preferrelative="t" stroked="f" coordsize="21600,21600">
            <v:path/>
            <v:fill on="f" focussize="0,0"/>
            <v:stroke on="f" joinstyle="miter"/>
            <v:imagedata r:id="rId286" o:title=""/>
            <o:lock v:ext="edit" aspectratio="t"/>
            <w10:wrap type="none"/>
            <w10:anchorlock/>
          </v:shape>
          <o:OLEObject Type="Embed" ProgID="Equation.DSMT4" ShapeID="_x0000_i1159" DrawAspect="Content" ObjectID="_1468075859" r:id="rId285">
            <o:LockedField>false</o:LockedField>
          </o:OLEObject>
        </w:object>
      </w:r>
      <w:r>
        <w:t xml:space="preserve"> </w:t>
      </w:r>
      <w:r>
        <w:tab/>
      </w:r>
      <w:r>
        <w:rPr>
          <w:rFonts w:hint="eastAsia"/>
        </w:rPr>
        <w:t>(4</w:t>
      </w:r>
      <w:r>
        <w:t>.</w:t>
      </w:r>
      <w:r>
        <w:rPr>
          <w:rFonts w:hint="eastAsia"/>
        </w:rPr>
        <w:t>2</w:t>
      </w:r>
      <w:r>
        <w:t>)</w:t>
      </w:r>
    </w:p>
    <w:p w14:paraId="35858587">
      <w:pPr>
        <w:pStyle w:val="73"/>
        <w:spacing w:line="240" w:lineRule="auto"/>
        <w:jc w:val="right"/>
      </w:pPr>
      <w:r>
        <w:tab/>
      </w:r>
      <w:bookmarkStart w:id="218" w:name="OLE_LINK22"/>
      <w:r>
        <w:rPr>
          <w:position w:val="-12"/>
        </w:rPr>
        <w:object>
          <v:shape id="_x0000_i1160" o:spt="75" type="#_x0000_t75" style="height:20.05pt;width:240.15pt;" o:ole="t" filled="f" o:preferrelative="t" stroked="f" coordsize="21600,21600">
            <v:path/>
            <v:fill on="f" focussize="0,0"/>
            <v:stroke on="f" joinstyle="miter"/>
            <v:imagedata r:id="rId288" o:title=""/>
            <o:lock v:ext="edit" aspectratio="t"/>
            <w10:wrap type="none"/>
            <w10:anchorlock/>
          </v:shape>
          <o:OLEObject Type="Embed" ProgID="Equation.DSMT4" ShapeID="_x0000_i1160" DrawAspect="Content" ObjectID="_1468075860" r:id="rId287">
            <o:LockedField>false</o:LockedField>
          </o:OLEObject>
        </w:object>
      </w:r>
      <w:r>
        <w:t xml:space="preserve"> </w:t>
      </w:r>
      <w:r>
        <w:tab/>
      </w:r>
      <w:r>
        <w:rPr>
          <w:rFonts w:hint="eastAsia"/>
        </w:rPr>
        <w:t>(4</w:t>
      </w:r>
      <w:r>
        <w:t>.</w:t>
      </w:r>
      <w:r>
        <w:rPr>
          <w:rFonts w:hint="eastAsia"/>
        </w:rPr>
        <w:t>3</w:t>
      </w:r>
      <w:r>
        <w:t>)</w:t>
      </w:r>
      <w:bookmarkEnd w:id="218"/>
    </w:p>
    <w:p w14:paraId="5E604FDA">
      <w:pPr>
        <w:pStyle w:val="95"/>
        <w:ind w:firstLine="0" w:firstLineChars="0"/>
        <w:rPr>
          <w:rFonts w:ascii="Times New Roman" w:hAnsi="Times New Roman" w:eastAsia="宋体" w:cs="Times New Roman"/>
        </w:rPr>
      </w:pPr>
      <w:r>
        <w:rPr>
          <w:rFonts w:hint="eastAsia" w:ascii="Times New Roman" w:hAnsi="Times New Roman" w:eastAsia="宋体" w:cs="Times New Roman"/>
        </w:rPr>
        <w:t>其中</w:t>
      </w:r>
      <w:r>
        <w:rPr>
          <w:position w:val="-10"/>
        </w:rPr>
        <w:object>
          <v:shape id="_x0000_i1161" o:spt="75" type="#_x0000_t75" style="height:15.95pt;width:67pt;" o:ole="t" filled="f" o:preferrelative="t" stroked="f" coordsize="21600,21600">
            <v:path/>
            <v:fill on="f" focussize="0,0"/>
            <v:stroke on="f" joinstyle="miter"/>
            <v:imagedata r:id="rId290" o:title=""/>
            <o:lock v:ext="edit" aspectratio="t"/>
            <w10:wrap type="none"/>
            <w10:anchorlock/>
          </v:shape>
          <o:OLEObject Type="Embed" ProgID="Equation.DSMT4" ShapeID="_x0000_i1161" DrawAspect="Content" ObjectID="_1468075861" r:id="rId289">
            <o:LockedField>false</o:LockedField>
          </o:OLEObject>
        </w:object>
      </w:r>
      <w:r>
        <w:rPr>
          <w:rFonts w:hint="eastAsia" w:ascii="Times New Roman" w:hAnsi="Times New Roman" w:eastAsia="宋体" w:cs="Times New Roman"/>
        </w:rPr>
        <w:t>，</w:t>
      </w:r>
      <w:r>
        <w:rPr>
          <w:rFonts w:hint="eastAsia"/>
          <w:position w:val="-12"/>
        </w:rPr>
        <w:object>
          <v:shape id="_x0000_i1162" o:spt="75" type="#_x0000_t75" style="height:17.3pt;width:50.15pt;" o:ole="t" filled="f" o:preferrelative="t" stroked="f" coordsize="21600,21600">
            <v:path/>
            <v:fill on="f" focussize="0,0"/>
            <v:stroke on="f" joinstyle="miter"/>
            <v:imagedata r:id="rId292" o:title=""/>
            <o:lock v:ext="edit" aspectratio="t"/>
            <w10:wrap type="none"/>
            <w10:anchorlock/>
          </v:shape>
          <o:OLEObject Type="Embed" ProgID="Equation.DSMT4" ShapeID="_x0000_i1162" DrawAspect="Content" ObjectID="_1468075862" r:id="rId291">
            <o:LockedField>false</o:LockedField>
          </o:OLEObject>
        </w:object>
      </w:r>
      <w:r>
        <w:rPr>
          <w:rFonts w:hint="eastAsia" w:ascii="Times New Roman" w:hAnsi="Times New Roman" w:eastAsia="宋体" w:cs="Times New Roman"/>
        </w:rPr>
        <w:t>和</w:t>
      </w:r>
      <w:r>
        <w:rPr>
          <w:rFonts w:hint="eastAsia"/>
          <w:position w:val="-10"/>
        </w:rPr>
        <w:object>
          <v:shape id="_x0000_i1163" o:spt="75" type="#_x0000_t75" style="height:15.95pt;width:55.15pt;" o:ole="t" filled="f" o:preferrelative="t" stroked="f" coordsize="21600,21600">
            <v:path/>
            <v:fill on="f" focussize="0,0"/>
            <v:stroke on="f" joinstyle="miter"/>
            <v:imagedata r:id="rId294" o:title=""/>
            <o:lock v:ext="edit" aspectratio="t"/>
            <w10:wrap type="none"/>
            <w10:anchorlock/>
          </v:shape>
          <o:OLEObject Type="Embed" ProgID="Equation.DSMT4" ShapeID="_x0000_i1163" DrawAspect="Content" ObjectID="_1468075863" r:id="rId293">
            <o:LockedField>false</o:LockedField>
          </o:OLEObject>
        </w:object>
      </w:r>
      <w:r>
        <w:rPr>
          <w:rFonts w:hint="eastAsia" w:ascii="Times New Roman" w:hAnsi="Times New Roman" w:eastAsia="宋体" w:cs="Times New Roman"/>
        </w:rPr>
        <w:t>别对应于核大小为3×3的卷积层和重塑操作，</w:t>
      </w:r>
      <w:r>
        <w:rPr>
          <w:rFonts w:hint="eastAsia"/>
          <w:position w:val="-10"/>
        </w:rPr>
        <w:object>
          <v:shape id="_x0000_i1164" o:spt="75" type="#_x0000_t75" style="height:15.95pt;width:41.9pt;" o:ole="t" filled="f" o:preferrelative="t" stroked="f" coordsize="21600,21600">
            <v:path/>
            <v:fill on="f" focussize="0,0"/>
            <v:stroke on="f" joinstyle="miter"/>
            <v:imagedata r:id="rId73" o:title=""/>
            <o:lock v:ext="edit" aspectratio="t"/>
            <w10:wrap type="none"/>
            <w10:anchorlock/>
          </v:shape>
          <o:OLEObject Type="Embed" ProgID="Equation.DSMT4" ShapeID="_x0000_i1164" DrawAspect="Content" ObjectID="_1468075864" r:id="rId295">
            <o:LockedField>false</o:LockedField>
          </o:OLEObject>
        </w:object>
      </w:r>
      <w:r>
        <w:rPr>
          <w:rFonts w:hint="eastAsia" w:ascii="Times New Roman" w:hAnsi="Times New Roman" w:eastAsia="宋体" w:cs="Times New Roman"/>
        </w:rPr>
        <w:t>分别指输入特征</w:t>
      </w:r>
      <w:r>
        <w:rPr>
          <w:rFonts w:ascii="Times New Roman" w:hAnsi="Times New Roman" w:eastAsia="宋体" w:cs="Times New Roman"/>
          <w:position w:val="-12"/>
        </w:rPr>
        <w:object>
          <v:shape id="_x0000_i1165" o:spt="75" type="#_x0000_t75" style="height:20.05pt;width:20.95pt;" o:ole="t" filled="f" o:preferrelative="t" stroked="f" coordsize="21600,21600">
            <v:path/>
            <v:fill on="f" focussize="0,0"/>
            <v:stroke on="f" joinstyle="miter"/>
            <v:imagedata r:id="rId297" o:title=""/>
            <o:lock v:ext="edit" aspectratio="t"/>
            <w10:wrap type="none"/>
            <w10:anchorlock/>
          </v:shape>
          <o:OLEObject Type="Embed" ProgID="Equation.DSMT4" ShapeID="_x0000_i1165" DrawAspect="Content" ObjectID="_1468075865" r:id="rId296">
            <o:LockedField>false</o:LockedField>
          </o:OLEObject>
        </w:object>
      </w:r>
      <w:r>
        <w:rPr>
          <w:rFonts w:hint="eastAsia" w:ascii="Times New Roman" w:hAnsi="Times New Roman" w:eastAsia="宋体" w:cs="Times New Roman"/>
        </w:rPr>
        <w:t>和</w:t>
      </w:r>
      <w:r>
        <w:rPr>
          <w:rFonts w:ascii="Times New Roman" w:hAnsi="Times New Roman" w:eastAsia="宋体" w:cs="Times New Roman"/>
          <w:position w:val="-12"/>
        </w:rPr>
        <w:object>
          <v:shape id="_x0000_i1166" o:spt="75" type="#_x0000_t75" style="height:20.05pt;width:19.15pt;" o:ole="t" filled="f" o:preferrelative="t" stroked="f" coordsize="21600,21600">
            <v:path/>
            <v:fill on="f" focussize="0,0"/>
            <v:stroke on="f" joinstyle="miter"/>
            <v:imagedata r:id="rId278" o:title=""/>
            <o:lock v:ext="edit" aspectratio="t"/>
            <w10:wrap type="none"/>
            <w10:anchorlock/>
          </v:shape>
          <o:OLEObject Type="Embed" ProgID="Equation.DSMT4" ShapeID="_x0000_i1166" DrawAspect="Content" ObjectID="_1468075866" r:id="rId298">
            <o:LockedField>false</o:LockedField>
          </o:OLEObject>
        </w:object>
      </w:r>
      <w:r>
        <w:rPr>
          <w:rFonts w:hint="eastAsia" w:ascii="Times New Roman" w:hAnsi="Times New Roman" w:eastAsia="宋体" w:cs="Times New Roman"/>
        </w:rPr>
        <w:t>的高、宽和通道，</w:t>
      </w:r>
      <w:r>
        <w:rPr>
          <w:rFonts w:hint="eastAsia"/>
          <w:position w:val="-10"/>
        </w:rPr>
        <w:object>
          <v:shape id="_x0000_i1167" o:spt="75" type="#_x0000_t75" style="height:15.95pt;width:11.85pt;" o:ole="t" filled="f" o:preferrelative="t" stroked="f" coordsize="21600,21600">
            <v:path/>
            <v:fill on="f" focussize="0,0"/>
            <v:stroke on="f" joinstyle="miter"/>
            <v:imagedata r:id="rId300" o:title=""/>
            <o:lock v:ext="edit" aspectratio="t"/>
            <w10:wrap type="none"/>
            <w10:anchorlock/>
          </v:shape>
          <o:OLEObject Type="Embed" ProgID="Equation.DSMT4" ShapeID="_x0000_i1167" DrawAspect="Content" ObjectID="_1468075867" r:id="rId299">
            <o:LockedField>false</o:LockedField>
          </o:OLEObject>
        </w:object>
      </w:r>
      <w:r>
        <w:rPr>
          <w:rFonts w:hint="eastAsia"/>
        </w:rPr>
        <w:t>、</w:t>
      </w:r>
      <w:r>
        <w:rPr>
          <w:rFonts w:hint="eastAsia"/>
          <w:position w:val="-12"/>
        </w:rPr>
        <w:object>
          <v:shape id="_x0000_i1168" o:spt="75" type="#_x0000_t75" style="height:18.7pt;width:15.95pt;" o:ole="t" filled="f" o:preferrelative="t" stroked="f" coordsize="21600,21600">
            <v:path/>
            <v:fill on="f" focussize="0,0"/>
            <v:stroke on="f" joinstyle="miter"/>
            <v:imagedata r:id="rId302" o:title=""/>
            <o:lock v:ext="edit" aspectratio="t"/>
            <w10:wrap type="none"/>
            <w10:anchorlock/>
          </v:shape>
          <o:OLEObject Type="Embed" ProgID="Equation.DSMT4" ShapeID="_x0000_i1168" DrawAspect="Content" ObjectID="_1468075868" r:id="rId301">
            <o:LockedField>false</o:LockedField>
          </o:OLEObject>
        </w:object>
      </w:r>
      <w:r>
        <w:rPr>
          <w:rFonts w:hint="eastAsia"/>
        </w:rPr>
        <w:t>、</w:t>
      </w:r>
      <w:r>
        <w:rPr>
          <w:rFonts w:hint="eastAsia"/>
          <w:position w:val="-12"/>
        </w:rPr>
        <w:object>
          <v:shape id="_x0000_i1169" o:spt="75" type="#_x0000_t75" style="height:18.7pt;width:13.2pt;" o:ole="t" filled="f" o:preferrelative="t" stroked="f" coordsize="21600,21600">
            <v:path/>
            <v:fill on="f" focussize="0,0"/>
            <v:stroke on="f" joinstyle="miter"/>
            <v:imagedata r:id="rId304" o:title=""/>
            <o:lock v:ext="edit" aspectratio="t"/>
            <w10:wrap type="none"/>
            <w10:anchorlock/>
          </v:shape>
          <o:OLEObject Type="Embed" ProgID="Equation.DSMT4" ShapeID="_x0000_i1169" DrawAspect="Content" ObjectID="_1468075869" r:id="rId303">
            <o:LockedField>false</o:LockedField>
          </o:OLEObject>
        </w:object>
      </w:r>
      <w:r>
        <w:rPr>
          <w:rFonts w:hint="eastAsia"/>
        </w:rPr>
        <w:t>代</w:t>
      </w:r>
      <w:r>
        <w:rPr>
          <w:rFonts w:hint="eastAsia" w:ascii="Times New Roman" w:hAnsi="Times New Roman" w:eastAsia="宋体" w:cs="Times New Roman"/>
        </w:rPr>
        <w:t>表查询、键和值向量。然后，根据以下公式计算注意力矩阵</w:t>
      </w:r>
      <w:r>
        <w:rPr>
          <w:position w:val="-12"/>
          <w:sz w:val="21"/>
        </w:rPr>
        <w:object>
          <v:shape id="_x0000_i1170" o:spt="75" type="#_x0000_t75" style="height:19.15pt;width:64.7pt;" o:ole="t" filled="f" o:preferrelative="t" stroked="f" coordsize="21600,21600">
            <v:path/>
            <v:fill on="f" focussize="0,0"/>
            <v:stroke on="f" joinstyle="miter"/>
            <v:imagedata r:id="rId306" o:title=""/>
            <o:lock v:ext="edit" aspectratio="t"/>
            <w10:wrap type="none"/>
            <w10:anchorlock/>
          </v:shape>
          <o:OLEObject Type="Embed" ProgID="Equation.DSMT4" ShapeID="_x0000_i1170" DrawAspect="Content" ObjectID="_1468075870" r:id="rId305">
            <o:LockedField>false</o:LockedField>
          </o:OLEObject>
        </w:object>
      </w:r>
      <w:r>
        <w:rPr>
          <w:rFonts w:hint="eastAsia" w:ascii="Times New Roman" w:hAnsi="Times New Roman" w:eastAsia="宋体" w:cs="Times New Roman"/>
        </w:rPr>
        <w:t>：</w:t>
      </w:r>
    </w:p>
    <w:p w14:paraId="2FE446CC">
      <w:pPr>
        <w:pStyle w:val="73"/>
        <w:spacing w:line="240" w:lineRule="auto"/>
        <w:jc w:val="right"/>
      </w:pPr>
      <w:r>
        <w:tab/>
      </w:r>
      <w:r>
        <w:rPr>
          <w:position w:val="-12"/>
        </w:rPr>
        <w:object>
          <v:shape id="_x0000_i1171" o:spt="75" type="#_x0000_t75" style="height:19.15pt;width:113.9pt;" o:ole="t" filled="f" o:preferrelative="t" stroked="f" coordsize="21600,21600">
            <v:path/>
            <v:fill on="f" focussize="0,0"/>
            <v:stroke on="f" joinstyle="miter"/>
            <v:imagedata r:id="rId308" o:title=""/>
            <o:lock v:ext="edit" aspectratio="t"/>
            <w10:wrap type="none"/>
            <w10:anchorlock/>
          </v:shape>
          <o:OLEObject Type="Embed" ProgID="Equation.DSMT4" ShapeID="_x0000_i1171" DrawAspect="Content" ObjectID="_1468075871" r:id="rId307">
            <o:LockedField>false</o:LockedField>
          </o:OLEObject>
        </w:object>
      </w:r>
      <w:r>
        <w:t xml:space="preserve"> </w:t>
      </w:r>
      <w:r>
        <w:tab/>
      </w:r>
      <w:r>
        <w:rPr>
          <w:rFonts w:hint="eastAsia"/>
        </w:rPr>
        <w:t>(4</w:t>
      </w:r>
      <w:r>
        <w:t>.</w:t>
      </w:r>
      <w:r>
        <w:rPr>
          <w:rFonts w:hint="eastAsia"/>
        </w:rPr>
        <w:t>4</w:t>
      </w:r>
      <w:r>
        <w:t>)</w:t>
      </w:r>
    </w:p>
    <w:p w14:paraId="637CC976">
      <w:pPr>
        <w:pStyle w:val="95"/>
        <w:rPr>
          <w:rFonts w:ascii="Times New Roman" w:hAnsi="Times New Roman" w:eastAsia="宋体" w:cs="Times New Roman"/>
        </w:rPr>
      </w:pPr>
      <w:r>
        <w:rPr>
          <w:rFonts w:hint="eastAsia" w:ascii="Times New Roman" w:hAnsi="Times New Roman" w:eastAsia="宋体" w:cs="Times New Roman"/>
        </w:rPr>
        <w:t>随后，将值向量</w:t>
      </w:r>
      <w:r>
        <w:rPr>
          <w:rFonts w:hint="eastAsia"/>
          <w:position w:val="-12"/>
        </w:rPr>
        <w:object>
          <v:shape id="_x0000_i1172" o:spt="75" type="#_x0000_t75" style="height:18.7pt;width:13.2pt;" o:ole="t" filled="f" o:preferrelative="t" stroked="f" coordsize="21600,21600">
            <v:path/>
            <v:fill on="f" focussize="0,0"/>
            <v:stroke on="f" joinstyle="miter"/>
            <v:imagedata r:id="rId310" o:title=""/>
            <o:lock v:ext="edit" aspectratio="t"/>
            <w10:wrap type="none"/>
            <w10:anchorlock/>
          </v:shape>
          <o:OLEObject Type="Embed" ProgID="Equation.DSMT4" ShapeID="_x0000_i1172" DrawAspect="Content" ObjectID="_1468075872" r:id="rId309">
            <o:LockedField>false</o:LockedField>
          </o:OLEObject>
        </w:object>
      </w:r>
      <w:r>
        <w:rPr>
          <w:rFonts w:hint="eastAsia" w:ascii="Times New Roman" w:hAnsi="Times New Roman" w:eastAsia="宋体" w:cs="Times New Roman"/>
        </w:rPr>
        <w:t>乘以注意力矩阵，以获得具有全局上下文的特征。并将全局特征添加到另一个分支的原始特征中，并沿通道维度连接得到的特征。最后，将级联的特征馈送到卷积层中以获得融合特征，该过程可表述为：</w:t>
      </w:r>
    </w:p>
    <w:p w14:paraId="4549AD67">
      <w:pPr>
        <w:pStyle w:val="73"/>
        <w:spacing w:line="240" w:lineRule="auto"/>
        <w:jc w:val="right"/>
      </w:pPr>
      <w:r>
        <w:tab/>
      </w:r>
      <w:r>
        <w:rPr>
          <w:position w:val="-14"/>
        </w:rPr>
        <w:object>
          <v:shape id="_x0000_i1173" o:spt="75" type="#_x0000_t75" style="height:20.95pt;width:323.1pt;" o:ole="t" filled="f" o:preferrelative="t" stroked="f" coordsize="21600,21600">
            <v:path/>
            <v:fill on="f" focussize="0,0"/>
            <v:stroke on="f" joinstyle="miter"/>
            <v:imagedata r:id="rId312" o:title=""/>
            <o:lock v:ext="edit" aspectratio="t"/>
            <w10:wrap type="none"/>
            <w10:anchorlock/>
          </v:shape>
          <o:OLEObject Type="Embed" ProgID="Equation.DSMT4" ShapeID="_x0000_i1173" DrawAspect="Content" ObjectID="_1468075873" r:id="rId311">
            <o:LockedField>false</o:LockedField>
          </o:OLEObject>
        </w:object>
      </w:r>
      <w:r>
        <w:t xml:space="preserve"> </w:t>
      </w:r>
      <w:r>
        <w:tab/>
      </w:r>
      <w:r>
        <w:rPr>
          <w:rFonts w:hint="eastAsia"/>
        </w:rPr>
        <w:t>(4</w:t>
      </w:r>
      <w:r>
        <w:t>.</w:t>
      </w:r>
      <w:r>
        <w:rPr>
          <w:rFonts w:hint="eastAsia"/>
        </w:rPr>
        <w:t>5</w:t>
      </w:r>
      <w:r>
        <w:t>)</w:t>
      </w:r>
    </w:p>
    <w:p w14:paraId="368E13B9">
      <w:pPr>
        <w:pStyle w:val="73"/>
        <w:spacing w:line="240" w:lineRule="auto"/>
        <w:jc w:val="right"/>
      </w:pPr>
      <w:r>
        <w:rPr>
          <w:rFonts w:hint="eastAsia"/>
        </w:rPr>
        <w:drawing>
          <wp:inline distT="0" distB="0" distL="114300" distR="114300">
            <wp:extent cx="5524500" cy="3257550"/>
            <wp:effectExtent l="0" t="0" r="0" b="6350"/>
            <wp:docPr id="19" name="图片 19" descr="PSFM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SFM架构图"/>
                    <pic:cNvPicPr>
                      <a:picLocks noChangeAspect="1"/>
                    </pic:cNvPicPr>
                  </pic:nvPicPr>
                  <pic:blipFill>
                    <a:blip r:embed="rId313"/>
                    <a:stretch>
                      <a:fillRect/>
                    </a:stretch>
                  </pic:blipFill>
                  <pic:spPr>
                    <a:xfrm>
                      <a:off x="0" y="0"/>
                      <a:ext cx="5524500" cy="3257550"/>
                    </a:xfrm>
                    <a:prstGeom prst="rect">
                      <a:avLst/>
                    </a:prstGeom>
                  </pic:spPr>
                </pic:pic>
              </a:graphicData>
            </a:graphic>
          </wp:inline>
        </w:drawing>
      </w:r>
    </w:p>
    <w:p w14:paraId="039768BE">
      <w:pPr>
        <w:pStyle w:val="41"/>
        <w:spacing w:before="156" w:beforeLines="50"/>
      </w:pPr>
      <w:r>
        <w:rPr>
          <w:rFonts w:hint="eastAsia"/>
        </w:rPr>
        <w:t>图4</w:t>
      </w:r>
      <w:r>
        <w:t>.</w:t>
      </w:r>
      <w:r>
        <w:rPr>
          <w:rFonts w:hint="eastAsia"/>
        </w:rPr>
        <w:t>2</w:t>
      </w:r>
      <w:r>
        <w:t xml:space="preserve"> </w:t>
      </w:r>
      <w:r>
        <w:rPr>
          <w:rFonts w:hint="eastAsia"/>
        </w:rPr>
        <w:t>深层语义融合模块结构示意图</w:t>
      </w:r>
    </w:p>
    <w:p w14:paraId="6299EDE7">
      <w:pPr>
        <w:pStyle w:val="41"/>
      </w:pPr>
      <w:r>
        <w:t>Fig. 4.</w:t>
      </w:r>
      <w:r>
        <w:rPr>
          <w:rFonts w:hint="eastAsia"/>
        </w:rPr>
        <w:t>2</w:t>
      </w:r>
      <w:r>
        <w:t xml:space="preserve"> Schematic diagram of </w:t>
      </w:r>
      <w:r>
        <w:rPr>
          <w:rFonts w:hint="eastAsia"/>
        </w:rPr>
        <w:t>the PSFM module</w:t>
      </w:r>
      <w:r>
        <w:fldChar w:fldCharType="begin"/>
      </w:r>
      <w:r>
        <w:instrText xml:space="preserve"> TC  "</w:instrText>
      </w:r>
      <w:bookmarkStart w:id="219" w:name="_Toc192407679"/>
      <w:r>
        <w:instrText xml:space="preserve">4.3  SKDNet network model structure design</w:instrText>
      </w:r>
      <w:bookmarkEnd w:id="219"/>
      <w:r>
        <w:instrText xml:space="preserve">" \l 2 </w:instrText>
      </w:r>
      <w:r>
        <w:fldChar w:fldCharType="end"/>
      </w:r>
      <w:r>
        <w:fldChar w:fldCharType="begin"/>
      </w:r>
      <w:r>
        <w:instrText xml:space="preserve"> TC  </w:instrText>
      </w:r>
      <w:bookmarkStart w:id="220" w:name="_Toc161599185"/>
      <w:bookmarkStart w:id="221" w:name="_Toc192407680"/>
      <w:bookmarkStart w:id="222" w:name="_Toc132832252"/>
      <w:bookmarkStart w:id="223" w:name="_Toc134555572"/>
      <w:bookmarkStart w:id="224" w:name="_Toc135243298"/>
      <w:bookmarkStart w:id="225" w:name="_Toc132832105"/>
      <w:r>
        <w:instrText xml:space="preserve">4.3</w:instrText>
      </w:r>
      <w:bookmarkEnd w:id="220"/>
      <w:bookmarkEnd w:id="221"/>
      <w:bookmarkEnd w:id="222"/>
      <w:bookmarkEnd w:id="223"/>
      <w:bookmarkEnd w:id="224"/>
      <w:bookmarkEnd w:id="225"/>
      <w:r>
        <w:instrText xml:space="preserve"> \l 2 </w:instrText>
      </w:r>
      <w:r>
        <w:fldChar w:fldCharType="end"/>
      </w:r>
    </w:p>
    <w:p w14:paraId="4648AF8D">
      <w:pPr>
        <w:pStyle w:val="4"/>
        <w:spacing w:before="156" w:after="156"/>
        <w:rPr>
          <w:rFonts w:ascii="Times New Roman" w:eastAsia="宋体" w:cs="Times New Roman"/>
        </w:rPr>
      </w:pPr>
      <w:bookmarkStart w:id="226" w:name="_Toc100162886"/>
      <w:bookmarkStart w:id="227" w:name="_Toc131857010"/>
      <w:bookmarkStart w:id="228" w:name="_Toc100164927"/>
      <w:bookmarkStart w:id="229" w:name="_Toc100084371"/>
      <w:bookmarkStart w:id="230" w:name="_Toc100053098"/>
      <w:bookmarkStart w:id="231" w:name="_Toc131422797"/>
      <w:bookmarkStart w:id="232" w:name="_Toc100084077"/>
      <w:bookmarkStart w:id="233" w:name="_Toc38580830"/>
      <w:r>
        <w:rPr>
          <w:rFonts w:hAnsi="黑体"/>
        </w:rPr>
        <w:t>4.</w:t>
      </w:r>
      <w:r>
        <w:rPr>
          <w:rFonts w:hAnsi="黑体"/>
          <w:bCs w:val="0"/>
        </w:rPr>
        <w:t>2</w:t>
      </w:r>
      <w:r>
        <w:rPr>
          <w:rFonts w:hAnsi="黑体"/>
        </w:rPr>
        <w:t>.</w:t>
      </w:r>
      <w:r>
        <w:rPr>
          <w:rFonts w:hint="eastAsia" w:hAnsi="黑体"/>
        </w:rPr>
        <w:t>3</w:t>
      </w:r>
      <w:r>
        <w:rPr>
          <w:rFonts w:hAnsi="黑体"/>
        </w:rPr>
        <w:t xml:space="preserve"> </w:t>
      </w:r>
      <w:r>
        <w:rPr>
          <w:rFonts w:hAnsi="黑体"/>
          <w:lang w:val="zh-CN"/>
        </w:rPr>
        <w:t>边界-语义选择性聚合模块</w:t>
      </w:r>
    </w:p>
    <w:p w14:paraId="6D839EFE">
      <w:pPr>
        <w:pStyle w:val="15"/>
        <w:spacing w:before="0"/>
        <w:jc w:val="left"/>
        <w:rPr>
          <w:rFonts w:ascii="Times New Roman" w:hAnsi="Times New Roman"/>
        </w:rPr>
      </w:pPr>
      <w:r>
        <w:rPr>
          <w:rFonts w:ascii="Times New Roman" w:hAnsi="Times New Roman"/>
        </w:rPr>
        <w:t>浅层特征与深层特征具有互补特性：浅层特征虽语义信息有限，但能保留高保真度的细节特征和清晰的边界信息；深层特征则蕴含丰富的语义表征。然而，直接融合低级视觉特征与高级语义特征会因二者异构性导致冗余表示和特征冲突问题。为解决这一挑战，本</w:t>
      </w:r>
      <w:r>
        <w:rPr>
          <w:rFonts w:hint="eastAsia" w:ascii="Times New Roman" w:hAnsi="Times New Roman"/>
        </w:rPr>
        <w:t>章</w:t>
      </w:r>
      <w:r>
        <w:rPr>
          <w:rFonts w:ascii="Times New Roman" w:hAnsi="Times New Roman"/>
        </w:rPr>
        <w:t>提出边界-语义选择性聚合模块（Boundary-Semantic Selective Aggregator</w:t>
      </w:r>
      <w:r>
        <w:rPr>
          <w:rFonts w:hint="eastAsia" w:ascii="Times New Roman" w:hAnsi="Times New Roman"/>
        </w:rPr>
        <w:t>，</w:t>
      </w:r>
      <w:r>
        <w:rPr>
          <w:rFonts w:ascii="Times New Roman" w:hAnsi="Times New Roman"/>
        </w:rPr>
        <w:t>BSSA），</w:t>
      </w:r>
      <w:r>
        <w:rPr>
          <w:rFonts w:hint="eastAsia" w:ascii="Times New Roman" w:hAnsi="Times New Roman"/>
        </w:rPr>
        <w:t>该模块选择性地聚合边界信息和语义信息，以描绘更细粒度的对象轮廓和重新校准对象的位置。</w:t>
      </w:r>
      <w:r>
        <w:rPr>
          <w:rFonts w:ascii="Times New Roman" w:hAnsi="Times New Roman"/>
        </w:rPr>
        <w:t>BSSA</w:t>
      </w:r>
      <w:r>
        <w:rPr>
          <w:rFonts w:hint="eastAsia" w:ascii="Times New Roman" w:hAnsi="Times New Roman"/>
        </w:rPr>
        <w:t>通过引入</w:t>
      </w:r>
      <w:bookmarkStart w:id="234" w:name="OLE_LINK152"/>
      <w:r>
        <w:rPr>
          <w:rFonts w:hint="eastAsia" w:ascii="Times New Roman" w:hAnsi="Times New Roman"/>
        </w:rPr>
        <w:t>重校准注意力单元</w:t>
      </w:r>
      <w:bookmarkEnd w:id="234"/>
      <w:r>
        <w:rPr>
          <w:rFonts w:hint="eastAsia" w:ascii="Times New Roman" w:hAnsi="Times New Roman"/>
        </w:rPr>
        <w:t>（</w:t>
      </w:r>
      <w:r>
        <w:rPr>
          <w:rFonts w:ascii="Times New Roman" w:hAnsi="Times New Roman"/>
        </w:rPr>
        <w:t>Re-calibration Attention Unit</w:t>
      </w:r>
      <w:r>
        <w:rPr>
          <w:rFonts w:hint="eastAsia" w:ascii="Times New Roman" w:hAnsi="Times New Roman"/>
        </w:rPr>
        <w:t>，</w:t>
      </w:r>
      <w:r>
        <w:rPr>
          <w:rFonts w:ascii="Times New Roman" w:hAnsi="Times New Roman"/>
        </w:rPr>
        <w:t>RAU</w:t>
      </w:r>
      <w:r>
        <w:rPr>
          <w:rFonts w:hint="eastAsia" w:ascii="Times New Roman" w:hAnsi="Times New Roman"/>
        </w:rPr>
        <w:t>），构建双向特征互补机制。一方面，浅层特征通过保留高保真度的边界细节和局部纹理信息，弥补深层语义特征的空间定位偏差；另一方面，深层特征依托其强语义表征能力，补偿浅层特征在复杂水体环境下的语义缺失。通过这种跨层级的特征交互与动态权重分配，显著增强了弱边界区域的特征表达能力，有效解决了传统方法在复杂海洋环境下因光谱特征退化导致的养殖区精细化提取难题。</w:t>
      </w:r>
    </w:p>
    <w:p w14:paraId="6D777041">
      <w:pPr>
        <w:pStyle w:val="95"/>
        <w:rPr>
          <w:rFonts w:ascii="Times New Roman" w:hAnsi="Times New Roman" w:eastAsia="宋体" w:cs="Times New Roman"/>
        </w:rPr>
      </w:pPr>
      <w:r>
        <w:rPr>
          <w:rFonts w:hint="eastAsia" w:ascii="Times New Roman" w:hAnsi="Times New Roman" w:eastAsia="宋体" w:cs="Times New Roman"/>
        </w:rPr>
        <w:t>重校准注意力单元（</w:t>
      </w:r>
      <w:r>
        <w:rPr>
          <w:rFonts w:ascii="Times New Roman" w:hAnsi="Times New Roman" w:eastAsia="宋体" w:cs="Times New Roman"/>
        </w:rPr>
        <w:t>RAU</w:t>
      </w:r>
      <w:r>
        <w:rPr>
          <w:rFonts w:hint="eastAsia" w:ascii="Times New Roman" w:hAnsi="Times New Roman" w:eastAsia="宋体" w:cs="Times New Roman"/>
        </w:rPr>
        <w:t>）在融合前自适应地从两个输入</w:t>
      </w:r>
      <w:r>
        <w:rPr>
          <w:rFonts w:ascii="Times New Roman" w:hAnsi="Times New Roman" w:eastAsia="宋体" w:cs="Times New Roman"/>
          <w:position w:val="-10"/>
        </w:rPr>
        <w:object>
          <v:shape id="_x0000_i1174" o:spt="75" type="#_x0000_t75" style="height:18.7pt;width:44.2pt;" o:ole="t" filled="f" o:preferrelative="t" stroked="f" coordsize="21600,21600">
            <v:path/>
            <v:fill on="f" focussize="0,0"/>
            <v:stroke on="f" joinstyle="miter"/>
            <v:imagedata r:id="rId315" o:title=""/>
            <o:lock v:ext="edit" aspectratio="t"/>
            <w10:wrap type="none"/>
            <w10:anchorlock/>
          </v:shape>
          <o:OLEObject Type="Embed" ProgID="Equation.DSMT4" ShapeID="_x0000_i1174" DrawAspect="Content" ObjectID="_1468075874" r:id="rId314">
            <o:LockedField>false</o:LockedField>
          </o:OLEObject>
        </w:object>
      </w:r>
      <w:r>
        <w:rPr>
          <w:rFonts w:hint="eastAsia" w:ascii="Times New Roman" w:hAnsi="Times New Roman" w:eastAsia="宋体" w:cs="Times New Roman"/>
        </w:rPr>
        <w:t>中提取相互表示。如图4</w:t>
      </w:r>
      <w:r>
        <w:rPr>
          <w:rFonts w:ascii="Times New Roman" w:hAnsi="Times New Roman" w:eastAsia="宋体" w:cs="Times New Roman"/>
        </w:rPr>
        <w:t>.</w:t>
      </w:r>
      <w:r>
        <w:rPr>
          <w:rFonts w:hint="eastAsia" w:ascii="Times New Roman" w:hAnsi="Times New Roman" w:eastAsia="宋体" w:cs="Times New Roman"/>
        </w:rPr>
        <w:t>1所示，</w:t>
      </w:r>
      <w:r>
        <w:rPr>
          <w:rFonts w:ascii="Times New Roman" w:hAnsi="Times New Roman" w:eastAsia="宋体" w:cs="Times New Roman"/>
        </w:rPr>
        <w:t>浅层与深层特征通过差异化处理方式分别输入至两个RAU块：浅层特征补偿高级语义特征的缺失空间边界信息，深层特征则弥补低级特征的不足语义信息。最终，两个RAU块的输出经3×3卷积后进行特征拼接。该聚合策略通过稳健的特征组合机制实现多尺度特征的协同优化，并对粗糙特征进行细化增强。</w:t>
      </w:r>
    </w:p>
    <w:p w14:paraId="1A1A62BB">
      <w:pPr>
        <w:pStyle w:val="73"/>
        <w:spacing w:line="240" w:lineRule="auto"/>
        <w:jc w:val="right"/>
      </w:pPr>
      <w:r>
        <w:tab/>
      </w:r>
      <w:r>
        <w:rPr>
          <w:position w:val="-12"/>
        </w:rPr>
        <w:object>
          <v:shape id="_x0000_i1175" o:spt="75" type="#_x0000_t75" style="height:19.6pt;width:57.4pt;" o:ole="t" filled="f" o:preferrelative="t" stroked="f" coordsize="21600,21600">
            <v:path/>
            <v:fill on="f" focussize="0,0"/>
            <v:stroke on="f" joinstyle="miter"/>
            <v:imagedata r:id="rId317" o:title=""/>
            <o:lock v:ext="edit" aspectratio="t"/>
            <w10:wrap type="none"/>
            <w10:anchorlock/>
          </v:shape>
          <o:OLEObject Type="Embed" ProgID="Equation.DSMT4" ShapeID="_x0000_i1175" DrawAspect="Content" ObjectID="_1468075875" r:id="rId316">
            <o:LockedField>false</o:LockedField>
          </o:OLEObject>
        </w:object>
      </w:r>
      <w:r>
        <w:t xml:space="preserve"> </w:t>
      </w:r>
      <w:r>
        <w:tab/>
      </w:r>
      <w:r>
        <w:rPr>
          <w:rFonts w:hint="eastAsia"/>
        </w:rPr>
        <w:t>(4</w:t>
      </w:r>
      <w:r>
        <w:t>.</w:t>
      </w:r>
      <w:r>
        <w:rPr>
          <w:rFonts w:hint="eastAsia"/>
        </w:rPr>
        <w:t>6</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014A4FD1">
      <w:pPr>
        <w:pStyle w:val="73"/>
        <w:spacing w:line="240" w:lineRule="auto"/>
        <w:jc w:val="right"/>
      </w:pPr>
      <w:r>
        <w:tab/>
      </w:r>
      <w:r>
        <w:rPr>
          <w:position w:val="-14"/>
        </w:rPr>
        <w:object>
          <v:shape id="_x0000_i1176" o:spt="75" type="#_x0000_t75" style="height:20.05pt;width:59.7pt;" o:ole="t" filled="f" o:preferrelative="t" stroked="f" coordsize="21600,21600">
            <v:path/>
            <v:fill on="f" focussize="0,0"/>
            <v:stroke on="f" joinstyle="miter"/>
            <v:imagedata r:id="rId319" o:title=""/>
            <o:lock v:ext="edit" aspectratio="t"/>
            <w10:wrap type="none"/>
            <w10:anchorlock/>
          </v:shape>
          <o:OLEObject Type="Embed" ProgID="Equation.DSMT4" ShapeID="_x0000_i1176" DrawAspect="Content" ObjectID="_1468075876" r:id="rId318">
            <o:LockedField>false</o:LockedField>
          </o:OLEObject>
        </w:object>
      </w:r>
      <w:r>
        <w:t xml:space="preserve"> </w:t>
      </w:r>
      <w:r>
        <w:tab/>
      </w:r>
      <w:r>
        <w:rPr>
          <w:rFonts w:hint="eastAsia"/>
        </w:rPr>
        <w:t>(4</w:t>
      </w:r>
      <w:r>
        <w:t>.</w:t>
      </w:r>
      <w:r>
        <w:rPr>
          <w:rFonts w:hint="eastAsia"/>
        </w:rPr>
        <w:t>7</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1AE4BB07">
      <w:pPr>
        <w:pStyle w:val="73"/>
        <w:spacing w:line="240" w:lineRule="auto"/>
        <w:jc w:val="right"/>
      </w:pPr>
      <w:r>
        <w:tab/>
      </w:r>
      <w:r>
        <w:rPr>
          <w:position w:val="-12"/>
        </w:rPr>
        <w:object>
          <v:shape id="_x0000_i1177" o:spt="75" type="#_x0000_t75" style="height:19.6pt;width:208.7pt;" o:ole="t" filled="f" o:preferrelative="t" stroked="f" coordsize="21600,21600">
            <v:path/>
            <v:fill on="f" focussize="0,0"/>
            <v:stroke on="f" joinstyle="miter"/>
            <v:imagedata r:id="rId321" o:title=""/>
            <o:lock v:ext="edit" aspectratio="t"/>
            <w10:wrap type="none"/>
            <w10:anchorlock/>
          </v:shape>
          <o:OLEObject Type="Embed" ProgID="Equation.DSMT4" ShapeID="_x0000_i1177" DrawAspect="Content" ObjectID="_1468075877" r:id="rId320">
            <o:LockedField>false</o:LockedField>
          </o:OLEObject>
        </w:object>
      </w:r>
      <w:r>
        <w:t xml:space="preserve"> </w:t>
      </w:r>
      <w:r>
        <w:tab/>
      </w:r>
      <w:r>
        <w:rPr>
          <w:rFonts w:hint="eastAsia"/>
        </w:rPr>
        <w:t>(4</w:t>
      </w:r>
      <w:r>
        <w:t>.</w:t>
      </w:r>
      <w:r>
        <w:rPr>
          <w:rFonts w:hint="eastAsia"/>
        </w:rPr>
        <w:t>8</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53E7B490">
      <w:pPr>
        <w:pStyle w:val="95"/>
        <w:ind w:firstLine="0" w:firstLineChars="0"/>
        <w:rPr>
          <w:rFonts w:ascii="Times New Roman" w:hAnsi="Times New Roman" w:eastAsia="宋体" w:cs="Times New Roman"/>
        </w:rPr>
      </w:pPr>
      <w:r>
        <w:rPr>
          <w:rFonts w:ascii="Times New Roman" w:hAnsi="Times New Roman" w:eastAsia="宋体" w:cs="Times New Roman"/>
        </w:rPr>
        <w:t>其中，</w:t>
      </w:r>
      <w:r>
        <w:rPr>
          <w:rFonts w:hint="eastAsia"/>
          <w:position w:val="-12"/>
        </w:rPr>
        <w:object>
          <v:shape id="_x0000_i1178" o:spt="75" type="#_x0000_t75" style="height:17.3pt;width:10.95pt;" o:ole="t" filled="f" o:preferrelative="t" stroked="f" coordsize="21600,21600">
            <v:path/>
            <v:fill on="f" focussize="0,0"/>
            <v:stroke on="f" joinstyle="miter"/>
            <v:imagedata r:id="rId323" o:title=""/>
            <o:lock v:ext="edit" aspectratio="t"/>
            <w10:wrap type="none"/>
            <w10:anchorlock/>
          </v:shape>
          <o:OLEObject Type="Embed" ProgID="Equation.DSMT4" ShapeID="_x0000_i1178" DrawAspect="Content" ObjectID="_1468075878" r:id="rId322">
            <o:LockedField>false</o:LockedField>
          </o:OLEObject>
        </w:object>
      </w:r>
      <w:r>
        <w:rPr>
          <w:rFonts w:hint="eastAsia"/>
        </w:rPr>
        <w:t>、</w:t>
      </w:r>
      <w:r>
        <w:rPr>
          <w:rFonts w:hint="eastAsia"/>
          <w:position w:val="-12"/>
        </w:rPr>
        <w:object>
          <v:shape id="_x0000_i1179" o:spt="75" type="#_x0000_t75" style="height:17.3pt;width:13.2pt;" o:ole="t" filled="f" o:preferrelative="t" stroked="f" coordsize="21600,21600">
            <v:path/>
            <v:fill on="f" focussize="0,0"/>
            <v:stroke on="f" joinstyle="miter"/>
            <v:imagedata r:id="rId325" o:title=""/>
            <o:lock v:ext="edit" aspectratio="t"/>
            <w10:wrap type="none"/>
            <w10:anchorlock/>
          </v:shape>
          <o:OLEObject Type="Embed" ProgID="Equation.DSMT4" ShapeID="_x0000_i1179" DrawAspect="Content" ObjectID="_1468075879" r:id="rId324">
            <o:LockedField>false</o:LockedField>
          </o:OLEObject>
        </w:object>
      </w:r>
      <w:r>
        <w:rPr>
          <w:rFonts w:ascii="Times New Roman" w:hAnsi="Times New Roman" w:eastAsia="宋体" w:cs="Times New Roman"/>
        </w:rPr>
        <w:t>为输入特征，对</w:t>
      </w:r>
      <w:r>
        <w:rPr>
          <w:rFonts w:hint="eastAsia"/>
          <w:position w:val="-12"/>
        </w:rPr>
        <w:object>
          <v:shape id="_x0000_i1180" o:spt="75" type="#_x0000_t75" style="height:17.3pt;width:10.95pt;" o:ole="t" filled="f" o:preferrelative="t" stroked="f" coordsize="21600,21600">
            <v:path/>
            <v:fill on="f" focussize="0,0"/>
            <v:stroke on="f" joinstyle="miter"/>
            <v:imagedata r:id="rId323" o:title=""/>
            <o:lock v:ext="edit" aspectratio="t"/>
            <w10:wrap type="none"/>
            <w10:anchorlock/>
          </v:shape>
          <o:OLEObject Type="Embed" ProgID="Equation.DSMT4" ShapeID="_x0000_i1180" DrawAspect="Content" ObjectID="_1468075880" r:id="rId326">
            <o:LockedField>false</o:LockedField>
          </o:OLEObject>
        </w:object>
      </w:r>
      <w:r>
        <w:rPr>
          <w:rFonts w:hint="eastAsia"/>
        </w:rPr>
        <w:t>、</w:t>
      </w:r>
      <w:r>
        <w:rPr>
          <w:rFonts w:hint="eastAsia"/>
          <w:position w:val="-12"/>
        </w:rPr>
        <w:object>
          <v:shape id="_x0000_i1181" o:spt="75" type="#_x0000_t75" style="height:17.3pt;width:13.2pt;" o:ole="t" filled="f" o:preferrelative="t" stroked="f" coordsize="21600,21600">
            <v:path/>
            <v:fill on="f" focussize="0,0"/>
            <v:stroke on="f" joinstyle="miter"/>
            <v:imagedata r:id="rId325" o:title=""/>
            <o:lock v:ext="edit" aspectratio="t"/>
            <w10:wrap type="none"/>
            <w10:anchorlock/>
          </v:shape>
          <o:OLEObject Type="Embed" ProgID="Equation.DSMT4" ShapeID="_x0000_i1181" DrawAspect="Content" ObjectID="_1468075881" r:id="rId327">
            <o:LockedField>false</o:LockedField>
          </o:OLEObject>
        </w:object>
      </w:r>
      <w:r>
        <w:rPr>
          <w:rFonts w:ascii="Times New Roman" w:hAnsi="Times New Roman" w:eastAsia="宋体" w:cs="Times New Roman"/>
        </w:rPr>
        <w:t>应用两个线性映射和sigmoid 函数</w:t>
      </w:r>
      <w:r>
        <w:rPr>
          <w:rFonts w:hint="eastAsia"/>
          <w:position w:val="-12"/>
        </w:rPr>
        <w:object>
          <v:shape id="_x0000_i1182" o:spt="75" type="#_x0000_t75" style="height:17.3pt;width:27.35pt;" o:ole="t" filled="f" o:preferrelative="t" stroked="f" coordsize="21600,21600">
            <v:path/>
            <v:fill on="f" focussize="0,0"/>
            <v:stroke on="f" joinstyle="miter"/>
            <v:imagedata r:id="rId329" o:title=""/>
            <o:lock v:ext="edit" aspectratio="t"/>
            <w10:wrap type="none"/>
            <w10:anchorlock/>
          </v:shape>
          <o:OLEObject Type="Embed" ProgID="Equation.DSMT4" ShapeID="_x0000_i1182" DrawAspect="Content" ObjectID="_1468075882" r:id="rId328">
            <o:LockedField>false</o:LockedField>
          </o:OLEObject>
        </w:object>
      </w:r>
      <w:r>
        <w:rPr>
          <w:rFonts w:ascii="Times New Roman" w:hAnsi="Times New Roman" w:eastAsia="宋体" w:cs="Times New Roman"/>
        </w:rPr>
        <w:t>、</w:t>
      </w:r>
      <w:r>
        <w:rPr>
          <w:rFonts w:hint="eastAsia"/>
          <w:position w:val="-14"/>
        </w:rPr>
        <w:object>
          <v:shape id="_x0000_i1183" o:spt="75" type="#_x0000_t75" style="height:19.6pt;width:27.35pt;" o:ole="t" filled="f" o:preferrelative="t" stroked="f" coordsize="21600,21600">
            <v:path/>
            <v:fill on="f" focussize="0,0"/>
            <v:stroke on="f" joinstyle="miter"/>
            <v:imagedata r:id="rId331" o:title=""/>
            <o:lock v:ext="edit" aspectratio="t"/>
            <w10:wrap type="none"/>
            <w10:anchorlock/>
          </v:shape>
          <o:OLEObject Type="Embed" ProgID="Equation.DSMT4" ShapeID="_x0000_i1183" DrawAspect="Content" ObjectID="_1468075883" r:id="rId330">
            <o:LockedField>false</o:LockedField>
          </o:OLEObject>
        </w:object>
      </w:r>
      <w:r>
        <w:rPr>
          <w:rFonts w:ascii="Times New Roman" w:hAnsi="Times New Roman" w:eastAsia="宋体" w:cs="Times New Roman"/>
        </w:rPr>
        <w:t>，从而得到特征图</w:t>
      </w:r>
      <w:bookmarkStart w:id="235" w:name="OLE_LINK25"/>
      <w:r>
        <w:rPr>
          <w:rFonts w:hint="eastAsia"/>
          <w:position w:val="-12"/>
        </w:rPr>
        <w:object>
          <v:shape id="_x0000_i1184" o:spt="75" type="#_x0000_t75" style="height:19.6pt;width:13.2pt;" o:ole="t" filled="f" o:preferrelative="t" stroked="f" coordsize="21600,21600">
            <v:path/>
            <v:fill on="f" focussize="0,0"/>
            <v:stroke on="f" joinstyle="miter"/>
            <v:imagedata r:id="rId333" o:title=""/>
            <o:lock v:ext="edit" aspectratio="t"/>
            <w10:wrap type="none"/>
            <w10:anchorlock/>
          </v:shape>
          <o:OLEObject Type="Embed" ProgID="Equation.DSMT4" ShapeID="_x0000_i1184" DrawAspect="Content" ObjectID="_1468075884" r:id="rId332">
            <o:LockedField>false</o:LockedField>
          </o:OLEObject>
        </w:object>
      </w:r>
      <w:bookmarkEnd w:id="235"/>
      <w:r>
        <w:rPr>
          <w:rFonts w:ascii="Times New Roman" w:hAnsi="Times New Roman" w:eastAsia="宋体" w:cs="Times New Roman"/>
        </w:rPr>
        <w:t>​和</w:t>
      </w:r>
      <w:r>
        <w:rPr>
          <w:rFonts w:hint="eastAsia"/>
          <w:position w:val="-12"/>
        </w:rPr>
        <w:object>
          <v:shape id="_x0000_i1185" o:spt="75" type="#_x0000_t75" style="height:19.6pt;width:13.2pt;" o:ole="t" filled="f" o:preferrelative="t" stroked="f" coordsize="21600,21600">
            <v:path/>
            <v:fill on="f" focussize="0,0"/>
            <v:stroke on="f" joinstyle="miter"/>
            <v:imagedata r:id="rId335" o:title=""/>
            <o:lock v:ext="edit" aspectratio="t"/>
            <w10:wrap type="none"/>
            <w10:anchorlock/>
          </v:shape>
          <o:OLEObject Type="Embed" ProgID="Equation.DSMT4" ShapeID="_x0000_i1185" DrawAspect="Content" ObjectID="_1468075885" r:id="rId334">
            <o:LockedField>false</o:LockedField>
          </o:OLEObject>
        </w:object>
      </w:r>
      <w:r>
        <w:rPr>
          <w:rFonts w:ascii="Times New Roman" w:hAnsi="Times New Roman" w:eastAsia="宋体" w:cs="Times New Roman"/>
        </w:rPr>
        <w:t>。⊗表示逐</w:t>
      </w:r>
      <w:r>
        <w:rPr>
          <w:rFonts w:hint="eastAsia" w:ascii="Times New Roman" w:hAnsi="Times New Roman" w:eastAsia="宋体" w:cs="Times New Roman"/>
        </w:rPr>
        <w:t>元素</w:t>
      </w:r>
      <w:r>
        <w:rPr>
          <w:rFonts w:ascii="Times New Roman" w:hAnsi="Times New Roman" w:eastAsia="宋体" w:cs="Times New Roman"/>
        </w:rPr>
        <w:t>相乘。</w:t>
      </w:r>
      <m:oMath>
        <m:r>
          <m:rPr/>
          <w:rPr>
            <w:rFonts w:ascii="Cambria Math" w:hAnsi="Cambria Math" w:eastAsia="宋体" w:cs="Times New Roman"/>
          </w:rPr>
          <m:t>⊖</m:t>
        </m:r>
      </m:oMath>
      <w:r>
        <w:rPr>
          <w:rFonts w:ascii="Times New Roman" w:hAnsi="Times New Roman" w:eastAsia="宋体" w:cs="Times New Roman"/>
        </w:rPr>
        <w:t>是通过减去特征</w:t>
      </w:r>
      <w:r>
        <w:rPr>
          <w:rFonts w:hint="eastAsia"/>
          <w:position w:val="-12"/>
        </w:rPr>
        <w:object>
          <v:shape id="_x0000_i1186" o:spt="75" type="#_x0000_t75" style="height:19.6pt;width:13.2pt;" o:ole="t" filled="f" o:preferrelative="t" stroked="f" coordsize="21600,21600">
            <v:path/>
            <v:fill on="f" focussize="0,0"/>
            <v:stroke on="f" joinstyle="miter"/>
            <v:imagedata r:id="rId333" o:title=""/>
            <o:lock v:ext="edit" aspectratio="t"/>
            <w10:wrap type="none"/>
            <w10:anchorlock/>
          </v:shape>
          <o:OLEObject Type="Embed" ProgID="Equation.DSMT4" ShapeID="_x0000_i1186" DrawAspect="Content" ObjectID="_1468075886" r:id="rId336">
            <o:LockedField>false</o:LockedField>
          </o:OLEObject>
        </w:object>
      </w:r>
      <w:r>
        <w:rPr>
          <w:rFonts w:ascii="Times New Roman" w:hAnsi="Times New Roman" w:eastAsia="宋体" w:cs="Times New Roman"/>
        </w:rPr>
        <w:t>​​进行的反向操作，将不精确、粗糙的估计细化为准确</w:t>
      </w:r>
      <w:bookmarkStart w:id="236" w:name="OLE_LINK24"/>
      <w:r>
        <w:rPr>
          <w:rFonts w:ascii="Times New Roman" w:hAnsi="Times New Roman" w:eastAsia="宋体" w:cs="Times New Roman"/>
        </w:rPr>
        <w:t>、</w:t>
      </w:r>
      <w:bookmarkEnd w:id="236"/>
      <w:r>
        <w:rPr>
          <w:rFonts w:ascii="Times New Roman" w:hAnsi="Times New Roman" w:eastAsia="宋体" w:cs="Times New Roman"/>
        </w:rPr>
        <w:t>完整的预测图。采用核大小为1×1的卷积操作作为线性映射过程。因此，边界-语义选择性聚合模块</w:t>
      </w:r>
      <w:r>
        <w:rPr>
          <w:rFonts w:hint="eastAsia" w:ascii="Times New Roman" w:hAnsi="Times New Roman" w:eastAsia="宋体" w:cs="Times New Roman"/>
        </w:rPr>
        <w:t>（</w:t>
      </w:r>
      <w:r>
        <w:rPr>
          <w:rFonts w:ascii="Times New Roman" w:hAnsi="Times New Roman" w:eastAsia="宋体" w:cs="Times New Roman"/>
        </w:rPr>
        <w:t>BSSA）的过程可表示为：</w:t>
      </w:r>
    </w:p>
    <w:p w14:paraId="7B06E66B">
      <w:pPr>
        <w:pStyle w:val="73"/>
        <w:spacing w:line="240" w:lineRule="auto"/>
        <w:jc w:val="right"/>
      </w:pPr>
      <w:r>
        <w:tab/>
      </w:r>
      <w:r>
        <w:rPr>
          <w:position w:val="-12"/>
        </w:rPr>
        <w:object>
          <v:shape id="_x0000_i1187" o:spt="75" type="#_x0000_t75" style="height:19.15pt;width:221.9pt;" o:ole="t" filled="f" o:preferrelative="t" stroked="f" coordsize="21600,21600">
            <v:path/>
            <v:fill on="f" focussize="0,0"/>
            <v:stroke on="f" joinstyle="miter"/>
            <v:imagedata r:id="rId338" o:title=""/>
            <o:lock v:ext="edit" aspectratio="t"/>
            <w10:wrap type="none"/>
            <w10:anchorlock/>
          </v:shape>
          <o:OLEObject Type="Embed" ProgID="Equation.DSMT4" ShapeID="_x0000_i1187" DrawAspect="Content" ObjectID="_1468075887" r:id="rId337">
            <o:LockedField>false</o:LockedField>
          </o:OLEObject>
        </w:object>
      </w:r>
      <w:r>
        <w:t xml:space="preserve"> </w:t>
      </w:r>
      <w:r>
        <w:tab/>
      </w:r>
      <w:r>
        <w:rPr>
          <w:rFonts w:hint="eastAsia"/>
        </w:rPr>
        <w:t>(4</w:t>
      </w:r>
      <w:r>
        <w:t>.</w:t>
      </w:r>
      <w:r>
        <w:rPr>
          <w:rFonts w:hint="eastAsia"/>
        </w:rPr>
        <w:t>9</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52C280D2">
      <w:pPr>
        <w:pStyle w:val="95"/>
        <w:ind w:firstLine="0" w:firstLineChars="0"/>
        <w:rPr>
          <w:rFonts w:ascii="Times New Roman" w:hAnsi="Times New Roman" w:eastAsia="宋体" w:cs="Times New Roman"/>
        </w:rPr>
      </w:pPr>
      <w:r>
        <w:rPr>
          <w:rFonts w:hint="eastAsia" w:ascii="Times New Roman" w:hAnsi="Times New Roman" w:eastAsia="宋体" w:cs="Times New Roman"/>
        </w:rPr>
        <w:t>其中</w:t>
      </w:r>
      <w:r>
        <w:rPr>
          <w:rFonts w:hint="eastAsia"/>
          <w:position w:val="-12"/>
        </w:rPr>
        <w:object>
          <v:shape id="_x0000_i1188" o:spt="75" type="#_x0000_t75" style="height:17.3pt;width:50.15pt;" o:ole="t" filled="f" o:preferrelative="t" stroked="f" coordsize="21600,21600">
            <v:path/>
            <v:fill on="f" focussize="0,0"/>
            <v:stroke on="f" joinstyle="miter"/>
            <v:imagedata r:id="rId340" o:title=""/>
            <o:lock v:ext="edit" aspectratio="t"/>
            <w10:wrap type="none"/>
            <w10:anchorlock/>
          </v:shape>
          <o:OLEObject Type="Embed" ProgID="Equation.DSMT4" ShapeID="_x0000_i1188" DrawAspect="Content" ObjectID="_1468075888" r:id="rId339">
            <o:LockedField>false</o:LockedField>
          </o:OLEObject>
        </w:object>
      </w:r>
      <w:r>
        <w:rPr>
          <w:rFonts w:hint="eastAsia" w:ascii="Times New Roman" w:hAnsi="Times New Roman" w:eastAsia="宋体" w:cs="Times New Roman"/>
        </w:rPr>
        <w:t>是一个具有批归一化和ReLU激活层的3×3卷积，</w:t>
      </w:r>
      <w:r>
        <w:rPr>
          <w:rFonts w:ascii="Times New Roman" w:hAnsi="Times New Roman" w:eastAsia="宋体" w:cs="Times New Roman"/>
          <w:position w:val="-10"/>
        </w:rPr>
        <w:object>
          <v:shape id="_x0000_i1189" o:spt="75" type="#_x0000_t75" style="height:15.95pt;width:22.35pt;" o:ole="t" filled="f" o:preferrelative="t" stroked="f" coordsize="21600,21600">
            <v:path/>
            <v:fill on="f" focussize="0,0"/>
            <v:stroke on="f" joinstyle="miter"/>
            <v:imagedata r:id="rId342" o:title=""/>
            <o:lock v:ext="edit" aspectratio="t"/>
            <w10:wrap type="none"/>
            <w10:anchorlock/>
          </v:shape>
          <o:OLEObject Type="Embed" ProgID="Equation.DSMT4" ShapeID="_x0000_i1189" DrawAspect="Content" ObjectID="_1468075889" r:id="rId341">
            <o:LockedField>false</o:LockedField>
          </o:OLEObject>
        </w:object>
      </w:r>
      <w:r>
        <w:rPr>
          <w:rFonts w:hint="eastAsia" w:ascii="Times New Roman" w:hAnsi="Times New Roman" w:eastAsia="宋体" w:cs="Times New Roman"/>
        </w:rPr>
        <w:t>是沿通道维度的拼接操作。</w:t>
      </w:r>
      <w:r>
        <w:rPr>
          <w:rFonts w:hint="eastAsia"/>
          <w:position w:val="-4"/>
        </w:rPr>
        <w:object>
          <v:shape id="_x0000_i1190" o:spt="75" type="#_x0000_t75" style="height:15.05pt;width:15.95pt;" o:ole="t" filled="f" o:preferrelative="t" stroked="f" coordsize="21600,21600">
            <v:path/>
            <v:fill on="f" focussize="0,0"/>
            <v:stroke on="f" joinstyle="miter"/>
            <v:imagedata r:id="rId344" o:title=""/>
            <o:lock v:ext="edit" aspectratio="t"/>
            <w10:wrap type="none"/>
            <w10:anchorlock/>
          </v:shape>
          <o:OLEObject Type="Embed" ProgID="Equation.DSMT4" ShapeID="_x0000_i1190" DrawAspect="Content" ObjectID="_1468075890" r:id="rId343">
            <o:LockedField>false</o:LockedField>
          </o:OLEObject>
        </w:object>
      </w:r>
      <w:r>
        <w:rPr>
          <w:rFonts w:hint="eastAsia" w:ascii="Times New Roman" w:hAnsi="Times New Roman" w:eastAsia="宋体" w:cs="Times New Roman"/>
        </w:rPr>
        <w:t>是拥有深层语义信息的特征图，</w:t>
      </w:r>
      <w:r>
        <w:rPr>
          <w:rFonts w:hint="eastAsia"/>
          <w:position w:val="-4"/>
        </w:rPr>
        <w:object>
          <v:shape id="_x0000_i1191" o:spt="75" type="#_x0000_t75" style="height:15.05pt;width:16.85pt;" o:ole="t" filled="f" o:preferrelative="t" stroked="f" coordsize="21600,21600">
            <v:path/>
            <v:fill on="f" focussize="0,0"/>
            <v:stroke on="f" joinstyle="miter"/>
            <v:imagedata r:id="rId346" o:title=""/>
            <o:lock v:ext="edit" aspectratio="t"/>
            <w10:wrap type="none"/>
            <w10:anchorlock/>
          </v:shape>
          <o:OLEObject Type="Embed" ProgID="Equation.DSMT4" ShapeID="_x0000_i1191" DrawAspect="Content" ObjectID="_1468075891" r:id="rId345">
            <o:LockedField>false</o:LockedField>
          </o:OLEObject>
        </w:object>
      </w:r>
      <w:r>
        <w:rPr>
          <w:rFonts w:hint="eastAsia" w:ascii="Times New Roman" w:hAnsi="Times New Roman" w:eastAsia="宋体" w:cs="Times New Roman"/>
        </w:rPr>
        <w:t>是具有浅层信息的特征图。</w:t>
      </w:r>
    </w:p>
    <w:p w14:paraId="0AD4CC23">
      <w:pPr>
        <w:pStyle w:val="4"/>
        <w:spacing w:before="156" w:after="156"/>
        <w:rPr>
          <w:rFonts w:ascii="Times New Roman" w:eastAsia="宋体" w:cs="Times New Roman"/>
        </w:rPr>
      </w:pPr>
      <w:r>
        <w:rPr>
          <w:rFonts w:hAnsi="黑体"/>
        </w:rPr>
        <w:t>4.</w:t>
      </w:r>
      <w:r>
        <w:rPr>
          <w:rFonts w:hAnsi="黑体"/>
          <w:bCs w:val="0"/>
        </w:rPr>
        <w:t>2</w:t>
      </w:r>
      <w:r>
        <w:rPr>
          <w:rFonts w:hAnsi="黑体"/>
        </w:rPr>
        <w:t>.</w:t>
      </w:r>
      <w:r>
        <w:rPr>
          <w:rFonts w:hint="eastAsia" w:hAnsi="黑体"/>
        </w:rPr>
        <w:t>4</w:t>
      </w:r>
      <w:r>
        <w:rPr>
          <w:rFonts w:hAnsi="黑体"/>
        </w:rPr>
        <w:t xml:space="preserve"> </w:t>
      </w:r>
      <w:r>
        <w:rPr>
          <w:rFonts w:hint="eastAsia" w:hAnsi="黑体"/>
          <w:lang w:val="zh-CN"/>
        </w:rPr>
        <w:t>损失函数</w:t>
      </w:r>
    </w:p>
    <w:p w14:paraId="20A81802">
      <w:pPr>
        <w:pStyle w:val="95"/>
        <w:rPr>
          <w:rFonts w:ascii="Times New Roman" w:hAnsi="Times New Roman" w:eastAsia="宋体" w:cs="Times New Roman"/>
        </w:rPr>
      </w:pPr>
      <w:r>
        <w:rPr>
          <w:rFonts w:hint="eastAsia" w:ascii="Times New Roman" w:hAnsi="Times New Roman" w:eastAsia="宋体" w:cs="Times New Roman"/>
          <w:bCs/>
        </w:rPr>
        <w:t>DFFENet</w:t>
      </w:r>
      <w:r>
        <w:rPr>
          <w:rFonts w:hint="eastAsia" w:ascii="Times New Roman" w:hAnsi="Times New Roman" w:eastAsia="宋体" w:cs="Times New Roman"/>
        </w:rPr>
        <w:t>采用了混合损失，包括Dice损失函数和Focal损失函数。Dice损失函数是一种广泛应用于图像分割任务的损失函数，特别适用于处理类别不平衡问题。它基于Dice系数，通过衡量预测结果与真实标签之间的重叠度来优化模型。Dice系数的取值范围为0到1，值越高表示预测结果与真实标签的重合度越好。Dice损失函数则是1减去Dice系数，因此损失值越小，模型性能越好。Focal损失是一种针对类别不平衡问题设计的损失函数，主要用于解决目标检测任务中前景与背景样本极度不平衡的问题。其核心思想是通过引入一个调节因子，减少易分类样本对损失函数的贡献，从而使模型更加关注难分类样本，提升模型对少数类的学习能力。总损失可以表示为：</w:t>
      </w:r>
    </w:p>
    <w:p w14:paraId="6BADCE87">
      <w:pPr>
        <w:pStyle w:val="73"/>
        <w:spacing w:line="240" w:lineRule="auto"/>
        <w:jc w:val="right"/>
      </w:pPr>
      <w:r>
        <w:tab/>
      </w:r>
      <w:r>
        <w:rPr>
          <w:position w:val="-78"/>
        </w:rPr>
        <w:object>
          <v:shape id="_x0000_i1192" o:spt="75" type="#_x0000_t75" style="height:83.85pt;width:230.15pt;" o:ole="t" filled="f" o:preferrelative="t" stroked="f" coordsize="21600,21600">
            <v:path/>
            <v:fill on="f" focussize="0,0"/>
            <v:stroke on="f" joinstyle="miter"/>
            <v:imagedata r:id="rId348" o:title=""/>
            <o:lock v:ext="edit" aspectratio="t"/>
            <w10:wrap type="none"/>
            <w10:anchorlock/>
          </v:shape>
          <o:OLEObject Type="Embed" ProgID="Equation.DSMT4" ShapeID="_x0000_i1192" DrawAspect="Content" ObjectID="_1468075892" r:id="rId347">
            <o:LockedField>false</o:LockedField>
          </o:OLEObject>
        </w:object>
      </w:r>
      <w:r>
        <w:t xml:space="preserve"> </w:t>
      </w:r>
      <w:r>
        <w:tab/>
      </w:r>
      <w:r>
        <w:rPr>
          <w:rFonts w:hint="eastAsia"/>
        </w:rPr>
        <w:t>(4</w:t>
      </w:r>
      <w:r>
        <w:t>.</w:t>
      </w:r>
      <w:r>
        <w:rPr>
          <w:rFonts w:hint="eastAsia"/>
        </w:rPr>
        <w:t>10</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05D90E07">
      <w:pPr>
        <w:pStyle w:val="95"/>
        <w:ind w:firstLine="0" w:firstLineChars="0"/>
        <w:rPr>
          <w:rFonts w:ascii="Times New Roman" w:hAnsi="Times New Roman" w:eastAsia="宋体" w:cs="Times New Roman"/>
        </w:rPr>
      </w:pPr>
      <w:r>
        <w:rPr>
          <w:rFonts w:ascii="Times New Roman" w:hAnsi="Times New Roman" w:eastAsia="宋体" w:cs="Times New Roman"/>
        </w:rPr>
        <w:t>其中N是指像素总数，</w:t>
      </w:r>
      <w:r>
        <w:rPr>
          <w:rFonts w:hint="eastAsia"/>
          <w:position w:val="-10"/>
        </w:rPr>
        <w:object>
          <v:shape id="_x0000_i1193" o:spt="75" type="#_x0000_t75" style="height:17.3pt;width:14.6pt;" o:ole="t" filled="f" o:preferrelative="t" stroked="f" coordsize="21600,21600">
            <v:path/>
            <v:fill on="f" focussize="0,0"/>
            <v:stroke on="f" joinstyle="miter"/>
            <v:imagedata r:id="rId350" o:title=""/>
            <o:lock v:ext="edit" aspectratio="t"/>
            <w10:wrap type="none"/>
            <w10:anchorlock/>
          </v:shape>
          <o:OLEObject Type="Embed" ProgID="Equation.DSMT4" ShapeID="_x0000_i1193" DrawAspect="Content" ObjectID="_1468075893" r:id="rId349">
            <o:LockedField>false</o:LockedField>
          </o:OLEObject>
        </w:object>
      </w:r>
      <w:r>
        <w:rPr>
          <w:rFonts w:ascii="Times New Roman" w:hAnsi="Times New Roman" w:eastAsia="宋体" w:cs="Times New Roman"/>
        </w:rPr>
        <w:t>和</w:t>
      </w:r>
      <w:r>
        <w:rPr>
          <w:rFonts w:hint="eastAsia"/>
          <w:position w:val="-10"/>
        </w:rPr>
        <w:object>
          <v:shape id="_x0000_i1194" o:spt="75" type="#_x0000_t75" style="height:17.3pt;width:13.65pt;" o:ole="t" filled="f" o:preferrelative="t" stroked="f" coordsize="21600,21600">
            <v:path/>
            <v:fill on="f" focussize="0,0"/>
            <v:stroke on="f" joinstyle="miter"/>
            <v:imagedata r:id="rId352" o:title=""/>
            <o:lock v:ext="edit" aspectratio="t"/>
            <w10:wrap type="none"/>
            <w10:anchorlock/>
          </v:shape>
          <o:OLEObject Type="Embed" ProgID="Equation.DSMT4" ShapeID="_x0000_i1194" DrawAspect="Content" ObjectID="_1468075894" r:id="rId351">
            <o:LockedField>false</o:LockedField>
          </o:OLEObject>
        </w:object>
      </w:r>
      <w:r>
        <w:rPr>
          <w:rFonts w:ascii="Times New Roman" w:hAnsi="Times New Roman" w:eastAsia="宋体" w:cs="Times New Roman"/>
        </w:rPr>
        <w:t>分别表示第</w:t>
      </w:r>
      <w:r>
        <w:rPr>
          <w:rFonts w:ascii="Times New Roman" w:hAnsi="Times New Roman" w:eastAsia="宋体" w:cs="Times New Roman"/>
          <w:position w:val="-6"/>
        </w:rPr>
        <w:object>
          <v:shape id="_x0000_i1195" o:spt="75" type="#_x0000_t75" style="height:11.85pt;width:6.85pt;" o:ole="t" filled="f" o:preferrelative="t" stroked="f" coordsize="21600,21600">
            <v:path/>
            <v:fill on="f" focussize="0,0"/>
            <v:stroke on="f" joinstyle="miter"/>
            <v:imagedata r:id="rId354" o:title=""/>
            <o:lock v:ext="edit" aspectratio="t"/>
            <w10:wrap type="none"/>
            <w10:anchorlock/>
          </v:shape>
          <o:OLEObject Type="Embed" ProgID="Equation.DSMT4" ShapeID="_x0000_i1195" DrawAspect="Content" ObjectID="_1468075895" r:id="rId353">
            <o:LockedField>false</o:LockedField>
          </o:OLEObject>
        </w:object>
      </w:r>
      <w:r>
        <w:rPr>
          <w:rFonts w:ascii="Times New Roman" w:hAnsi="Times New Roman" w:eastAsia="宋体" w:cs="Times New Roman"/>
        </w:rPr>
        <w:t>个像素的预测概率和真实值，</w:t>
      </w:r>
      <w:r>
        <w:rPr>
          <w:rFonts w:hint="eastAsia"/>
          <w:position w:val="-6"/>
        </w:rPr>
        <w:object>
          <v:shape id="_x0000_i1196" o:spt="75" type="#_x0000_t75" style="height:14.15pt;width:28.7pt;" o:ole="t" filled="f" o:preferrelative="t" stroked="f" coordsize="21600,21600">
            <v:path/>
            <v:fill on="f" focussize="0,0"/>
            <v:stroke on="f" joinstyle="miter"/>
            <v:imagedata r:id="rId356" o:title=""/>
            <o:lock v:ext="edit" aspectratio="t"/>
            <w10:wrap type="none"/>
            <w10:anchorlock/>
          </v:shape>
          <o:OLEObject Type="Embed" ProgID="Equation.DSMT4" ShapeID="_x0000_i1196" DrawAspect="Content" ObjectID="_1468075896" r:id="rId355">
            <o:LockedField>false</o:LockedField>
          </o:OLEObject>
        </w:object>
      </w:r>
      <w:r>
        <w:rPr>
          <w:rFonts w:ascii="Times New Roman" w:hAnsi="Times New Roman" w:eastAsia="宋体" w:cs="Times New Roman"/>
        </w:rPr>
        <w:t>是</w:t>
      </w:r>
      <w:r>
        <w:rPr>
          <w:rFonts w:hint="eastAsia" w:ascii="Times New Roman" w:hAnsi="Times New Roman" w:eastAsia="宋体" w:cs="Times New Roman"/>
        </w:rPr>
        <w:t>调节</w:t>
      </w:r>
      <w:r>
        <w:rPr>
          <w:rFonts w:ascii="Times New Roman" w:hAnsi="Times New Roman" w:eastAsia="宋体" w:cs="Times New Roman"/>
        </w:rPr>
        <w:t>因子</w:t>
      </w:r>
      <w:r>
        <w:rPr>
          <w:rFonts w:hint="eastAsia" w:ascii="Times New Roman" w:hAnsi="Times New Roman" w:eastAsia="宋体" w:cs="Times New Roman"/>
        </w:rPr>
        <w:t>，</w:t>
      </w:r>
      <w:bookmarkStart w:id="237" w:name="OLE_LINK2"/>
      <w:r>
        <w:rPr>
          <w:rFonts w:ascii="Times New Roman" w:hAnsi="Times New Roman" w:eastAsia="宋体" w:cs="Times New Roman"/>
          <w:position w:val="-6"/>
        </w:rPr>
        <w:object>
          <v:shape id="_x0000_i1197" o:spt="75" type="#_x0000_t75" style="height:14.6pt;width:10.95pt;" o:ole="t" filled="f" o:preferrelative="t" stroked="f" coordsize="21600,21600">
            <v:path/>
            <v:fill on="f" focussize="0,0"/>
            <v:stroke on="f" joinstyle="miter"/>
            <v:imagedata r:id="rId358" o:title=""/>
            <o:lock v:ext="edit" aspectratio="t"/>
            <w10:wrap type="none"/>
            <w10:anchorlock/>
          </v:shape>
          <o:OLEObject Type="Embed" ProgID="Equation.DSMT4" ShapeID="_x0000_i1197" DrawAspect="Content" ObjectID="_1468075897" r:id="rId357">
            <o:LockedField>false</o:LockedField>
          </o:OLEObject>
        </w:object>
      </w:r>
      <w:bookmarkEnd w:id="237"/>
      <w:r>
        <w:rPr>
          <w:rFonts w:hint="eastAsia" w:ascii="Times New Roman" w:hAnsi="Times New Roman" w:eastAsia="宋体" w:cs="Times New Roman"/>
        </w:rPr>
        <w:t>为超参数，本文设置为</w:t>
      </w:r>
      <w:r>
        <w:rPr>
          <w:rFonts w:ascii="Times New Roman" w:hAnsi="Times New Roman" w:eastAsia="宋体" w:cs="Times New Roman"/>
          <w:position w:val="-6"/>
        </w:rPr>
        <w:object>
          <v:shape id="_x0000_i1198" o:spt="75" type="#_x0000_t75" style="height:14.6pt;width:27.35pt;" o:ole="t" filled="f" o:preferrelative="t" stroked="f" coordsize="21600,21600">
            <v:path/>
            <v:fill on="f" focussize="0,0"/>
            <v:stroke on="f" joinstyle="miter"/>
            <v:imagedata r:id="rId360" o:title=""/>
            <o:lock v:ext="edit" aspectratio="t"/>
            <w10:wrap type="none"/>
            <w10:anchorlock/>
          </v:shape>
          <o:OLEObject Type="Embed" ProgID="Equation.DSMT4" ShapeID="_x0000_i1198" DrawAspect="Content" ObjectID="_1468075898" r:id="rId359">
            <o:LockedField>false</o:LockedField>
          </o:OLEObject>
        </w:object>
      </w:r>
      <w:r>
        <w:rPr>
          <w:rFonts w:hint="eastAsia" w:ascii="Times New Roman" w:hAnsi="Times New Roman" w:eastAsia="宋体" w:cs="Times New Roman"/>
        </w:rPr>
        <w:t>。</w:t>
      </w:r>
    </w:p>
    <w:p w14:paraId="72FBD51E">
      <w:pPr>
        <w:pStyle w:val="3"/>
        <w:spacing w:before="156" w:after="156"/>
      </w:pPr>
      <w:bookmarkStart w:id="238" w:name="_Toc14861"/>
      <w:r>
        <w:rPr>
          <w:rStyle w:val="27"/>
          <w:bCs w:val="0"/>
        </w:rPr>
        <w:t xml:space="preserve">4.3 </w:t>
      </w:r>
      <w:r>
        <w:rPr>
          <w:rFonts w:hint="eastAsia"/>
          <w:color w:val="000000" w:themeColor="text1"/>
          <w14:textFill>
            <w14:solidFill>
              <w14:schemeClr w14:val="tx1"/>
            </w14:solidFill>
          </w14:textFill>
        </w:rPr>
        <w:t>实验设计</w:t>
      </w:r>
      <w:r>
        <w:rPr>
          <w:rStyle w:val="27"/>
          <w:rFonts w:hint="eastAsia"/>
          <w:bCs w:val="0"/>
        </w:rPr>
        <w:t>（</w:t>
      </w:r>
      <w:r>
        <w:rPr>
          <w:rStyle w:val="27"/>
          <w:bCs w:val="0"/>
        </w:rPr>
        <w:t xml:space="preserve">Experiment </w:t>
      </w:r>
      <w:r>
        <w:rPr>
          <w:rStyle w:val="27"/>
          <w:rFonts w:hint="eastAsia"/>
          <w:bCs w:val="0"/>
        </w:rPr>
        <w:t>D</w:t>
      </w:r>
      <w:r>
        <w:rPr>
          <w:rStyle w:val="27"/>
          <w:bCs w:val="0"/>
        </w:rPr>
        <w:t>esign</w:t>
      </w:r>
      <w:r>
        <w:rPr>
          <w:rStyle w:val="27"/>
          <w:rFonts w:hint="eastAsia"/>
          <w:bCs w:val="0"/>
        </w:rPr>
        <w:t>）</w:t>
      </w:r>
      <w:bookmarkEnd w:id="226"/>
      <w:bookmarkEnd w:id="227"/>
      <w:bookmarkEnd w:id="228"/>
      <w:bookmarkEnd w:id="229"/>
      <w:bookmarkEnd w:id="230"/>
      <w:bookmarkEnd w:id="231"/>
      <w:bookmarkEnd w:id="232"/>
      <w:r>
        <w:fldChar w:fldCharType="begin"/>
      </w:r>
      <w:r>
        <w:instrText xml:space="preserve"> </w:instrText>
      </w:r>
      <w:r>
        <w:rPr>
          <w:rFonts w:hint="eastAsia"/>
        </w:rPr>
        <w:instrText xml:space="preserve">TC  "</w:instrText>
      </w:r>
      <w:bookmarkStart w:id="239" w:name="_Toc192407681"/>
      <w:bookmarkStart w:id="240" w:name="_Toc132832106"/>
      <w:r>
        <w:rPr>
          <w:rFonts w:hint="eastAsia"/>
        </w:rPr>
        <w:instrText xml:space="preserve">4.4  Experimental preparation</w:instrText>
      </w:r>
      <w:bookmarkEnd w:id="239"/>
      <w:bookmarkEnd w:id="240"/>
      <w:r>
        <w:rPr>
          <w:rFonts w:hint="eastAsia"/>
        </w:rPr>
        <w:instrText xml:space="preserve">" \l 2</w:instrText>
      </w:r>
      <w:r>
        <w:instrText xml:space="preserve"> </w:instrText>
      </w:r>
      <w:r>
        <w:fldChar w:fldCharType="end"/>
      </w:r>
      <w:bookmarkEnd w:id="238"/>
    </w:p>
    <w:p w14:paraId="422BD10A">
      <w:pPr>
        <w:pStyle w:val="4"/>
        <w:spacing w:before="156" w:after="156"/>
      </w:pPr>
      <w:r>
        <w:t>4.3.1 实验</w:t>
      </w:r>
      <w:r>
        <w:rPr>
          <w:rFonts w:hint="eastAsia"/>
        </w:rPr>
        <w:t>数据</w:t>
      </w:r>
    </w:p>
    <w:p w14:paraId="25FF5143">
      <w:pPr>
        <w:spacing w:line="400" w:lineRule="exact"/>
        <w:ind w:firstLine="480" w:firstLineChars="200"/>
        <w:rPr>
          <w:rFonts w:hint="eastAsia" w:ascii="宋体" w:hAnsi="宋体" w:eastAsia="宋体" w:cs="宋体"/>
          <w:sz w:val="24"/>
        </w:rPr>
      </w:pPr>
      <w:r>
        <w:rPr>
          <w:rFonts w:hint="eastAsia" w:ascii="宋体" w:hAnsi="宋体" w:eastAsia="宋体" w:cs="宋体"/>
          <w:sz w:val="24"/>
        </w:rPr>
        <w:t>本章使用的实验数据与第三章相同，均来</w:t>
      </w:r>
      <w:r>
        <w:rPr>
          <w:rFonts w:hint="eastAsia" w:ascii="Times New Roman" w:hAnsi="Times New Roman" w:eastAsia="宋体" w:cs="Times New Roman"/>
          <w:sz w:val="24"/>
        </w:rPr>
        <w:t>自于2023年1月30日在中</w:t>
      </w:r>
      <w:r>
        <w:rPr>
          <w:rFonts w:hint="eastAsia" w:ascii="宋体" w:hAnsi="宋体" w:eastAsia="宋体" w:cs="宋体"/>
          <w:sz w:val="24"/>
        </w:rPr>
        <w:t>国浙江洞头区上空拍摄的</w:t>
      </w:r>
      <w:r>
        <w:rPr>
          <w:rFonts w:ascii="Times New Roman" w:hAnsi="Times New Roman" w:eastAsia="宋体" w:cs="Times New Roman"/>
          <w:sz w:val="24"/>
        </w:rPr>
        <w:t>GF-1</w:t>
      </w:r>
      <w:r>
        <w:rPr>
          <w:rFonts w:hint="eastAsia" w:ascii="宋体" w:hAnsi="宋体" w:eastAsia="宋体" w:cs="宋体"/>
          <w:sz w:val="24"/>
        </w:rPr>
        <w:t>遥感影像。</w:t>
      </w:r>
    </w:p>
    <w:p w14:paraId="4EDD4F01">
      <w:pPr>
        <w:pStyle w:val="4"/>
        <w:spacing w:before="156" w:after="156"/>
      </w:pPr>
      <w:bookmarkStart w:id="241" w:name="_Toc129683597"/>
      <w:bookmarkStart w:id="242" w:name="_Hlk134542379"/>
      <w:r>
        <w:rPr>
          <w:rFonts w:hint="eastAsia"/>
        </w:rPr>
        <w:t>4.</w:t>
      </w:r>
      <w:r>
        <w:t>3</w:t>
      </w:r>
      <w:r>
        <w:rPr>
          <w:rFonts w:hint="eastAsia"/>
        </w:rPr>
        <w:t>.</w:t>
      </w:r>
      <w:r>
        <w:t xml:space="preserve">2 </w:t>
      </w:r>
      <w:r>
        <w:rPr>
          <w:rFonts w:hint="eastAsia"/>
        </w:rPr>
        <w:t>实验设置</w:t>
      </w:r>
      <w:bookmarkEnd w:id="241"/>
    </w:p>
    <w:p w14:paraId="1B2CC723">
      <w:pPr>
        <w:spacing w:line="400" w:lineRule="exact"/>
        <w:ind w:firstLine="480" w:firstLineChars="200"/>
        <w:rPr>
          <w:rFonts w:ascii="Times New Roman" w:hAnsi="Times New Roman" w:eastAsia="宋体" w:cs="Times New Roman"/>
          <w:sz w:val="24"/>
        </w:rPr>
      </w:pPr>
      <w:r>
        <w:rPr>
          <w:rFonts w:hint="eastAsia" w:ascii="宋体" w:hAnsi="宋体" w:eastAsia="宋体" w:cs="宋体"/>
          <w:sz w:val="24"/>
        </w:rPr>
        <w:t>本章</w:t>
      </w:r>
      <w:r>
        <w:rPr>
          <w:rFonts w:ascii="宋体" w:hAnsi="宋体" w:eastAsia="宋体" w:cs="宋体"/>
          <w:sz w:val="24"/>
        </w:rPr>
        <w:t>实验沿用第三章配置，基于浪潮服务器搭建计算环境，运行</w:t>
      </w:r>
      <w:r>
        <w:rPr>
          <w:rFonts w:ascii="Times New Roman" w:hAnsi="Times New Roman" w:eastAsia="宋体" w:cs="Times New Roman"/>
          <w:sz w:val="24"/>
        </w:rPr>
        <w:t xml:space="preserve">Ubuntu 18.04 </w:t>
      </w:r>
      <w:bookmarkStart w:id="243" w:name="OLE_LINK86"/>
      <w:r>
        <w:rPr>
          <w:rFonts w:ascii="Times New Roman" w:hAnsi="Times New Roman" w:eastAsia="宋体" w:cs="Times New Roman"/>
          <w:sz w:val="24"/>
        </w:rPr>
        <w:t>LTS</w:t>
      </w:r>
      <w:r>
        <w:rPr>
          <w:rFonts w:ascii="宋体" w:hAnsi="宋体" w:eastAsia="宋体" w:cs="宋体"/>
          <w:sz w:val="24"/>
        </w:rPr>
        <w:t>操作系统，并配备</w:t>
      </w:r>
      <w:r>
        <w:rPr>
          <w:rFonts w:ascii="Times New Roman" w:hAnsi="Times New Roman" w:eastAsia="宋体" w:cs="Times New Roman"/>
          <w:sz w:val="24"/>
        </w:rPr>
        <w:t>11GB</w:t>
      </w:r>
      <w:r>
        <w:rPr>
          <w:rFonts w:ascii="宋体" w:hAnsi="宋体" w:eastAsia="宋体" w:cs="宋体"/>
          <w:sz w:val="24"/>
        </w:rPr>
        <w:t>显存的</w:t>
      </w:r>
      <w:r>
        <w:rPr>
          <w:rFonts w:ascii="Times New Roman" w:hAnsi="Times New Roman" w:eastAsia="宋体" w:cs="Times New Roman"/>
          <w:sz w:val="24"/>
        </w:rPr>
        <w:t>NVIDIA GeForce RTX 2080Ti</w:t>
      </w:r>
      <w:r>
        <w:rPr>
          <w:rFonts w:ascii="宋体" w:hAnsi="宋体" w:eastAsia="宋体" w:cs="宋体"/>
          <w:sz w:val="24"/>
        </w:rPr>
        <w:t>图形处理器进行模型训练。本研究提出的深度学习架构采用</w:t>
      </w:r>
      <w:r>
        <w:rPr>
          <w:rFonts w:ascii="Times New Roman" w:hAnsi="Times New Roman" w:eastAsia="宋体" w:cs="Times New Roman"/>
          <w:sz w:val="24"/>
        </w:rPr>
        <w:t>PyTorch-1.12</w:t>
      </w:r>
      <w:r>
        <w:rPr>
          <w:rFonts w:ascii="宋体" w:hAnsi="宋体" w:eastAsia="宋体" w:cs="宋体"/>
          <w:sz w:val="24"/>
        </w:rPr>
        <w:t>框架实现，优化算法选用</w:t>
      </w:r>
      <w:r>
        <w:rPr>
          <w:rFonts w:ascii="Times New Roman" w:hAnsi="Times New Roman" w:eastAsia="宋体" w:cs="Times New Roman"/>
          <w:sz w:val="24"/>
        </w:rPr>
        <w:t>Adam，</w:t>
      </w:r>
      <w:r>
        <w:rPr>
          <w:rFonts w:ascii="宋体" w:hAnsi="宋体" w:eastAsia="宋体" w:cs="宋体"/>
          <w:sz w:val="24"/>
        </w:rPr>
        <w:t>设置初始学习率为</w:t>
      </w:r>
      <w:r>
        <w:rPr>
          <w:rFonts w:ascii="Times New Roman" w:hAnsi="Times New Roman" w:eastAsia="宋体" w:cs="Times New Roman"/>
          <w:sz w:val="24"/>
        </w:rPr>
        <w:t>0.001</w:t>
      </w:r>
      <w:r>
        <w:rPr>
          <w:rFonts w:ascii="宋体" w:hAnsi="宋体" w:eastAsia="宋体" w:cs="宋体"/>
          <w:sz w:val="24"/>
        </w:rPr>
        <w:t>，批处理尺寸为</w:t>
      </w:r>
      <w:r>
        <w:rPr>
          <w:rFonts w:ascii="Times New Roman" w:hAnsi="Times New Roman" w:eastAsia="宋体" w:cs="Times New Roman"/>
          <w:sz w:val="24"/>
        </w:rPr>
        <w:t>32</w:t>
      </w:r>
      <w:r>
        <w:rPr>
          <w:rFonts w:ascii="宋体" w:hAnsi="宋体" w:eastAsia="宋体" w:cs="宋体"/>
          <w:sz w:val="24"/>
        </w:rPr>
        <w:t>，通过</w:t>
      </w:r>
      <w:r>
        <w:rPr>
          <w:rFonts w:ascii="Times New Roman" w:hAnsi="Times New Roman" w:eastAsia="宋体" w:cs="Times New Roman"/>
          <w:sz w:val="24"/>
        </w:rPr>
        <w:t>50</w:t>
      </w:r>
      <w:r>
        <w:rPr>
          <w:rFonts w:ascii="宋体" w:hAnsi="宋体" w:eastAsia="宋体" w:cs="宋体"/>
          <w:sz w:val="24"/>
        </w:rPr>
        <w:t>个</w:t>
      </w:r>
      <w:r>
        <w:rPr>
          <w:rFonts w:ascii="Times New Roman" w:hAnsi="Times New Roman" w:eastAsia="宋体" w:cs="Times New Roman"/>
          <w:sz w:val="24"/>
        </w:rPr>
        <w:t>epoch完成网络迭代训练。</w:t>
      </w:r>
    </w:p>
    <w:p w14:paraId="1FE0412A">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在模型性能评估方面，针对筏式养殖</w:t>
      </w:r>
      <w:r>
        <w:rPr>
          <w:rFonts w:hint="eastAsia" w:ascii="Times New Roman" w:hAnsi="Times New Roman" w:eastAsia="宋体" w:cs="Times New Roman"/>
          <w:sz w:val="24"/>
        </w:rPr>
        <w:t>区</w:t>
      </w:r>
      <w:r>
        <w:rPr>
          <w:rFonts w:ascii="Times New Roman" w:hAnsi="Times New Roman" w:eastAsia="宋体" w:cs="Times New Roman"/>
          <w:sz w:val="24"/>
        </w:rPr>
        <w:t>的</w:t>
      </w:r>
      <w:r>
        <w:rPr>
          <w:rFonts w:hint="eastAsia" w:ascii="Times New Roman" w:hAnsi="Times New Roman" w:eastAsia="宋体" w:cs="Times New Roman"/>
          <w:sz w:val="24"/>
        </w:rPr>
        <w:t>语义</w:t>
      </w:r>
      <w:r>
        <w:rPr>
          <w:rFonts w:ascii="Times New Roman" w:hAnsi="Times New Roman" w:eastAsia="宋体" w:cs="Times New Roman"/>
          <w:sz w:val="24"/>
        </w:rPr>
        <w:t>分割任务，延续采用四项量化指标进行效果度量：精确率（Precision）、召回率（Recall）、F1分数（F1-score）及平均交并比（</w:t>
      </w:r>
      <w:bookmarkEnd w:id="243"/>
      <w:r>
        <w:rPr>
          <w:rFonts w:ascii="Times New Roman" w:hAnsi="Times New Roman" w:eastAsia="宋体" w:cs="Times New Roman"/>
          <w:sz w:val="24"/>
        </w:rPr>
        <w:t>mIoU）。通过上述指标体系对模型预测结果进行多维度定量分析，确保评估方法的客观性与规范性。</w:t>
      </w:r>
      <w:bookmarkEnd w:id="242"/>
    </w:p>
    <w:p w14:paraId="7930AB9D">
      <w:pPr>
        <w:pStyle w:val="3"/>
        <w:spacing w:before="156" w:after="156"/>
      </w:pPr>
      <w:bookmarkStart w:id="244" w:name="_Toc30142"/>
      <w:r>
        <w:rPr>
          <w:rStyle w:val="27"/>
          <w:rFonts w:hint="eastAsia"/>
          <w:bCs w:val="0"/>
        </w:rPr>
        <w:t>4</w:t>
      </w:r>
      <w:r>
        <w:rPr>
          <w:rStyle w:val="27"/>
          <w:bCs w:val="0"/>
        </w:rPr>
        <w:t xml:space="preserve">.4 </w:t>
      </w:r>
      <w:r>
        <w:t>实验结果</w:t>
      </w:r>
      <w:r>
        <w:rPr>
          <w:rFonts w:hint="eastAsia"/>
        </w:rPr>
        <w:t>与分析</w:t>
      </w:r>
      <w:r>
        <w:rPr>
          <w:rStyle w:val="27"/>
          <w:rFonts w:hint="eastAsia"/>
          <w:bCs w:val="0"/>
        </w:rPr>
        <w:t>（</w:t>
      </w:r>
      <w:r>
        <w:rPr>
          <w:rStyle w:val="27"/>
          <w:bCs w:val="0"/>
        </w:rPr>
        <w:t xml:space="preserve">Experimental </w:t>
      </w:r>
      <w:r>
        <w:rPr>
          <w:rStyle w:val="27"/>
          <w:rFonts w:hint="eastAsia"/>
          <w:bCs w:val="0"/>
        </w:rPr>
        <w:t>R</w:t>
      </w:r>
      <w:r>
        <w:rPr>
          <w:rStyle w:val="27"/>
          <w:bCs w:val="0"/>
        </w:rPr>
        <w:t xml:space="preserve">esult and </w:t>
      </w:r>
      <w:r>
        <w:rPr>
          <w:rStyle w:val="27"/>
          <w:rFonts w:hint="eastAsia"/>
          <w:bCs w:val="0"/>
        </w:rPr>
        <w:t>A</w:t>
      </w:r>
      <w:r>
        <w:rPr>
          <w:rStyle w:val="27"/>
          <w:bCs w:val="0"/>
        </w:rPr>
        <w:t>nalysis</w:t>
      </w:r>
      <w:r>
        <w:rPr>
          <w:rStyle w:val="27"/>
          <w:rFonts w:hint="eastAsia"/>
          <w:bCs w:val="0"/>
        </w:rPr>
        <w:t>）</w:t>
      </w:r>
      <w:bookmarkEnd w:id="233"/>
      <w:r>
        <w:fldChar w:fldCharType="begin"/>
      </w:r>
      <w:r>
        <w:instrText xml:space="preserve"> </w:instrText>
      </w:r>
      <w:r>
        <w:rPr>
          <w:rFonts w:hint="eastAsia"/>
        </w:rPr>
        <w:instrText xml:space="preserve">TC  "</w:instrText>
      </w:r>
      <w:bookmarkStart w:id="245" w:name="_Toc132832107"/>
      <w:bookmarkStart w:id="246" w:name="_Toc192407682"/>
      <w:r>
        <w:rPr>
          <w:rFonts w:hint="eastAsia"/>
        </w:rPr>
        <w:instrText xml:space="preserve">4.5  Experimental result and analysis</w:instrText>
      </w:r>
      <w:bookmarkEnd w:id="245"/>
      <w:bookmarkEnd w:id="246"/>
      <w:r>
        <w:rPr>
          <w:rFonts w:hint="eastAsia"/>
        </w:rPr>
        <w:instrText xml:space="preserve">" \l 2</w:instrText>
      </w:r>
      <w:r>
        <w:instrText xml:space="preserve"> </w:instrText>
      </w:r>
      <w:r>
        <w:fldChar w:fldCharType="end"/>
      </w:r>
      <w:bookmarkEnd w:id="244"/>
    </w:p>
    <w:p w14:paraId="5B34B18D">
      <w:pPr>
        <w:pStyle w:val="4"/>
        <w:spacing w:before="156" w:after="156"/>
      </w:pPr>
      <w:r>
        <w:t>4.</w:t>
      </w:r>
      <w:r>
        <w:rPr>
          <w:rFonts w:hint="eastAsia"/>
        </w:rPr>
        <w:t>4</w:t>
      </w:r>
      <w:r>
        <w:t>.</w:t>
      </w:r>
      <w:r>
        <w:rPr>
          <w:rFonts w:hint="eastAsia"/>
        </w:rPr>
        <w:t>1</w:t>
      </w:r>
      <w:r>
        <w:t xml:space="preserve"> </w:t>
      </w:r>
      <w:r>
        <w:rPr>
          <w:rFonts w:hint="eastAsia"/>
        </w:rPr>
        <w:t>分类结果评估</w:t>
      </w:r>
    </w:p>
    <w:p w14:paraId="0F8C5075">
      <w:pPr>
        <w:spacing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本节旨在验证</w:t>
      </w:r>
      <w:r>
        <w:rPr>
          <w:rFonts w:hint="eastAsia" w:ascii="Times New Roman" w:hAnsi="Times New Roman" w:eastAsia="宋体" w:cs="Times New Roman"/>
          <w:bCs/>
          <w:sz w:val="24"/>
          <w:szCs w:val="24"/>
        </w:rPr>
        <w:t>DFFENet</w:t>
      </w:r>
      <w:r>
        <w:rPr>
          <w:rFonts w:hint="eastAsia" w:ascii="Times New Roman" w:hAnsi="Times New Roman" w:eastAsia="宋体"/>
          <w:sz w:val="24"/>
          <w:szCs w:val="24"/>
        </w:rPr>
        <w:t>的有效性和先进性。为此，本节在GF-1养殖区数据集上执行了一系列对比实验，并且与经典的深度学习方法以及面向筏式养殖区的专用提取方法进行定性和定量的对比分析。其中，经典的深度学习方法包括：U-Net</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_Ref192792477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[47]</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、DeepLabv3+</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_Ref192792483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[48]</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和U2-Net</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_Ref192794924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[70]</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以及SFFNet</w:t>
      </w:r>
      <w:r>
        <w:rPr>
          <w:rFonts w:ascii="Times New Roman" w:hAnsi="Times New Roman" w:eastAsia="宋体"/>
          <w:sz w:val="24"/>
          <w:szCs w:val="24"/>
          <w:vertAlign w:val="superscript"/>
        </w:rPr>
        <w:fldChar w:fldCharType="begin"/>
      </w:r>
      <w:r>
        <w:rPr>
          <w:rFonts w:ascii="Times New Roman" w:hAnsi="Times New Roman" w:eastAsia="宋体"/>
          <w:sz w:val="24"/>
          <w:szCs w:val="24"/>
          <w:vertAlign w:val="superscript"/>
        </w:rPr>
        <w:instrText xml:space="preserve"> </w:instrText>
      </w:r>
      <w:r>
        <w:rPr>
          <w:rFonts w:hint="eastAsia" w:ascii="Times New Roman" w:hAnsi="Times New Roman" w:eastAsia="宋体"/>
          <w:sz w:val="24"/>
          <w:szCs w:val="24"/>
          <w:vertAlign w:val="superscript"/>
        </w:rPr>
        <w:instrText xml:space="preserve">REF _Ref192794003 \r \h</w:instrText>
      </w:r>
      <w:r>
        <w:rPr>
          <w:rFonts w:ascii="Times New Roman" w:hAnsi="Times New Roman" w:eastAsia="宋体"/>
          <w:sz w:val="24"/>
          <w:szCs w:val="24"/>
          <w:vertAlign w:val="superscript"/>
        </w:rPr>
        <w:instrText xml:space="preserve">  \* MERGEFORMAT </w:instrText>
      </w:r>
      <w:r>
        <w:rPr>
          <w:rFonts w:ascii="Times New Roman" w:hAnsi="Times New Roman" w:eastAsia="宋体"/>
          <w:sz w:val="24"/>
          <w:szCs w:val="24"/>
          <w:vertAlign w:val="superscript"/>
        </w:rPr>
        <w:fldChar w:fldCharType="separate"/>
      </w:r>
      <w:r>
        <w:rPr>
          <w:rFonts w:ascii="Times New Roman" w:hAnsi="Times New Roman" w:eastAsia="宋体"/>
          <w:sz w:val="24"/>
          <w:szCs w:val="24"/>
          <w:vertAlign w:val="superscript"/>
        </w:rPr>
        <w:t>[70]</w:t>
      </w:r>
      <w:r>
        <w:rPr>
          <w:rFonts w:ascii="Times New Roman" w:hAnsi="Times New Roman" w:eastAsia="宋体"/>
          <w:sz w:val="24"/>
          <w:szCs w:val="24"/>
          <w:vertAlign w:val="superscript"/>
        </w:rPr>
        <w:fldChar w:fldCharType="end"/>
      </w:r>
      <w:r>
        <w:rPr>
          <w:rFonts w:hint="eastAsia" w:ascii="Times New Roman" w:hAnsi="Times New Roman" w:eastAsia="宋体"/>
          <w:sz w:val="24"/>
          <w:szCs w:val="24"/>
        </w:rPr>
        <w:t>等语义分割网络。面向筏式养殖区的专用提取方法包括：</w:t>
      </w:r>
      <w:r>
        <w:rPr>
          <w:rFonts w:ascii="Times New Roman" w:hAnsi="Times New Roman" w:eastAsia="宋体" w:cs="Times New Roman"/>
          <w:sz w:val="24"/>
        </w:rPr>
        <w:t>PSGNet</w:t>
      </w:r>
      <w:r>
        <w:rPr>
          <w:rFonts w:ascii="Times New Roman" w:hAnsi="Times New Roman" w:eastAsia="宋体" w:cs="Times New Roman"/>
          <w:sz w:val="24"/>
          <w:vertAlign w:val="superscript"/>
        </w:rPr>
        <w:t>[6</w:t>
      </w:r>
      <w:r>
        <w:rPr>
          <w:rFonts w:hint="eastAsia" w:ascii="Times New Roman" w:hAnsi="Times New Roman" w:eastAsia="宋体" w:cs="Times New Roman"/>
          <w:sz w:val="24"/>
          <w:vertAlign w:val="superscript"/>
        </w:rPr>
        <w:t>7</w:t>
      </w:r>
      <w:r>
        <w:rPr>
          <w:rFonts w:ascii="Times New Roman" w:hAnsi="Times New Roman" w:eastAsia="宋体" w:cs="Times New Roman"/>
          <w:sz w:val="24"/>
          <w:vertAlign w:val="superscript"/>
        </w:rPr>
        <w:t>]</w:t>
      </w:r>
      <w:r>
        <w:rPr>
          <w:rFonts w:ascii="Times New Roman" w:hAnsi="Times New Roman" w:eastAsia="宋体" w:cs="Times New Roman"/>
          <w:sz w:val="24"/>
        </w:rPr>
        <w:t>、MCW</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_Ref192794598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[68]</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、MSSFNet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_Ref192794314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[69]</w:t>
      </w:r>
      <w:r>
        <w:rPr>
          <w:rFonts w:ascii="Times New Roman" w:hAnsi="Times New Roman" w:eastAsia="宋体" w:cs="Times New Roman"/>
          <w:sz w:val="24"/>
          <w:vertAlign w:val="superscript"/>
        </w:rPr>
        <w:fldChar w:fldCharType="end"/>
      </w:r>
      <w:r>
        <w:rPr>
          <w:rFonts w:ascii="Times New Roman" w:hAnsi="Times New Roman" w:eastAsia="宋体" w:cs="Times New Roman"/>
          <w:sz w:val="24"/>
        </w:rPr>
        <w:t>、RaftNet</w:t>
      </w:r>
      <w:r>
        <w:rPr>
          <w:rFonts w:ascii="Times New Roman" w:hAnsi="Times New Roman" w:eastAsia="宋体" w:cs="Times New Roman"/>
          <w:sz w:val="24"/>
          <w:vertAlign w:val="superscript"/>
        </w:rPr>
        <w:fldChar w:fldCharType="begin"/>
      </w:r>
      <w:r>
        <w:rPr>
          <w:rFonts w:ascii="Times New Roman" w:hAnsi="Times New Roman" w:eastAsia="宋体" w:cs="Times New Roman"/>
          <w:sz w:val="24"/>
          <w:vertAlign w:val="superscript"/>
        </w:rPr>
        <w:instrText xml:space="preserve"> REF _Ref192794820 \r \h  \* MERGEFORMAT </w:instrText>
      </w:r>
      <w:r>
        <w:rPr>
          <w:rFonts w:ascii="Times New Roman" w:hAnsi="Times New Roman" w:eastAsia="宋体" w:cs="Times New Roman"/>
          <w:sz w:val="24"/>
          <w:vertAlign w:val="superscript"/>
        </w:rPr>
        <w:fldChar w:fldCharType="separate"/>
      </w:r>
      <w:r>
        <w:rPr>
          <w:rFonts w:ascii="Times New Roman" w:hAnsi="Times New Roman" w:eastAsia="宋体" w:cs="Times New Roman"/>
          <w:sz w:val="24"/>
          <w:vertAlign w:val="superscript"/>
        </w:rPr>
        <w:t>[66]</w:t>
      </w:r>
      <w:r>
        <w:rPr>
          <w:rFonts w:ascii="Times New Roman" w:hAnsi="Times New Roman" w:eastAsia="宋体" w:cs="Times New Roman"/>
          <w:sz w:val="24"/>
          <w:vertAlign w:val="superscript"/>
        </w:rPr>
        <w:fldChar w:fldCharType="end"/>
      </w:r>
      <w:r>
        <w:rPr>
          <w:rFonts w:hint="eastAsia" w:ascii="Times New Roman" w:hAnsi="Times New Roman" w:eastAsia="宋体"/>
          <w:sz w:val="24"/>
          <w:szCs w:val="24"/>
        </w:rPr>
        <w:t>等方法以及本文第三章提出的</w:t>
      </w:r>
      <w:bookmarkStart w:id="247" w:name="OLE_LINK72"/>
      <w:r>
        <w:rPr>
          <w:rFonts w:ascii="Times New Roman" w:hAnsi="Times New Roman" w:eastAsia="宋体"/>
          <w:sz w:val="24"/>
          <w:szCs w:val="24"/>
        </w:rPr>
        <w:t>P</w:t>
      </w:r>
      <w:r>
        <w:rPr>
          <w:rFonts w:hint="eastAsia" w:ascii="Times New Roman" w:hAnsi="Times New Roman" w:eastAsia="宋体"/>
          <w:sz w:val="24"/>
          <w:szCs w:val="24"/>
        </w:rPr>
        <w:t>BFA</w:t>
      </w:r>
      <w:r>
        <w:rPr>
          <w:rFonts w:ascii="Times New Roman" w:hAnsi="Times New Roman" w:eastAsia="宋体"/>
          <w:sz w:val="24"/>
          <w:szCs w:val="24"/>
        </w:rPr>
        <w:t>N</w:t>
      </w:r>
      <w:r>
        <w:rPr>
          <w:rFonts w:hint="eastAsia" w:ascii="Times New Roman" w:hAnsi="Times New Roman" w:eastAsia="宋体"/>
          <w:sz w:val="24"/>
          <w:szCs w:val="24"/>
        </w:rPr>
        <w:t>et</w:t>
      </w:r>
      <w:bookmarkEnd w:id="247"/>
      <w:r>
        <w:rPr>
          <w:rFonts w:hint="eastAsia" w:ascii="Times New Roman" w:hAnsi="Times New Roman" w:eastAsia="宋体"/>
          <w:sz w:val="24"/>
          <w:szCs w:val="24"/>
        </w:rPr>
        <w:t>。</w:t>
      </w:r>
    </w:p>
    <w:p w14:paraId="14F75101">
      <w:pPr>
        <w:spacing w:line="400" w:lineRule="exact"/>
        <w:ind w:firstLine="480" w:firstLineChars="200"/>
        <w:rPr>
          <w:rFonts w:ascii="Times New Roman" w:hAnsi="Times New Roman" w:eastAsia="宋体"/>
          <w:sz w:val="24"/>
        </w:rPr>
      </w:pPr>
      <w:r>
        <w:rPr>
          <w:rFonts w:hint="eastAsia" w:ascii="Times New Roman" w:hAnsi="Times New Roman" w:eastAsia="宋体"/>
          <w:sz w:val="24"/>
        </w:rPr>
        <w:t>（1）DFFENet与经典深度学习方法对比</w:t>
      </w:r>
    </w:p>
    <w:p w14:paraId="6EEB4530">
      <w:pPr>
        <w:spacing w:line="400" w:lineRule="exact"/>
        <w:ind w:firstLine="480" w:firstLineChars="200"/>
        <w:rPr>
          <w:rFonts w:ascii="Times New Roman" w:hAnsi="Times New Roman" w:eastAsia="宋体"/>
          <w:sz w:val="24"/>
        </w:rPr>
      </w:pPr>
      <w:r>
        <w:rPr>
          <w:rFonts w:hint="eastAsia" w:ascii="Times New Roman" w:hAnsi="Times New Roman" w:eastAsia="宋体"/>
          <w:sz w:val="24"/>
        </w:rPr>
        <w:t>DFFENet与经典深</w:t>
      </w:r>
      <w:bookmarkStart w:id="248" w:name="OLE_LINK77"/>
      <w:r>
        <w:rPr>
          <w:rFonts w:hint="eastAsia" w:ascii="Times New Roman" w:hAnsi="Times New Roman" w:eastAsia="宋体"/>
          <w:sz w:val="24"/>
        </w:rPr>
        <w:t>度学习方法在测试图像上的提取结果对比如图4.3所示。从</w:t>
      </w:r>
      <w:bookmarkEnd w:id="248"/>
    </w:p>
    <w:p w14:paraId="52CA3A9F">
      <w:pPr>
        <w:spacing w:after="62" w:afterLines="2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248150" cy="2613025"/>
            <wp:effectExtent l="0" t="0" r="0" b="0"/>
            <wp:docPr id="16128880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8018" name="图片 67"/>
                    <pic:cNvPicPr>
                      <a:picLocks noChangeAspect="1"/>
                    </pic:cNvPicPr>
                  </pic:nvPicPr>
                  <pic:blipFill>
                    <a:blip r:embed="rId361"/>
                    <a:stretch>
                      <a:fillRect/>
                    </a:stretch>
                  </pic:blipFill>
                  <pic:spPr>
                    <a:xfrm>
                      <a:off x="0" y="0"/>
                      <a:ext cx="4254282" cy="2617383"/>
                    </a:xfrm>
                    <a:prstGeom prst="rect">
                      <a:avLst/>
                    </a:prstGeom>
                  </pic:spPr>
                </pic:pic>
              </a:graphicData>
            </a:graphic>
          </wp:inline>
        </w:drawing>
      </w:r>
    </w:p>
    <w:tbl>
      <w:tblPr>
        <w:tblStyle w:val="18"/>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46"/>
      </w:tblGrid>
      <w:tr w14:paraId="7EC3B1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3337CD17">
            <w:pPr>
              <w:pStyle w:val="41"/>
              <w:rPr>
                <w:bCs w:val="0"/>
                <w:kern w:val="0"/>
              </w:rPr>
            </w:pPr>
            <w:r>
              <w:rPr>
                <w:rFonts w:hint="eastAsia"/>
                <w:bCs w:val="0"/>
                <w:kern w:val="0"/>
              </w:rPr>
              <w:t>图4.3 DFFENet与深度学习方法对筏式养殖区提取结果定性对比</w:t>
            </w:r>
          </w:p>
        </w:tc>
      </w:tr>
      <w:tr w14:paraId="598AA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3477231C">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 xml:space="preserve">Fig. 4.3 Qualitative comparison of extraction results of raft aquaculture areas between DFFENet and deep learning methods(a) Test images (b) Ground truth (c) </w:t>
            </w:r>
            <w:bookmarkStart w:id="249" w:name="OLE_LINK69"/>
            <w:bookmarkStart w:id="250" w:name="OLE_LINK76"/>
            <w:r>
              <w:rPr>
                <w:rFonts w:hint="eastAsia" w:ascii="Times New Roman" w:hAnsi="Times New Roman" w:eastAsia="宋体" w:cs="Times New Roman"/>
                <w:kern w:val="0"/>
                <w:szCs w:val="21"/>
              </w:rPr>
              <w:t>U-Net (d) D</w:t>
            </w:r>
            <w:bookmarkEnd w:id="249"/>
            <w:r>
              <w:rPr>
                <w:rFonts w:hint="eastAsia" w:ascii="Times New Roman" w:hAnsi="Times New Roman" w:eastAsia="宋体" w:cs="Times New Roman"/>
                <w:kern w:val="0"/>
                <w:szCs w:val="21"/>
              </w:rPr>
              <w:t xml:space="preserve">eepLabV3+ (e) </w:t>
            </w:r>
            <w:bookmarkStart w:id="251" w:name="OLE_LINK80"/>
            <w:bookmarkStart w:id="252" w:name="OLE_LINK70"/>
            <w:r>
              <w:rPr>
                <w:rFonts w:hint="eastAsia" w:ascii="Times New Roman" w:hAnsi="Times New Roman" w:eastAsia="宋体" w:cs="Times New Roman"/>
                <w:kern w:val="0"/>
                <w:szCs w:val="21"/>
              </w:rPr>
              <w:t>U2-Net</w:t>
            </w:r>
            <w:bookmarkEnd w:id="250"/>
            <w:bookmarkEnd w:id="251"/>
            <w:r>
              <w:rPr>
                <w:rFonts w:hint="eastAsia" w:ascii="Times New Roman" w:hAnsi="Times New Roman" w:eastAsia="宋体" w:cs="Times New Roman"/>
                <w:kern w:val="0"/>
                <w:szCs w:val="21"/>
              </w:rPr>
              <w:t xml:space="preserve"> (f) SFFNet</w:t>
            </w:r>
            <w:bookmarkEnd w:id="252"/>
            <w:r>
              <w:rPr>
                <w:rFonts w:hint="eastAsia" w:ascii="Times New Roman" w:hAnsi="Times New Roman" w:eastAsia="宋体" w:cs="Times New Roman"/>
                <w:kern w:val="0"/>
                <w:szCs w:val="21"/>
              </w:rPr>
              <w:t xml:space="preserve"> (f) DFFENet</w:t>
            </w:r>
          </w:p>
        </w:tc>
      </w:tr>
    </w:tbl>
    <w:p w14:paraId="3848FFB7">
      <w:pPr>
        <w:pStyle w:val="44"/>
      </w:pPr>
      <w:bookmarkStart w:id="253" w:name="OLE_LINK127"/>
      <w:r>
        <w:t>表</w:t>
      </w:r>
      <w:r>
        <w:rPr>
          <w:rFonts w:hint="eastAsia"/>
        </w:rPr>
        <w:t>4</w:t>
      </w:r>
      <w:r>
        <w:t>.</w:t>
      </w:r>
      <w:r>
        <w:rPr>
          <w:rFonts w:hint="eastAsia"/>
        </w:rPr>
        <w:t>1 DFFENet与深度学习方法对筏式养殖区提取结果定量对比</w:t>
      </w:r>
    </w:p>
    <w:p w14:paraId="6386E3A0">
      <w:pPr>
        <w:pStyle w:val="44"/>
      </w:pPr>
      <w:r>
        <w:t xml:space="preserve">Table </w:t>
      </w:r>
      <w:r>
        <w:rPr>
          <w:rFonts w:hint="eastAsia"/>
        </w:rPr>
        <w:t>4</w:t>
      </w:r>
      <w:r>
        <w:t>.</w:t>
      </w:r>
      <w:r>
        <w:rPr>
          <w:rFonts w:hint="eastAsia"/>
        </w:rPr>
        <w:t>1</w:t>
      </w:r>
      <w:r>
        <w:t xml:space="preserve"> Qualitative comparison of extraction results of aquaculture areas between </w:t>
      </w:r>
      <w:r>
        <w:rPr>
          <w:rFonts w:hint="eastAsia"/>
        </w:rPr>
        <w:t>DFFENet</w:t>
      </w:r>
      <w:r>
        <w:t xml:space="preserve"> and deep learning methods</w:t>
      </w:r>
    </w:p>
    <w:bookmarkEnd w:id="253"/>
    <w:tbl>
      <w:tblPr>
        <w:tblStyle w:val="18"/>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0"/>
        <w:gridCol w:w="1496"/>
        <w:gridCol w:w="1478"/>
        <w:gridCol w:w="1478"/>
        <w:gridCol w:w="1478"/>
        <w:gridCol w:w="1496"/>
      </w:tblGrid>
      <w:tr w14:paraId="285A49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single" w:color="auto" w:sz="12" w:space="0"/>
              <w:bottom w:val="single" w:color="auto" w:sz="12" w:space="0"/>
            </w:tcBorders>
          </w:tcPr>
          <w:p w14:paraId="48D74A4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方法</w:t>
            </w:r>
          </w:p>
        </w:tc>
        <w:tc>
          <w:tcPr>
            <w:tcW w:w="1460" w:type="dxa"/>
            <w:tcBorders>
              <w:top w:val="single" w:color="auto" w:sz="12" w:space="0"/>
              <w:bottom w:val="single" w:color="auto" w:sz="12" w:space="0"/>
            </w:tcBorders>
          </w:tcPr>
          <w:p w14:paraId="0649D892">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single" w:color="auto" w:sz="12" w:space="0"/>
              <w:bottom w:val="single" w:color="auto" w:sz="12" w:space="0"/>
            </w:tcBorders>
          </w:tcPr>
          <w:p w14:paraId="5A060AC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紫菜</w:t>
            </w:r>
          </w:p>
        </w:tc>
        <w:tc>
          <w:tcPr>
            <w:tcW w:w="1442" w:type="dxa"/>
            <w:tcBorders>
              <w:top w:val="single" w:color="auto" w:sz="12" w:space="0"/>
              <w:bottom w:val="single" w:color="auto" w:sz="12" w:space="0"/>
            </w:tcBorders>
          </w:tcPr>
          <w:p w14:paraId="34D8D89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羊栖菜</w:t>
            </w:r>
          </w:p>
        </w:tc>
        <w:tc>
          <w:tcPr>
            <w:tcW w:w="1442" w:type="dxa"/>
            <w:tcBorders>
              <w:top w:val="single" w:color="auto" w:sz="12" w:space="0"/>
              <w:bottom w:val="single" w:color="auto" w:sz="12" w:space="0"/>
            </w:tcBorders>
          </w:tcPr>
          <w:p w14:paraId="7DFA510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鱼排</w:t>
            </w:r>
          </w:p>
        </w:tc>
        <w:tc>
          <w:tcPr>
            <w:tcW w:w="1460" w:type="dxa"/>
            <w:tcBorders>
              <w:top w:val="single" w:color="auto" w:sz="12" w:space="0"/>
              <w:bottom w:val="single" w:color="auto" w:sz="12" w:space="0"/>
            </w:tcBorders>
          </w:tcPr>
          <w:p w14:paraId="0703658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5A086D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single" w:color="auto" w:sz="12" w:space="0"/>
              <w:bottom w:val="nil"/>
            </w:tcBorders>
          </w:tcPr>
          <w:p w14:paraId="2AB1583B">
            <w:pPr>
              <w:jc w:val="center"/>
              <w:rPr>
                <w:rFonts w:ascii="Times New Roman" w:hAnsi="Times New Roman" w:eastAsia="宋体" w:cs="Times New Roman"/>
                <w:bCs/>
                <w:color w:val="000000" w:themeColor="text1"/>
                <w:kern w:val="0"/>
                <w:szCs w:val="21"/>
                <w14:textFill>
                  <w14:solidFill>
                    <w14:schemeClr w14:val="tx1"/>
                  </w14:solidFill>
                </w14:textFill>
              </w:rPr>
            </w:pPr>
            <w:bookmarkStart w:id="254" w:name="_Hlk192691907"/>
          </w:p>
        </w:tc>
        <w:tc>
          <w:tcPr>
            <w:tcW w:w="1460" w:type="dxa"/>
            <w:tcBorders>
              <w:top w:val="single" w:color="auto" w:sz="12" w:space="0"/>
              <w:bottom w:val="nil"/>
            </w:tcBorders>
          </w:tcPr>
          <w:p w14:paraId="7092A77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2" w:type="dxa"/>
            <w:tcBorders>
              <w:top w:val="single" w:color="auto" w:sz="12" w:space="0"/>
              <w:bottom w:val="nil"/>
            </w:tcBorders>
            <w:vAlign w:val="center"/>
          </w:tcPr>
          <w:p w14:paraId="452FB73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91.45</w:t>
            </w:r>
          </w:p>
        </w:tc>
        <w:tc>
          <w:tcPr>
            <w:tcW w:w="1442" w:type="dxa"/>
            <w:tcBorders>
              <w:top w:val="single" w:color="auto" w:sz="12" w:space="0"/>
              <w:bottom w:val="nil"/>
            </w:tcBorders>
            <w:vAlign w:val="center"/>
          </w:tcPr>
          <w:p w14:paraId="5294359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90.21</w:t>
            </w:r>
          </w:p>
        </w:tc>
        <w:tc>
          <w:tcPr>
            <w:tcW w:w="1442" w:type="dxa"/>
            <w:tcBorders>
              <w:top w:val="single" w:color="auto" w:sz="12" w:space="0"/>
              <w:bottom w:val="nil"/>
            </w:tcBorders>
            <w:vAlign w:val="center"/>
          </w:tcPr>
          <w:p w14:paraId="1AD974D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88.6</w:t>
            </w:r>
          </w:p>
        </w:tc>
        <w:tc>
          <w:tcPr>
            <w:tcW w:w="1460" w:type="dxa"/>
            <w:tcBorders>
              <w:top w:val="single" w:color="auto" w:sz="12" w:space="0"/>
              <w:bottom w:val="nil"/>
            </w:tcBorders>
          </w:tcPr>
          <w:p w14:paraId="23644DC6">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01C555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nil"/>
            </w:tcBorders>
            <w:vAlign w:val="center"/>
          </w:tcPr>
          <w:p w14:paraId="105C1B1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U-Net</w:t>
            </w:r>
          </w:p>
        </w:tc>
        <w:tc>
          <w:tcPr>
            <w:tcW w:w="1460" w:type="dxa"/>
            <w:tcBorders>
              <w:top w:val="nil"/>
              <w:bottom w:val="nil"/>
            </w:tcBorders>
          </w:tcPr>
          <w:p w14:paraId="3888F9C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2" w:type="dxa"/>
            <w:tcBorders>
              <w:top w:val="nil"/>
              <w:bottom w:val="nil"/>
            </w:tcBorders>
            <w:vAlign w:val="center"/>
          </w:tcPr>
          <w:p w14:paraId="79E43E9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86.42</w:t>
            </w:r>
          </w:p>
        </w:tc>
        <w:tc>
          <w:tcPr>
            <w:tcW w:w="1442" w:type="dxa"/>
            <w:tcBorders>
              <w:top w:val="nil"/>
              <w:bottom w:val="nil"/>
            </w:tcBorders>
            <w:vAlign w:val="center"/>
          </w:tcPr>
          <w:p w14:paraId="4442BA4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85.13</w:t>
            </w:r>
          </w:p>
        </w:tc>
        <w:tc>
          <w:tcPr>
            <w:tcW w:w="1442" w:type="dxa"/>
            <w:tcBorders>
              <w:top w:val="nil"/>
              <w:bottom w:val="nil"/>
            </w:tcBorders>
            <w:vAlign w:val="center"/>
          </w:tcPr>
          <w:p w14:paraId="4EF19DF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84.59</w:t>
            </w:r>
          </w:p>
        </w:tc>
        <w:tc>
          <w:tcPr>
            <w:tcW w:w="1460" w:type="dxa"/>
            <w:tcBorders>
              <w:top w:val="nil"/>
              <w:bottom w:val="nil"/>
            </w:tcBorders>
          </w:tcPr>
          <w:p w14:paraId="264715C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76.61</w:t>
            </w:r>
          </w:p>
        </w:tc>
      </w:tr>
      <w:bookmarkEnd w:id="254"/>
      <w:tr w14:paraId="697BFF4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single" w:color="auto" w:sz="12" w:space="0"/>
            </w:tcBorders>
            <w:vAlign w:val="center"/>
          </w:tcPr>
          <w:p w14:paraId="2A025B06">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376AB10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2" w:type="dxa"/>
            <w:tcBorders>
              <w:top w:val="nil"/>
              <w:bottom w:val="single" w:color="auto" w:sz="12" w:space="0"/>
            </w:tcBorders>
          </w:tcPr>
          <w:p w14:paraId="1316F83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0.889</w:t>
            </w:r>
          </w:p>
          <w:p w14:paraId="733D5488">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nil"/>
              <w:bottom w:val="single" w:color="auto" w:sz="12" w:space="0"/>
            </w:tcBorders>
          </w:tcPr>
          <w:p w14:paraId="12E0DD9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0.876</w:t>
            </w:r>
          </w:p>
          <w:p w14:paraId="57A1D12E">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nil"/>
              <w:bottom w:val="single" w:color="auto" w:sz="12" w:space="0"/>
            </w:tcBorders>
          </w:tcPr>
          <w:p w14:paraId="75E2BE0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0.865</w:t>
            </w:r>
          </w:p>
          <w:p w14:paraId="16A211F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629782A6">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711244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single" w:color="auto" w:sz="12" w:space="0"/>
              <w:bottom w:val="nil"/>
            </w:tcBorders>
            <w:vAlign w:val="center"/>
          </w:tcPr>
          <w:p w14:paraId="54FE4DD8">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single" w:color="auto" w:sz="12" w:space="0"/>
              <w:bottom w:val="nil"/>
            </w:tcBorders>
          </w:tcPr>
          <w:p w14:paraId="3AFD30A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2" w:type="dxa"/>
            <w:tcBorders>
              <w:top w:val="single" w:color="auto" w:sz="12" w:space="0"/>
              <w:bottom w:val="nil"/>
            </w:tcBorders>
            <w:vAlign w:val="center"/>
          </w:tcPr>
          <w:p w14:paraId="1E3F968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94.50</w:t>
            </w:r>
          </w:p>
        </w:tc>
        <w:tc>
          <w:tcPr>
            <w:tcW w:w="1442" w:type="dxa"/>
            <w:tcBorders>
              <w:top w:val="single" w:color="auto" w:sz="12" w:space="0"/>
              <w:bottom w:val="nil"/>
            </w:tcBorders>
            <w:vAlign w:val="center"/>
          </w:tcPr>
          <w:p w14:paraId="087EDDE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93.42</w:t>
            </w:r>
          </w:p>
        </w:tc>
        <w:tc>
          <w:tcPr>
            <w:tcW w:w="1442" w:type="dxa"/>
            <w:tcBorders>
              <w:top w:val="single" w:color="auto" w:sz="12" w:space="0"/>
              <w:bottom w:val="nil"/>
            </w:tcBorders>
            <w:vAlign w:val="center"/>
          </w:tcPr>
          <w:p w14:paraId="0613185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90.37</w:t>
            </w:r>
          </w:p>
        </w:tc>
        <w:tc>
          <w:tcPr>
            <w:tcW w:w="1460" w:type="dxa"/>
            <w:tcBorders>
              <w:top w:val="single" w:color="auto" w:sz="12" w:space="0"/>
              <w:bottom w:val="nil"/>
            </w:tcBorders>
          </w:tcPr>
          <w:p w14:paraId="2598C6E0">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3FC2F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nil"/>
            </w:tcBorders>
            <w:vAlign w:val="center"/>
          </w:tcPr>
          <w:p w14:paraId="64ED479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DeepLabV3+</w:t>
            </w:r>
          </w:p>
        </w:tc>
        <w:tc>
          <w:tcPr>
            <w:tcW w:w="1460" w:type="dxa"/>
            <w:tcBorders>
              <w:top w:val="nil"/>
              <w:bottom w:val="nil"/>
            </w:tcBorders>
          </w:tcPr>
          <w:p w14:paraId="7DDF859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2" w:type="dxa"/>
            <w:tcBorders>
              <w:top w:val="nil"/>
              <w:bottom w:val="nil"/>
            </w:tcBorders>
            <w:vAlign w:val="center"/>
          </w:tcPr>
          <w:p w14:paraId="03145AE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86.41</w:t>
            </w:r>
          </w:p>
        </w:tc>
        <w:tc>
          <w:tcPr>
            <w:tcW w:w="1442" w:type="dxa"/>
            <w:tcBorders>
              <w:top w:val="nil"/>
              <w:bottom w:val="nil"/>
            </w:tcBorders>
            <w:vAlign w:val="center"/>
          </w:tcPr>
          <w:p w14:paraId="3EF1201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87.14</w:t>
            </w:r>
          </w:p>
        </w:tc>
        <w:tc>
          <w:tcPr>
            <w:tcW w:w="1442" w:type="dxa"/>
            <w:tcBorders>
              <w:top w:val="nil"/>
              <w:bottom w:val="nil"/>
            </w:tcBorders>
            <w:vAlign w:val="center"/>
          </w:tcPr>
          <w:p w14:paraId="436A1FE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82.43</w:t>
            </w:r>
          </w:p>
        </w:tc>
        <w:tc>
          <w:tcPr>
            <w:tcW w:w="1460" w:type="dxa"/>
            <w:tcBorders>
              <w:top w:val="nil"/>
              <w:bottom w:val="nil"/>
            </w:tcBorders>
          </w:tcPr>
          <w:p w14:paraId="5957AFB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81.21</w:t>
            </w:r>
          </w:p>
        </w:tc>
      </w:tr>
      <w:tr w14:paraId="66EBD7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single" w:color="auto" w:sz="12" w:space="0"/>
            </w:tcBorders>
            <w:vAlign w:val="center"/>
          </w:tcPr>
          <w:p w14:paraId="4CB295C6">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7A28983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2" w:type="dxa"/>
            <w:tcBorders>
              <w:top w:val="nil"/>
              <w:bottom w:val="single" w:color="auto" w:sz="12" w:space="0"/>
            </w:tcBorders>
          </w:tcPr>
          <w:p w14:paraId="0264FE5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0.903</w:t>
            </w:r>
          </w:p>
          <w:p w14:paraId="777DAFC2">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nil"/>
              <w:bottom w:val="single" w:color="auto" w:sz="12" w:space="0"/>
            </w:tcBorders>
          </w:tcPr>
          <w:p w14:paraId="2BCC9E1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0.902</w:t>
            </w:r>
          </w:p>
          <w:p w14:paraId="63DA9A05">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nil"/>
              <w:bottom w:val="single" w:color="auto" w:sz="12" w:space="0"/>
            </w:tcBorders>
          </w:tcPr>
          <w:p w14:paraId="5453A9B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0.862</w:t>
            </w:r>
          </w:p>
          <w:p w14:paraId="28A229D8">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702C19EF">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0D9D8F4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single" w:color="auto" w:sz="12" w:space="0"/>
              <w:bottom w:val="nil"/>
            </w:tcBorders>
            <w:vAlign w:val="center"/>
          </w:tcPr>
          <w:p w14:paraId="00AB45E7">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single" w:color="auto" w:sz="12" w:space="0"/>
              <w:bottom w:val="nil"/>
            </w:tcBorders>
          </w:tcPr>
          <w:p w14:paraId="45A54CE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2" w:type="dxa"/>
            <w:tcBorders>
              <w:top w:val="single" w:color="auto" w:sz="12" w:space="0"/>
              <w:bottom w:val="nil"/>
            </w:tcBorders>
            <w:vAlign w:val="center"/>
          </w:tcPr>
          <w:p w14:paraId="7183937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92.77</w:t>
            </w:r>
          </w:p>
        </w:tc>
        <w:tc>
          <w:tcPr>
            <w:tcW w:w="1442" w:type="dxa"/>
            <w:tcBorders>
              <w:top w:val="single" w:color="auto" w:sz="12" w:space="0"/>
              <w:bottom w:val="nil"/>
            </w:tcBorders>
            <w:vAlign w:val="center"/>
          </w:tcPr>
          <w:p w14:paraId="5FBDB40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91.42</w:t>
            </w:r>
          </w:p>
        </w:tc>
        <w:tc>
          <w:tcPr>
            <w:tcW w:w="1442" w:type="dxa"/>
            <w:tcBorders>
              <w:top w:val="single" w:color="auto" w:sz="12" w:space="0"/>
              <w:bottom w:val="nil"/>
            </w:tcBorders>
            <w:vAlign w:val="center"/>
          </w:tcPr>
          <w:p w14:paraId="0BAFF1A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88.57</w:t>
            </w:r>
          </w:p>
        </w:tc>
        <w:tc>
          <w:tcPr>
            <w:tcW w:w="1460" w:type="dxa"/>
            <w:tcBorders>
              <w:top w:val="single" w:color="auto" w:sz="12" w:space="0"/>
              <w:bottom w:val="nil"/>
            </w:tcBorders>
          </w:tcPr>
          <w:p w14:paraId="77D6FC64">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7F95E3C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nil"/>
            </w:tcBorders>
            <w:vAlign w:val="center"/>
          </w:tcPr>
          <w:p w14:paraId="708E4F8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U2-Net</w:t>
            </w:r>
          </w:p>
        </w:tc>
        <w:tc>
          <w:tcPr>
            <w:tcW w:w="1460" w:type="dxa"/>
            <w:tcBorders>
              <w:top w:val="nil"/>
              <w:bottom w:val="nil"/>
            </w:tcBorders>
          </w:tcPr>
          <w:p w14:paraId="1E8D41B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2" w:type="dxa"/>
            <w:tcBorders>
              <w:top w:val="nil"/>
              <w:bottom w:val="nil"/>
            </w:tcBorders>
            <w:vAlign w:val="center"/>
          </w:tcPr>
          <w:p w14:paraId="2C1DC26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85.11</w:t>
            </w:r>
          </w:p>
        </w:tc>
        <w:tc>
          <w:tcPr>
            <w:tcW w:w="1442" w:type="dxa"/>
            <w:tcBorders>
              <w:top w:val="nil"/>
              <w:bottom w:val="nil"/>
            </w:tcBorders>
            <w:vAlign w:val="center"/>
          </w:tcPr>
          <w:p w14:paraId="0CB7852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85.72</w:t>
            </w:r>
          </w:p>
        </w:tc>
        <w:tc>
          <w:tcPr>
            <w:tcW w:w="1442" w:type="dxa"/>
            <w:tcBorders>
              <w:top w:val="nil"/>
              <w:bottom w:val="nil"/>
            </w:tcBorders>
            <w:vAlign w:val="center"/>
          </w:tcPr>
          <w:p w14:paraId="777B97D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84.38</w:t>
            </w:r>
          </w:p>
        </w:tc>
        <w:tc>
          <w:tcPr>
            <w:tcW w:w="1460" w:type="dxa"/>
            <w:tcBorders>
              <w:top w:val="nil"/>
              <w:bottom w:val="nil"/>
            </w:tcBorders>
          </w:tcPr>
          <w:p w14:paraId="5B7DAE5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78.35</w:t>
            </w:r>
          </w:p>
        </w:tc>
      </w:tr>
      <w:tr w14:paraId="3F0F52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single" w:color="auto" w:sz="12" w:space="0"/>
            </w:tcBorders>
            <w:vAlign w:val="center"/>
          </w:tcPr>
          <w:p w14:paraId="3450D8AF">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1C9587D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2" w:type="dxa"/>
            <w:tcBorders>
              <w:top w:val="nil"/>
              <w:bottom w:val="single" w:color="auto" w:sz="12" w:space="0"/>
            </w:tcBorders>
            <w:vAlign w:val="center"/>
          </w:tcPr>
          <w:p w14:paraId="2F88396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0.888</w:t>
            </w:r>
          </w:p>
        </w:tc>
        <w:tc>
          <w:tcPr>
            <w:tcW w:w="1442" w:type="dxa"/>
            <w:tcBorders>
              <w:top w:val="nil"/>
              <w:bottom w:val="single" w:color="auto" w:sz="12" w:space="0"/>
            </w:tcBorders>
            <w:vAlign w:val="center"/>
          </w:tcPr>
          <w:p w14:paraId="180E6A5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0.885</w:t>
            </w:r>
          </w:p>
        </w:tc>
        <w:tc>
          <w:tcPr>
            <w:tcW w:w="1442" w:type="dxa"/>
            <w:tcBorders>
              <w:top w:val="nil"/>
              <w:bottom w:val="single" w:color="auto" w:sz="12" w:space="0"/>
            </w:tcBorders>
            <w:vAlign w:val="center"/>
          </w:tcPr>
          <w:p w14:paraId="7C12BAE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0.864</w:t>
            </w:r>
          </w:p>
        </w:tc>
        <w:tc>
          <w:tcPr>
            <w:tcW w:w="1460" w:type="dxa"/>
            <w:tcBorders>
              <w:top w:val="nil"/>
              <w:bottom w:val="single" w:color="auto" w:sz="12" w:space="0"/>
            </w:tcBorders>
          </w:tcPr>
          <w:p w14:paraId="759A6486">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B8654D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single" w:color="auto" w:sz="12" w:space="0"/>
              <w:bottom w:val="nil"/>
            </w:tcBorders>
            <w:vAlign w:val="center"/>
          </w:tcPr>
          <w:p w14:paraId="49E49E2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single" w:color="auto" w:sz="12" w:space="0"/>
              <w:bottom w:val="nil"/>
            </w:tcBorders>
          </w:tcPr>
          <w:p w14:paraId="6293308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2" w:type="dxa"/>
            <w:tcBorders>
              <w:top w:val="single" w:color="auto" w:sz="12" w:space="0"/>
              <w:bottom w:val="nil"/>
            </w:tcBorders>
            <w:vAlign w:val="center"/>
          </w:tcPr>
          <w:p w14:paraId="43BA85E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95.88</w:t>
            </w:r>
          </w:p>
        </w:tc>
        <w:tc>
          <w:tcPr>
            <w:tcW w:w="1442" w:type="dxa"/>
            <w:tcBorders>
              <w:top w:val="single" w:color="auto" w:sz="12" w:space="0"/>
              <w:bottom w:val="nil"/>
            </w:tcBorders>
            <w:vAlign w:val="center"/>
          </w:tcPr>
          <w:p w14:paraId="65AF282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92.14</w:t>
            </w:r>
          </w:p>
        </w:tc>
        <w:tc>
          <w:tcPr>
            <w:tcW w:w="1442" w:type="dxa"/>
            <w:tcBorders>
              <w:top w:val="single" w:color="auto" w:sz="12" w:space="0"/>
              <w:bottom w:val="nil"/>
            </w:tcBorders>
            <w:vAlign w:val="center"/>
          </w:tcPr>
          <w:p w14:paraId="0BA5814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87.43</w:t>
            </w:r>
          </w:p>
        </w:tc>
        <w:tc>
          <w:tcPr>
            <w:tcW w:w="1460" w:type="dxa"/>
            <w:tcBorders>
              <w:top w:val="single" w:color="auto" w:sz="12" w:space="0"/>
              <w:bottom w:val="nil"/>
            </w:tcBorders>
          </w:tcPr>
          <w:p w14:paraId="675DFB80">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5ED1E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nil"/>
            </w:tcBorders>
            <w:vAlign w:val="center"/>
          </w:tcPr>
          <w:p w14:paraId="0B72635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SFFNet</w:t>
            </w:r>
          </w:p>
        </w:tc>
        <w:tc>
          <w:tcPr>
            <w:tcW w:w="1460" w:type="dxa"/>
            <w:tcBorders>
              <w:top w:val="nil"/>
              <w:bottom w:val="nil"/>
            </w:tcBorders>
          </w:tcPr>
          <w:p w14:paraId="3E59341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2" w:type="dxa"/>
            <w:tcBorders>
              <w:top w:val="nil"/>
              <w:bottom w:val="nil"/>
            </w:tcBorders>
            <w:vAlign w:val="center"/>
          </w:tcPr>
          <w:p w14:paraId="7F30B83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90.12</w:t>
            </w:r>
          </w:p>
        </w:tc>
        <w:tc>
          <w:tcPr>
            <w:tcW w:w="1442" w:type="dxa"/>
            <w:tcBorders>
              <w:top w:val="nil"/>
              <w:bottom w:val="nil"/>
            </w:tcBorders>
            <w:vAlign w:val="center"/>
          </w:tcPr>
          <w:p w14:paraId="0B16F51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89.04</w:t>
            </w:r>
          </w:p>
        </w:tc>
        <w:tc>
          <w:tcPr>
            <w:tcW w:w="1442" w:type="dxa"/>
            <w:tcBorders>
              <w:top w:val="nil"/>
              <w:bottom w:val="nil"/>
            </w:tcBorders>
            <w:vAlign w:val="center"/>
          </w:tcPr>
          <w:p w14:paraId="0AC60DC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82.11</w:t>
            </w:r>
          </w:p>
        </w:tc>
        <w:tc>
          <w:tcPr>
            <w:tcW w:w="1460" w:type="dxa"/>
            <w:tcBorders>
              <w:top w:val="nil"/>
              <w:bottom w:val="nil"/>
            </w:tcBorders>
          </w:tcPr>
          <w:p w14:paraId="6B0ABC7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82.66</w:t>
            </w:r>
          </w:p>
        </w:tc>
      </w:tr>
      <w:tr w14:paraId="79D948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single" w:color="auto" w:sz="12" w:space="0"/>
            </w:tcBorders>
            <w:vAlign w:val="center"/>
          </w:tcPr>
          <w:p w14:paraId="44A9F6C3">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476C6CB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2" w:type="dxa"/>
            <w:tcBorders>
              <w:top w:val="nil"/>
              <w:bottom w:val="single" w:color="auto" w:sz="12" w:space="0"/>
            </w:tcBorders>
          </w:tcPr>
          <w:p w14:paraId="25933BB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0.929</w:t>
            </w:r>
          </w:p>
          <w:p w14:paraId="1C678F4A">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nil"/>
              <w:bottom w:val="single" w:color="auto" w:sz="12" w:space="0"/>
            </w:tcBorders>
          </w:tcPr>
          <w:p w14:paraId="4BF0C44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0.906</w:t>
            </w:r>
          </w:p>
          <w:p w14:paraId="6EA5B83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42" w:type="dxa"/>
            <w:tcBorders>
              <w:top w:val="nil"/>
              <w:bottom w:val="single" w:color="auto" w:sz="12" w:space="0"/>
            </w:tcBorders>
          </w:tcPr>
          <w:p w14:paraId="6698340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0.847</w:t>
            </w:r>
          </w:p>
          <w:p w14:paraId="7811A120">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575F30A0">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7B506D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single" w:color="auto" w:sz="12" w:space="0"/>
              <w:bottom w:val="nil"/>
            </w:tcBorders>
            <w:vAlign w:val="center"/>
          </w:tcPr>
          <w:p w14:paraId="1FBDA4A5">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single" w:color="auto" w:sz="12" w:space="0"/>
              <w:bottom w:val="nil"/>
            </w:tcBorders>
          </w:tcPr>
          <w:p w14:paraId="4962166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42" w:type="dxa"/>
            <w:tcBorders>
              <w:top w:val="single" w:color="auto" w:sz="12" w:space="0"/>
              <w:bottom w:val="nil"/>
            </w:tcBorders>
            <w:vAlign w:val="center"/>
          </w:tcPr>
          <w:p w14:paraId="5302135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95.96</w:t>
            </w:r>
          </w:p>
        </w:tc>
        <w:tc>
          <w:tcPr>
            <w:tcW w:w="1442" w:type="dxa"/>
            <w:tcBorders>
              <w:top w:val="single" w:color="auto" w:sz="12" w:space="0"/>
              <w:bottom w:val="nil"/>
            </w:tcBorders>
            <w:vAlign w:val="center"/>
          </w:tcPr>
          <w:p w14:paraId="11AC7A4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94.23</w:t>
            </w:r>
          </w:p>
        </w:tc>
        <w:tc>
          <w:tcPr>
            <w:tcW w:w="1442" w:type="dxa"/>
            <w:tcBorders>
              <w:top w:val="single" w:color="auto" w:sz="12" w:space="0"/>
              <w:bottom w:val="nil"/>
            </w:tcBorders>
            <w:vAlign w:val="center"/>
          </w:tcPr>
          <w:p w14:paraId="20DB937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90.06</w:t>
            </w:r>
          </w:p>
        </w:tc>
        <w:tc>
          <w:tcPr>
            <w:tcW w:w="1460" w:type="dxa"/>
            <w:tcBorders>
              <w:top w:val="single" w:color="auto" w:sz="12" w:space="0"/>
              <w:bottom w:val="nil"/>
            </w:tcBorders>
          </w:tcPr>
          <w:p w14:paraId="22B51360">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79BE850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nil"/>
            </w:tcBorders>
            <w:vAlign w:val="center"/>
          </w:tcPr>
          <w:p w14:paraId="16D546F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DFFENet</w:t>
            </w:r>
          </w:p>
        </w:tc>
        <w:tc>
          <w:tcPr>
            <w:tcW w:w="1460" w:type="dxa"/>
            <w:tcBorders>
              <w:top w:val="nil"/>
              <w:bottom w:val="nil"/>
            </w:tcBorders>
          </w:tcPr>
          <w:p w14:paraId="0F0F72A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42" w:type="dxa"/>
            <w:tcBorders>
              <w:top w:val="nil"/>
              <w:bottom w:val="nil"/>
            </w:tcBorders>
            <w:vAlign w:val="center"/>
          </w:tcPr>
          <w:p w14:paraId="5EAE481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90.41</w:t>
            </w:r>
          </w:p>
        </w:tc>
        <w:tc>
          <w:tcPr>
            <w:tcW w:w="1442" w:type="dxa"/>
            <w:tcBorders>
              <w:top w:val="nil"/>
              <w:bottom w:val="nil"/>
            </w:tcBorders>
            <w:vAlign w:val="center"/>
          </w:tcPr>
          <w:p w14:paraId="5F11330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91.89</w:t>
            </w:r>
          </w:p>
        </w:tc>
        <w:tc>
          <w:tcPr>
            <w:tcW w:w="1442" w:type="dxa"/>
            <w:tcBorders>
              <w:top w:val="nil"/>
              <w:bottom w:val="nil"/>
            </w:tcBorders>
            <w:vAlign w:val="center"/>
          </w:tcPr>
          <w:p w14:paraId="31DFCA7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87.56</w:t>
            </w:r>
          </w:p>
        </w:tc>
        <w:tc>
          <w:tcPr>
            <w:tcW w:w="1460" w:type="dxa"/>
            <w:tcBorders>
              <w:top w:val="nil"/>
              <w:bottom w:val="nil"/>
            </w:tcBorders>
          </w:tcPr>
          <w:p w14:paraId="716639A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82.91</w:t>
            </w:r>
          </w:p>
        </w:tc>
      </w:tr>
      <w:tr w14:paraId="025097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84" w:type="dxa"/>
            <w:tcBorders>
              <w:top w:val="nil"/>
              <w:bottom w:val="single" w:color="auto" w:sz="12" w:space="0"/>
            </w:tcBorders>
            <w:vAlign w:val="center"/>
          </w:tcPr>
          <w:p w14:paraId="1D020A6D">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60" w:type="dxa"/>
            <w:tcBorders>
              <w:top w:val="nil"/>
              <w:bottom w:val="single" w:color="auto" w:sz="12" w:space="0"/>
            </w:tcBorders>
          </w:tcPr>
          <w:p w14:paraId="7256C9F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42" w:type="dxa"/>
            <w:tcBorders>
              <w:top w:val="nil"/>
              <w:bottom w:val="single" w:color="auto" w:sz="12" w:space="0"/>
            </w:tcBorders>
            <w:shd w:val="clear" w:color="auto" w:fill="auto"/>
          </w:tcPr>
          <w:p w14:paraId="068E144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0.931</w:t>
            </w:r>
          </w:p>
        </w:tc>
        <w:tc>
          <w:tcPr>
            <w:tcW w:w="1442" w:type="dxa"/>
            <w:tcBorders>
              <w:top w:val="nil"/>
              <w:bottom w:val="single" w:color="auto" w:sz="12" w:space="0"/>
            </w:tcBorders>
            <w:shd w:val="clear" w:color="auto" w:fill="auto"/>
          </w:tcPr>
          <w:p w14:paraId="13AD50E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0.925</w:t>
            </w:r>
          </w:p>
        </w:tc>
        <w:tc>
          <w:tcPr>
            <w:tcW w:w="1442" w:type="dxa"/>
            <w:tcBorders>
              <w:top w:val="nil"/>
              <w:bottom w:val="single" w:color="auto" w:sz="12" w:space="0"/>
            </w:tcBorders>
            <w:shd w:val="clear" w:color="auto" w:fill="auto"/>
          </w:tcPr>
          <w:p w14:paraId="7B053E4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0.888</w:t>
            </w:r>
          </w:p>
        </w:tc>
        <w:tc>
          <w:tcPr>
            <w:tcW w:w="1460" w:type="dxa"/>
            <w:tcBorders>
              <w:top w:val="nil"/>
              <w:bottom w:val="single" w:color="auto" w:sz="12" w:space="0"/>
            </w:tcBorders>
          </w:tcPr>
          <w:p w14:paraId="13320E05">
            <w:pPr>
              <w:jc w:val="center"/>
              <w:rPr>
                <w:rFonts w:ascii="Times New Roman" w:hAnsi="Times New Roman" w:eastAsia="宋体" w:cs="Times New Roman"/>
                <w:bCs/>
                <w:color w:val="000000" w:themeColor="text1"/>
                <w:kern w:val="0"/>
                <w:szCs w:val="21"/>
                <w14:textFill>
                  <w14:solidFill>
                    <w14:schemeClr w14:val="tx1"/>
                  </w14:solidFill>
                </w14:textFill>
              </w:rPr>
            </w:pPr>
          </w:p>
        </w:tc>
      </w:tr>
    </w:tbl>
    <w:p w14:paraId="68D1FB58">
      <w:pPr>
        <w:spacing w:line="400" w:lineRule="exact"/>
        <w:rPr>
          <w:rFonts w:ascii="Times New Roman" w:hAnsi="Times New Roman" w:eastAsia="宋体"/>
          <w:sz w:val="24"/>
        </w:rPr>
      </w:pPr>
      <w:r>
        <w:rPr>
          <w:rFonts w:hint="eastAsia" w:ascii="Times New Roman" w:hAnsi="Times New Roman" w:eastAsia="宋体"/>
          <w:sz w:val="24"/>
        </w:rPr>
        <w:t>图中可以看到除了光谱特征显著的筏式紫菜养殖区外，</w:t>
      </w:r>
      <w:r>
        <w:rPr>
          <w:rFonts w:ascii="Times New Roman" w:hAnsi="Times New Roman" w:eastAsia="宋体"/>
          <w:sz w:val="24"/>
        </w:rPr>
        <w:t>大多数光谱特征</w:t>
      </w:r>
      <w:r>
        <w:rPr>
          <w:rFonts w:hint="eastAsia" w:ascii="Times New Roman" w:hAnsi="Times New Roman" w:eastAsia="宋体"/>
          <w:sz w:val="24"/>
        </w:rPr>
        <w:t>不显著</w:t>
      </w:r>
      <w:r>
        <w:rPr>
          <w:rFonts w:ascii="Times New Roman" w:hAnsi="Times New Roman" w:eastAsia="宋体"/>
          <w:sz w:val="24"/>
        </w:rPr>
        <w:t>的</w:t>
      </w:r>
      <w:r>
        <w:rPr>
          <w:rFonts w:hint="eastAsia" w:ascii="Times New Roman" w:hAnsi="Times New Roman" w:eastAsia="宋体"/>
          <w:sz w:val="24"/>
        </w:rPr>
        <w:t>羊栖菜养殖区本文方法</w:t>
      </w:r>
      <w:r>
        <w:rPr>
          <w:rFonts w:ascii="Times New Roman" w:hAnsi="Times New Roman" w:eastAsia="宋体"/>
          <w:sz w:val="24"/>
        </w:rPr>
        <w:t>也可以被正确识别</w:t>
      </w:r>
      <w:r>
        <w:rPr>
          <w:rFonts w:hint="eastAsia" w:ascii="Times New Roman" w:hAnsi="Times New Roman" w:eastAsia="宋体"/>
          <w:sz w:val="24"/>
        </w:rPr>
        <w:t>，且养殖区提取结果表现出良好的完整性以及边界一致性。</w:t>
      </w:r>
      <w:r>
        <w:rPr>
          <w:rFonts w:ascii="Times New Roman" w:hAnsi="Times New Roman" w:eastAsia="宋体"/>
          <w:sz w:val="24"/>
        </w:rPr>
        <w:t>然而，对于</w:t>
      </w:r>
      <w:r>
        <w:rPr>
          <w:rFonts w:hint="eastAsia" w:ascii="Times New Roman" w:hAnsi="Times New Roman" w:eastAsia="宋体"/>
          <w:sz w:val="24"/>
        </w:rPr>
        <w:t>光谱特征被海水掩盖</w:t>
      </w:r>
      <w:r>
        <w:rPr>
          <w:rFonts w:ascii="Times New Roman" w:hAnsi="Times New Roman" w:eastAsia="宋体"/>
          <w:sz w:val="24"/>
        </w:rPr>
        <w:t>的</w:t>
      </w:r>
      <w:r>
        <w:rPr>
          <w:rFonts w:hint="eastAsia" w:ascii="Times New Roman" w:hAnsi="Times New Roman" w:eastAsia="宋体"/>
          <w:sz w:val="24"/>
        </w:rPr>
        <w:t>羊栖菜</w:t>
      </w:r>
      <w:r>
        <w:rPr>
          <w:rFonts w:ascii="Times New Roman" w:hAnsi="Times New Roman" w:eastAsia="宋体"/>
          <w:sz w:val="24"/>
        </w:rPr>
        <w:t>养殖区，其他</w:t>
      </w:r>
      <w:r>
        <w:rPr>
          <w:rFonts w:hint="eastAsia" w:ascii="Times New Roman" w:hAnsi="Times New Roman" w:eastAsia="宋体"/>
          <w:sz w:val="24"/>
        </w:rPr>
        <w:t>深度学习方法</w:t>
      </w:r>
      <w:r>
        <w:rPr>
          <w:rFonts w:ascii="Times New Roman" w:hAnsi="Times New Roman" w:eastAsia="宋体"/>
          <w:sz w:val="24"/>
        </w:rPr>
        <w:t>的提取结果具有不同类型的瑕疵，包括粘连、小碎片、</w:t>
      </w:r>
      <w:r>
        <w:rPr>
          <w:rFonts w:hint="eastAsia" w:ascii="Times New Roman" w:hAnsi="Times New Roman" w:eastAsia="宋体"/>
          <w:sz w:val="24"/>
        </w:rPr>
        <w:t>空洞、</w:t>
      </w:r>
      <w:r>
        <w:rPr>
          <w:rFonts w:ascii="Times New Roman" w:hAnsi="Times New Roman" w:eastAsia="宋体"/>
          <w:sz w:val="24"/>
        </w:rPr>
        <w:t>边界</w:t>
      </w:r>
      <w:r>
        <w:rPr>
          <w:rFonts w:hint="eastAsia" w:ascii="Times New Roman" w:hAnsi="Times New Roman" w:eastAsia="宋体"/>
          <w:sz w:val="24"/>
        </w:rPr>
        <w:t>弯曲等现象。如图4.3红框所示，对于条带状的羊栖菜养殖区，U-Net、DeepLabV3+以及U2-Net均出现漏提，而SFFNet也出现养殖区部分缺失。DFFENet</w:t>
      </w:r>
      <w:r>
        <w:rPr>
          <w:rFonts w:ascii="Times New Roman" w:hAnsi="Times New Roman" w:eastAsia="宋体"/>
          <w:sz w:val="24"/>
        </w:rPr>
        <w:t>通过引入</w:t>
      </w:r>
      <w:r>
        <w:rPr>
          <w:rFonts w:hint="eastAsia" w:ascii="Times New Roman" w:hAnsi="Times New Roman" w:eastAsia="宋体"/>
          <w:sz w:val="24"/>
        </w:rPr>
        <w:t>边界-语义选择性聚合模块强化了对养殖区边界的学习，避免了因光谱特征弱带来的漏提取、碎片化现象，获得了良好的提取效果。</w:t>
      </w:r>
    </w:p>
    <w:p w14:paraId="5AA44EFD">
      <w:pPr>
        <w:spacing w:line="400" w:lineRule="exact"/>
        <w:ind w:firstLine="480" w:firstLineChars="200"/>
        <w:rPr>
          <w:rFonts w:ascii="Times New Roman" w:hAnsi="Times New Roman" w:eastAsia="宋体"/>
          <w:sz w:val="24"/>
        </w:rPr>
      </w:pPr>
      <w:r>
        <w:rPr>
          <w:rFonts w:hint="eastAsia" w:ascii="Times New Roman" w:hAnsi="Times New Roman" w:eastAsia="宋体"/>
          <w:sz w:val="24"/>
        </w:rPr>
        <w:t>DFFENet与经典深度学习提取方法在整个测试集上的提取结果指标对比如表</w:t>
      </w:r>
      <w:r>
        <w:rPr>
          <w:rFonts w:ascii="Times New Roman" w:hAnsi="Times New Roman" w:eastAsia="宋体"/>
          <w:sz w:val="24"/>
        </w:rPr>
        <w:t>4.1</w:t>
      </w:r>
      <w:r>
        <w:rPr>
          <w:rFonts w:hint="eastAsia" w:ascii="Times New Roman" w:hAnsi="Times New Roman" w:eastAsia="宋体"/>
          <w:sz w:val="24"/>
        </w:rPr>
        <w:t>所示。对于光谱特征显著的紫菜养殖，</w:t>
      </w:r>
      <w:bookmarkStart w:id="255" w:name="OLE_LINK81"/>
      <w:r>
        <w:rPr>
          <w:rFonts w:hint="eastAsia" w:ascii="Times New Roman" w:hAnsi="Times New Roman" w:eastAsia="宋体"/>
          <w:sz w:val="24"/>
        </w:rPr>
        <w:t>DeepLabV3+、U2-Net</w:t>
      </w:r>
      <w:bookmarkEnd w:id="255"/>
      <w:r>
        <w:rPr>
          <w:rFonts w:hint="eastAsia" w:ascii="Times New Roman" w:hAnsi="Times New Roman" w:eastAsia="宋体"/>
          <w:sz w:val="24"/>
        </w:rPr>
        <w:t xml:space="preserve"> 、SFFNet以及DFFENet均能实现精准提取，提取精度上达到了90%以上，而</w:t>
      </w:r>
      <w:bookmarkStart w:id="256" w:name="OLE_LINK89"/>
      <w:r>
        <w:rPr>
          <w:rFonts w:hint="eastAsia" w:ascii="Times New Roman" w:hAnsi="Times New Roman" w:eastAsia="宋体"/>
          <w:sz w:val="24"/>
        </w:rPr>
        <w:t>U-Net</w:t>
      </w:r>
      <w:bookmarkEnd w:id="256"/>
      <w:r>
        <w:rPr>
          <w:rFonts w:hint="eastAsia" w:ascii="Times New Roman" w:hAnsi="Times New Roman" w:eastAsia="宋体"/>
          <w:sz w:val="24"/>
        </w:rPr>
        <w:t>的提取结果存在内部空洞以及误分现象。对于光谱特征不明显的羊栖菜养殖，如图中红框所示，U-Net、DeepLabV3+、U2-Net均出现遗漏提取，SFFNet的提取结果也存在养殖区缺失、碎片化现象。总体而言，本章提出的DFFENet网络其精确率、召回率、F</w:t>
      </w:r>
      <w:r>
        <w:rPr>
          <w:rFonts w:ascii="Times New Roman" w:hAnsi="Times New Roman" w:eastAsia="宋体"/>
          <w:sz w:val="24"/>
        </w:rPr>
        <w:t>1</w:t>
      </w:r>
      <w:r>
        <w:rPr>
          <w:rFonts w:hint="eastAsia" w:ascii="Times New Roman" w:hAnsi="Times New Roman" w:eastAsia="宋体"/>
          <w:sz w:val="24"/>
        </w:rPr>
        <w:t>分数和mIoU分别达到93.42</w:t>
      </w:r>
      <w:bookmarkStart w:id="257" w:name="OLE_LINK82"/>
      <w:r>
        <w:rPr>
          <w:rFonts w:hint="eastAsia" w:ascii="Times New Roman" w:hAnsi="Times New Roman" w:eastAsia="宋体"/>
          <w:sz w:val="24"/>
        </w:rPr>
        <w:t>%</w:t>
      </w:r>
      <w:bookmarkEnd w:id="257"/>
      <w:r>
        <w:rPr>
          <w:rFonts w:hint="eastAsia" w:ascii="Times New Roman" w:hAnsi="Times New Roman" w:eastAsia="宋体"/>
          <w:sz w:val="24"/>
        </w:rPr>
        <w:t>、89.62%、0.910和82.91%，优于其他深度学习模型。</w:t>
      </w:r>
    </w:p>
    <w:p w14:paraId="6C771F97">
      <w:pPr>
        <w:spacing w:line="400" w:lineRule="exact"/>
        <w:ind w:firstLine="480" w:firstLineChars="200"/>
        <w:rPr>
          <w:rFonts w:ascii="Times New Roman" w:hAnsi="Times New Roman" w:eastAsia="宋体"/>
          <w:sz w:val="24"/>
        </w:rPr>
      </w:pPr>
      <w:r>
        <w:rPr>
          <w:rFonts w:hint="eastAsia" w:ascii="Times New Roman" w:hAnsi="Times New Roman" w:eastAsia="宋体"/>
          <w:sz w:val="24"/>
        </w:rPr>
        <w:t>（2）DFFENet与</w:t>
      </w:r>
      <w:bookmarkStart w:id="258" w:name="OLE_LINK154"/>
      <w:bookmarkStart w:id="259" w:name="OLE_LINK153"/>
      <w:r>
        <w:rPr>
          <w:rFonts w:hint="eastAsia" w:ascii="Times New Roman" w:hAnsi="Times New Roman" w:eastAsia="宋体"/>
          <w:sz w:val="24"/>
        </w:rPr>
        <w:t>面向筏式养殖区的专用</w:t>
      </w:r>
      <w:bookmarkEnd w:id="258"/>
      <w:r>
        <w:rPr>
          <w:rFonts w:hint="eastAsia" w:ascii="Times New Roman" w:hAnsi="Times New Roman" w:eastAsia="宋体"/>
          <w:sz w:val="24"/>
        </w:rPr>
        <w:t>提取方法</w:t>
      </w:r>
      <w:bookmarkEnd w:id="259"/>
      <w:r>
        <w:rPr>
          <w:rFonts w:hint="eastAsia" w:ascii="Times New Roman" w:hAnsi="Times New Roman" w:eastAsia="宋体"/>
          <w:sz w:val="24"/>
        </w:rPr>
        <w:t>对比</w:t>
      </w:r>
    </w:p>
    <w:p w14:paraId="3103E256">
      <w:pPr>
        <w:spacing w:after="62" w:afterLines="20"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DFFENet与养殖区专用分割方法在测试图像上的提取结果对比如图4.4所示。在测试图像中，</w:t>
      </w:r>
      <w:bookmarkStart w:id="260" w:name="OLE_LINK84"/>
      <w:r>
        <w:rPr>
          <w:rFonts w:hint="eastAsia" w:ascii="Times New Roman" w:hAnsi="Times New Roman" w:eastAsia="宋体"/>
          <w:sz w:val="24"/>
          <w:szCs w:val="24"/>
        </w:rPr>
        <w:t>MCW</w:t>
      </w:r>
      <w:bookmarkEnd w:id="260"/>
      <w:r>
        <w:rPr>
          <w:rFonts w:hint="eastAsia" w:ascii="Times New Roman" w:hAnsi="Times New Roman" w:eastAsia="宋体"/>
          <w:sz w:val="24"/>
          <w:szCs w:val="24"/>
        </w:rPr>
        <w:t>、</w:t>
      </w:r>
      <w:bookmarkStart w:id="261" w:name="OLE_LINK85"/>
      <w:r>
        <w:rPr>
          <w:rFonts w:hint="eastAsia" w:ascii="Times New Roman" w:hAnsi="Times New Roman" w:eastAsia="宋体"/>
          <w:sz w:val="24"/>
          <w:szCs w:val="24"/>
        </w:rPr>
        <w:t>PSGNet以及MSSFNet</w:t>
      </w:r>
      <w:bookmarkEnd w:id="261"/>
      <w:r>
        <w:rPr>
          <w:rFonts w:hint="eastAsia" w:ascii="Times New Roman" w:hAnsi="Times New Roman" w:eastAsia="宋体"/>
          <w:sz w:val="24"/>
          <w:szCs w:val="24"/>
        </w:rPr>
        <w:t>方法对于图像黄框内的右侧养殖区的提取效果不佳，存在养殖区黏连和遗漏提取现象。对于图中红框内的条带状羊栖菜养殖区，MCW方法完全遗漏，而PSGNet、MSSFNet和RaftNet对羊栖菜的提取也存在缺失、碎片化现象。</w:t>
      </w:r>
    </w:p>
    <w:p w14:paraId="7D0EC818">
      <w:pPr>
        <w:spacing w:after="62" w:afterLines="20"/>
        <w:jc w:val="center"/>
        <w:rPr>
          <w:rFonts w:ascii="Times New Roman" w:hAnsi="Times New Roman" w:eastAsia="宋体"/>
          <w:sz w:val="24"/>
          <w:szCs w:val="24"/>
        </w:rPr>
      </w:pPr>
      <w:r>
        <w:rPr>
          <w:rFonts w:ascii="Times New Roman" w:hAnsi="Times New Roman" w:eastAsia="宋体"/>
          <w:sz w:val="24"/>
          <w:szCs w:val="24"/>
        </w:rPr>
        <w:drawing>
          <wp:inline distT="0" distB="0" distL="0" distR="0">
            <wp:extent cx="4181475" cy="2576195"/>
            <wp:effectExtent l="0" t="0" r="9525" b="0"/>
            <wp:docPr id="11056060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6067" name="图片 66"/>
                    <pic:cNvPicPr>
                      <a:picLocks noChangeAspect="1"/>
                    </pic:cNvPicPr>
                  </pic:nvPicPr>
                  <pic:blipFill>
                    <a:blip r:embed="rId362"/>
                    <a:stretch>
                      <a:fillRect/>
                    </a:stretch>
                  </pic:blipFill>
                  <pic:spPr>
                    <a:xfrm>
                      <a:off x="0" y="0"/>
                      <a:ext cx="4189338" cy="2580786"/>
                    </a:xfrm>
                    <a:prstGeom prst="rect">
                      <a:avLst/>
                    </a:prstGeom>
                  </pic:spPr>
                </pic:pic>
              </a:graphicData>
            </a:graphic>
          </wp:inline>
        </w:drawing>
      </w:r>
    </w:p>
    <w:tbl>
      <w:tblPr>
        <w:tblStyle w:val="18"/>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46"/>
      </w:tblGrid>
      <w:tr w14:paraId="35EE3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730" w:type="dxa"/>
            <w:vAlign w:val="center"/>
          </w:tcPr>
          <w:p w14:paraId="3B1F2C2B">
            <w:pPr>
              <w:pStyle w:val="41"/>
              <w:rPr>
                <w:kern w:val="0"/>
              </w:rPr>
            </w:pPr>
            <w:r>
              <w:rPr>
                <w:rFonts w:hint="eastAsia"/>
                <w:kern w:val="0"/>
              </w:rPr>
              <w:t>图4</w:t>
            </w:r>
            <w:r>
              <w:rPr>
                <w:kern w:val="0"/>
              </w:rPr>
              <w:t>.</w:t>
            </w:r>
            <w:r>
              <w:rPr>
                <w:rFonts w:hint="eastAsia"/>
                <w:kern w:val="0"/>
              </w:rPr>
              <w:t>4 DFFENet与面向筏式养殖区的专用方法的</w:t>
            </w:r>
            <w:bookmarkStart w:id="262" w:name="OLE_LINK155"/>
            <w:r>
              <w:rPr>
                <w:rFonts w:hint="eastAsia"/>
                <w:kern w:val="0"/>
              </w:rPr>
              <w:t>定</w:t>
            </w:r>
            <w:bookmarkEnd w:id="262"/>
            <w:r>
              <w:rPr>
                <w:rFonts w:hint="eastAsia"/>
                <w:kern w:val="0"/>
              </w:rPr>
              <w:t>性对比</w:t>
            </w:r>
          </w:p>
        </w:tc>
      </w:tr>
      <w:tr w14:paraId="0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30" w:type="dxa"/>
            <w:vAlign w:val="center"/>
          </w:tcPr>
          <w:p w14:paraId="0E35EE34">
            <w:pPr>
              <w:pStyle w:val="41"/>
              <w:rPr>
                <w:bCs w:val="0"/>
                <w:color w:val="000000" w:themeColor="text1"/>
                <w:kern w:val="0"/>
                <w14:textFill>
                  <w14:solidFill>
                    <w14:schemeClr w14:val="tx1"/>
                  </w14:solidFill>
                </w14:textFill>
              </w:rPr>
            </w:pPr>
            <w:r>
              <w:rPr>
                <w:bCs w:val="0"/>
                <w:color w:val="000000" w:themeColor="text1"/>
                <w:kern w:val="0"/>
                <w14:textFill>
                  <w14:solidFill>
                    <w14:schemeClr w14:val="tx1"/>
                  </w14:solidFill>
                </w14:textFill>
              </w:rPr>
              <w:t xml:space="preserve">Fig. </w:t>
            </w:r>
            <w:r>
              <w:rPr>
                <w:rFonts w:hint="eastAsia"/>
                <w:bCs w:val="0"/>
                <w:color w:val="000000" w:themeColor="text1"/>
                <w:kern w:val="0"/>
                <w14:textFill>
                  <w14:solidFill>
                    <w14:schemeClr w14:val="tx1"/>
                  </w14:solidFill>
                </w14:textFill>
              </w:rPr>
              <w:t>4</w:t>
            </w:r>
            <w:r>
              <w:rPr>
                <w:bCs w:val="0"/>
                <w:color w:val="000000" w:themeColor="text1"/>
                <w:kern w:val="0"/>
                <w14:textFill>
                  <w14:solidFill>
                    <w14:schemeClr w14:val="tx1"/>
                  </w14:solidFill>
                </w14:textFill>
              </w:rPr>
              <w:t>.</w:t>
            </w:r>
            <w:r>
              <w:rPr>
                <w:rFonts w:hint="eastAsia"/>
                <w:bCs w:val="0"/>
                <w:color w:val="000000" w:themeColor="text1"/>
                <w:kern w:val="0"/>
                <w14:textFill>
                  <w14:solidFill>
                    <w14:schemeClr w14:val="tx1"/>
                  </w14:solidFill>
                </w14:textFill>
              </w:rPr>
              <w:t>4</w:t>
            </w:r>
            <w:r>
              <w:rPr>
                <w:bCs w:val="0"/>
                <w:color w:val="000000" w:themeColor="text1"/>
                <w:kern w:val="0"/>
                <w14:textFill>
                  <w14:solidFill>
                    <w14:schemeClr w14:val="tx1"/>
                  </w14:solidFill>
                </w14:textFill>
              </w:rPr>
              <w:t xml:space="preserve"> </w:t>
            </w:r>
            <w:r>
              <w:rPr>
                <w:rFonts w:hint="eastAsia"/>
                <w:bCs w:val="0"/>
                <w:color w:val="000000" w:themeColor="text1"/>
                <w:kern w:val="0"/>
                <w14:textFill>
                  <w14:solidFill>
                    <w14:schemeClr w14:val="tx1"/>
                  </w14:solidFill>
                </w14:textFill>
              </w:rPr>
              <w:t>Qualitative comparison of DFFENet with a dedicated method for raft culture areas specific methods</w:t>
            </w:r>
            <w:r>
              <w:rPr>
                <w:bCs w:val="0"/>
                <w:color w:val="000000" w:themeColor="text1"/>
                <w:kern w:val="0"/>
                <w14:textFill>
                  <w14:solidFill>
                    <w14:schemeClr w14:val="tx1"/>
                  </w14:solidFill>
                </w14:textFill>
              </w:rPr>
              <w:t xml:space="preserve"> (a) Test image (b)</w:t>
            </w:r>
            <w:r>
              <w:rPr>
                <w:rFonts w:hint="eastAsia"/>
                <w:bCs w:val="0"/>
                <w:color w:val="000000" w:themeColor="text1"/>
                <w:kern w:val="0"/>
                <w14:textFill>
                  <w14:solidFill>
                    <w14:schemeClr w14:val="tx1"/>
                  </w14:solidFill>
                </w14:textFill>
              </w:rPr>
              <w:t xml:space="preserve"> Ground</w:t>
            </w:r>
            <w:r>
              <w:rPr>
                <w:bCs w:val="0"/>
                <w:color w:val="000000" w:themeColor="text1"/>
                <w:kern w:val="0"/>
                <w14:textFill>
                  <w14:solidFill>
                    <w14:schemeClr w14:val="tx1"/>
                  </w14:solidFill>
                </w14:textFill>
              </w:rPr>
              <w:t xml:space="preserve"> </w:t>
            </w:r>
            <w:r>
              <w:rPr>
                <w:rFonts w:hint="eastAsia"/>
                <w:bCs w:val="0"/>
                <w:color w:val="000000" w:themeColor="text1"/>
                <w:kern w:val="0"/>
                <w14:textFill>
                  <w14:solidFill>
                    <w14:schemeClr w14:val="tx1"/>
                  </w14:solidFill>
                </w14:textFill>
              </w:rPr>
              <w:t>Truth</w:t>
            </w:r>
            <w:r>
              <w:rPr>
                <w:bCs w:val="0"/>
                <w:color w:val="000000" w:themeColor="text1"/>
                <w:kern w:val="0"/>
                <w14:textFill>
                  <w14:solidFill>
                    <w14:schemeClr w14:val="tx1"/>
                  </w14:solidFill>
                </w14:textFill>
              </w:rPr>
              <w:t xml:space="preserve"> (c) </w:t>
            </w:r>
            <w:r>
              <w:rPr>
                <w:rFonts w:hint="eastAsia"/>
                <w:bCs w:val="0"/>
                <w:color w:val="000000" w:themeColor="text1"/>
                <w:kern w:val="0"/>
                <w14:textFill>
                  <w14:solidFill>
                    <w14:schemeClr w14:val="tx1"/>
                  </w14:solidFill>
                </w14:textFill>
              </w:rPr>
              <w:t>MCW</w:t>
            </w:r>
          </w:p>
          <w:p w14:paraId="45FFEBD3">
            <w:pPr>
              <w:jc w:val="center"/>
              <w:rPr>
                <w:rFonts w:hint="eastAsia" w:cs="Times New Roman"/>
                <w:kern w:val="0"/>
                <w:szCs w:val="21"/>
              </w:rPr>
            </w:pPr>
            <w:r>
              <w:rPr>
                <w:rFonts w:ascii="Times New Roman" w:hAnsi="Times New Roman" w:eastAsia="宋体" w:cs="Times New Roman"/>
                <w:color w:val="000000" w:themeColor="text1"/>
                <w:kern w:val="0"/>
                <w:szCs w:val="21"/>
                <w14:textFill>
                  <w14:solidFill>
                    <w14:schemeClr w14:val="tx1"/>
                  </w14:solidFill>
                </w14:textFill>
              </w:rPr>
              <w:t xml:space="preserve">(d) </w:t>
            </w:r>
            <w:r>
              <w:rPr>
                <w:rFonts w:hint="eastAsia" w:ascii="Times New Roman" w:hAnsi="Times New Roman" w:eastAsia="宋体" w:cs="Times New Roman"/>
                <w:color w:val="000000" w:themeColor="text1"/>
                <w:kern w:val="0"/>
                <w:szCs w:val="21"/>
                <w14:textFill>
                  <w14:solidFill>
                    <w14:schemeClr w14:val="tx1"/>
                  </w14:solidFill>
                </w14:textFill>
              </w:rPr>
              <w:t xml:space="preserve">PSGNet (e) </w:t>
            </w:r>
            <w:bookmarkStart w:id="263" w:name="OLE_LINK71"/>
            <w:r>
              <w:rPr>
                <w:rFonts w:hint="eastAsia" w:ascii="Times New Roman" w:hAnsi="Times New Roman" w:eastAsia="宋体" w:cs="Times New Roman"/>
                <w:color w:val="000000" w:themeColor="text1"/>
                <w:kern w:val="0"/>
                <w:szCs w:val="21"/>
                <w14:textFill>
                  <w14:solidFill>
                    <w14:schemeClr w14:val="tx1"/>
                  </w14:solidFill>
                </w14:textFill>
              </w:rPr>
              <w:t>MSSFNet</w:t>
            </w:r>
            <w:bookmarkEnd w:id="263"/>
            <w:r>
              <w:rPr>
                <w:rFonts w:hint="eastAsia" w:ascii="Times New Roman" w:hAnsi="Times New Roman" w:eastAsia="宋体" w:cs="Times New Roman"/>
                <w:color w:val="000000" w:themeColor="text1"/>
                <w:kern w:val="0"/>
                <w:szCs w:val="21"/>
                <w14:textFill>
                  <w14:solidFill>
                    <w14:schemeClr w14:val="tx1"/>
                  </w14:solidFill>
                </w14:textFill>
              </w:rPr>
              <w:t xml:space="preserve"> </w:t>
            </w:r>
            <w:r>
              <w:rPr>
                <w:rFonts w:ascii="Times New Roman" w:hAnsi="Times New Roman" w:eastAsia="宋体" w:cs="Times New Roman"/>
                <w:color w:val="000000" w:themeColor="text1"/>
                <w:kern w:val="0"/>
                <w:szCs w:val="21"/>
                <w14:textFill>
                  <w14:solidFill>
                    <w14:schemeClr w14:val="tx1"/>
                  </w14:solidFill>
                </w14:textFill>
              </w:rPr>
              <w:t>(f)</w:t>
            </w:r>
            <w:r>
              <w:rPr>
                <w:rFonts w:hint="eastAsia" w:ascii="Times New Roman" w:hAnsi="Times New Roman" w:eastAsia="宋体" w:cs="Times New Roman"/>
                <w:color w:val="000000" w:themeColor="text1"/>
                <w:kern w:val="0"/>
                <w:szCs w:val="21"/>
                <w14:textFill>
                  <w14:solidFill>
                    <w14:schemeClr w14:val="tx1"/>
                  </w14:solidFill>
                </w14:textFill>
              </w:rPr>
              <w:t xml:space="preserve"> </w:t>
            </w:r>
            <w:r>
              <w:rPr>
                <w:rFonts w:ascii="Times New Roman" w:hAnsi="Times New Roman" w:eastAsia="宋体" w:cs="Times New Roman"/>
                <w:color w:val="000000" w:themeColor="text1"/>
                <w:kern w:val="0"/>
                <w:szCs w:val="21"/>
                <w14:textFill>
                  <w14:solidFill>
                    <w14:schemeClr w14:val="tx1"/>
                  </w14:solidFill>
                </w14:textFill>
              </w:rPr>
              <w:t>RaftNet (g)</w:t>
            </w:r>
            <w:r>
              <w:rPr>
                <w:rFonts w:ascii="Times New Roman" w:hAnsi="Times New Roman" w:eastAsia="宋体" w:cs="Times New Roman"/>
                <w:kern w:val="0"/>
                <w:szCs w:val="21"/>
              </w:rPr>
              <w:t xml:space="preserve"> </w:t>
            </w:r>
            <w:r>
              <w:rPr>
                <w:rFonts w:hint="eastAsia" w:ascii="Times New Roman" w:hAnsi="Times New Roman" w:eastAsia="宋体" w:cs="Times New Roman"/>
                <w:kern w:val="0"/>
                <w:szCs w:val="21"/>
              </w:rPr>
              <w:t>DFFENet</w:t>
            </w:r>
            <w:r>
              <w:rPr>
                <w:rFonts w:ascii="Times New Roman" w:hAnsi="Times New Roman" w:eastAsia="宋体" w:cs="Times New Roman"/>
                <w:color w:val="000000" w:themeColor="text1"/>
                <w:kern w:val="0"/>
                <w:szCs w:val="21"/>
                <w14:textFill>
                  <w14:solidFill>
                    <w14:schemeClr w14:val="tx1"/>
                  </w14:solidFill>
                </w14:textFill>
              </w:rPr>
              <w:t xml:space="preserve"> </w:t>
            </w:r>
          </w:p>
        </w:tc>
      </w:tr>
    </w:tbl>
    <w:p w14:paraId="4FFBA924">
      <w:pPr>
        <w:spacing w:line="4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表4.</w:t>
      </w:r>
      <w:r>
        <w:rPr>
          <w:rFonts w:hint="eastAsia" w:ascii="Times New Roman" w:hAnsi="Times New Roman" w:eastAsia="宋体" w:cs="Times New Roman"/>
          <w:sz w:val="24"/>
        </w:rPr>
        <w:t>2展示</w:t>
      </w:r>
      <w:r>
        <w:rPr>
          <w:rFonts w:ascii="Times New Roman" w:hAnsi="Times New Roman" w:eastAsia="宋体" w:cs="Times New Roman"/>
          <w:sz w:val="24"/>
        </w:rPr>
        <w:t>了上述模型</w:t>
      </w:r>
      <w:r>
        <w:rPr>
          <w:rFonts w:hint="eastAsia" w:ascii="Times New Roman" w:hAnsi="Times New Roman" w:eastAsia="宋体" w:cs="Times New Roman"/>
          <w:sz w:val="24"/>
        </w:rPr>
        <w:t>在</w:t>
      </w:r>
      <w:r>
        <w:rPr>
          <w:rFonts w:ascii="Times New Roman" w:hAnsi="Times New Roman" w:eastAsia="宋体" w:cs="Times New Roman"/>
          <w:sz w:val="24"/>
        </w:rPr>
        <w:t>测试集上的定量结果。</w:t>
      </w:r>
      <w:r>
        <w:rPr>
          <w:rFonts w:hint="eastAsia" w:ascii="Times New Roman" w:hAnsi="Times New Roman" w:eastAsia="宋体" w:cs="Times New Roman"/>
          <w:sz w:val="24"/>
        </w:rPr>
        <w:t>可以看到，本章所</w:t>
      </w:r>
      <w:r>
        <w:rPr>
          <w:rFonts w:ascii="Times New Roman" w:hAnsi="Times New Roman" w:eastAsia="宋体" w:cs="Times New Roman"/>
          <w:sz w:val="24"/>
        </w:rPr>
        <w:t>提出的</w:t>
      </w:r>
      <w:r>
        <w:rPr>
          <w:rFonts w:hint="eastAsia" w:ascii="Times New Roman" w:hAnsi="Times New Roman" w:eastAsia="宋体"/>
          <w:sz w:val="24"/>
          <w:szCs w:val="24"/>
        </w:rPr>
        <w:t>DFFENet</w:t>
      </w:r>
      <w:r>
        <w:rPr>
          <w:rFonts w:ascii="Times New Roman" w:hAnsi="Times New Roman" w:eastAsia="宋体" w:cs="Times New Roman"/>
          <w:sz w:val="24"/>
        </w:rPr>
        <w:t>在召回率、F1</w:t>
      </w:r>
      <w:r>
        <w:rPr>
          <w:rFonts w:hint="eastAsia" w:ascii="Times New Roman" w:hAnsi="Times New Roman" w:eastAsia="宋体" w:cs="Times New Roman"/>
          <w:sz w:val="24"/>
        </w:rPr>
        <w:t>分数</w:t>
      </w:r>
      <w:r>
        <w:rPr>
          <w:rFonts w:ascii="Times New Roman" w:hAnsi="Times New Roman" w:eastAsia="宋体" w:cs="Times New Roman"/>
          <w:sz w:val="24"/>
        </w:rPr>
        <w:t>和</w:t>
      </w:r>
      <w:r>
        <w:rPr>
          <w:rFonts w:hint="eastAsia" w:ascii="Times New Roman" w:hAnsi="Times New Roman" w:eastAsia="宋体" w:cs="Times New Roman"/>
          <w:sz w:val="24"/>
        </w:rPr>
        <w:t>m</w:t>
      </w:r>
      <w:r>
        <w:rPr>
          <w:rFonts w:ascii="Times New Roman" w:hAnsi="Times New Roman" w:eastAsia="宋体" w:cs="Times New Roman"/>
          <w:sz w:val="24"/>
        </w:rPr>
        <w:t>IoU方面显著优于其他模型。</w:t>
      </w:r>
      <w:r>
        <w:rPr>
          <w:rFonts w:hint="eastAsia" w:ascii="Times New Roman" w:hAnsi="Times New Roman" w:eastAsia="宋体" w:cs="Times New Roman"/>
          <w:sz w:val="24"/>
        </w:rPr>
        <w:t>MCW出现了大量的漏提取现象，导致其各项指标最低。PSGNet和MSSFNet对特征显著的养殖区具有较好的提取效果，精准率达到了90%以上。而RaftNet虽然在各项指标之间取得了平衡的结果，但边缘一致性较差。</w:t>
      </w:r>
      <w:r>
        <w:rPr>
          <w:rFonts w:hint="eastAsia" w:ascii="Times New Roman" w:hAnsi="Times New Roman" w:eastAsia="宋体"/>
          <w:sz w:val="24"/>
          <w:szCs w:val="24"/>
        </w:rPr>
        <w:t>相比之下，DFFENet引入边界-语义选择性聚合模块和深层语义融合模块，</w:t>
      </w:r>
      <w:r>
        <w:rPr>
          <w:rFonts w:hint="eastAsia" w:ascii="Times New Roman" w:hAnsi="Times New Roman" w:eastAsia="宋体" w:cs="Times New Roman"/>
          <w:sz w:val="24"/>
        </w:rPr>
        <w:t>缓解了筏式养殖区易出现漏提和提取不完整的问题，使模型的召回率精度的提高，进而使得模型的F</w:t>
      </w:r>
      <w:r>
        <w:rPr>
          <w:rFonts w:ascii="Times New Roman" w:hAnsi="Times New Roman" w:eastAsia="宋体" w:cs="Times New Roman"/>
          <w:sz w:val="24"/>
        </w:rPr>
        <w:t>1</w:t>
      </w:r>
      <w:r>
        <w:rPr>
          <w:rFonts w:hint="eastAsia" w:ascii="Times New Roman" w:hAnsi="Times New Roman" w:eastAsia="宋体" w:cs="Times New Roman"/>
          <w:sz w:val="24"/>
        </w:rPr>
        <w:t>分数和mIoU进一步提高。</w:t>
      </w:r>
    </w:p>
    <w:p w14:paraId="0494BA53">
      <w:pPr>
        <w:pStyle w:val="44"/>
      </w:pPr>
      <w:bookmarkStart w:id="264" w:name="OLE_LINK128"/>
      <w:r>
        <w:t>表</w:t>
      </w:r>
      <w:r>
        <w:rPr>
          <w:rFonts w:hint="eastAsia"/>
        </w:rPr>
        <w:t>4</w:t>
      </w:r>
      <w:r>
        <w:t>.</w:t>
      </w:r>
      <w:r>
        <w:rPr>
          <w:rFonts w:hint="eastAsia"/>
        </w:rPr>
        <w:t xml:space="preserve">2 </w:t>
      </w:r>
      <w:bookmarkStart w:id="265" w:name="OLE_LINK158"/>
      <w:r>
        <w:rPr>
          <w:rFonts w:hint="eastAsia"/>
        </w:rPr>
        <w:t>DFFENet与面向筏式养殖区的专用提取方法的定量对比</w:t>
      </w:r>
    </w:p>
    <w:p w14:paraId="58BCB960">
      <w:pPr>
        <w:pStyle w:val="44"/>
      </w:pPr>
      <w:r>
        <w:t xml:space="preserve">Table </w:t>
      </w:r>
      <w:r>
        <w:rPr>
          <w:rFonts w:hint="eastAsia"/>
        </w:rPr>
        <w:t>4</w:t>
      </w:r>
      <w:r>
        <w:t>.</w:t>
      </w:r>
      <w:r>
        <w:rPr>
          <w:rFonts w:hint="eastAsia"/>
        </w:rPr>
        <w:t>2</w:t>
      </w:r>
      <w:r>
        <w:t xml:space="preserve"> </w:t>
      </w:r>
      <w:r>
        <w:rPr>
          <w:rFonts w:hint="eastAsia"/>
        </w:rPr>
        <w:t>Quantitative comparison of DFFENet with a specific extraction method for raft culture areas</w:t>
      </w:r>
    </w:p>
    <w:bookmarkEnd w:id="264"/>
    <w:bookmarkEnd w:id="265"/>
    <w:tbl>
      <w:tblPr>
        <w:tblStyle w:val="18"/>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91"/>
        <w:gridCol w:w="1491"/>
        <w:gridCol w:w="1491"/>
        <w:gridCol w:w="1491"/>
        <w:gridCol w:w="1491"/>
        <w:gridCol w:w="1491"/>
      </w:tblGrid>
      <w:tr w14:paraId="200788C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bottom w:val="single" w:color="auto" w:sz="12" w:space="0"/>
            </w:tcBorders>
          </w:tcPr>
          <w:p w14:paraId="5B206CB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方法</w:t>
            </w:r>
          </w:p>
        </w:tc>
        <w:tc>
          <w:tcPr>
            <w:tcW w:w="1455" w:type="dxa"/>
            <w:tcBorders>
              <w:top w:val="single" w:color="auto" w:sz="12" w:space="0"/>
              <w:bottom w:val="single" w:color="auto" w:sz="12" w:space="0"/>
            </w:tcBorders>
          </w:tcPr>
          <w:p w14:paraId="05F6B3D2">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single" w:color="auto" w:sz="12" w:space="0"/>
            </w:tcBorders>
          </w:tcPr>
          <w:p w14:paraId="645D39E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紫菜</w:t>
            </w:r>
          </w:p>
        </w:tc>
        <w:tc>
          <w:tcPr>
            <w:tcW w:w="1455" w:type="dxa"/>
            <w:tcBorders>
              <w:top w:val="single" w:color="auto" w:sz="12" w:space="0"/>
              <w:bottom w:val="single" w:color="auto" w:sz="12" w:space="0"/>
            </w:tcBorders>
          </w:tcPr>
          <w:p w14:paraId="67826E9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羊栖菜</w:t>
            </w:r>
          </w:p>
        </w:tc>
        <w:tc>
          <w:tcPr>
            <w:tcW w:w="1455" w:type="dxa"/>
            <w:tcBorders>
              <w:top w:val="single" w:color="auto" w:sz="12" w:space="0"/>
              <w:bottom w:val="single" w:color="auto" w:sz="12" w:space="0"/>
            </w:tcBorders>
          </w:tcPr>
          <w:p w14:paraId="11D9686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鱼排</w:t>
            </w:r>
          </w:p>
        </w:tc>
        <w:tc>
          <w:tcPr>
            <w:tcW w:w="1455" w:type="dxa"/>
            <w:tcBorders>
              <w:top w:val="single" w:color="auto" w:sz="12" w:space="0"/>
              <w:bottom w:val="single" w:color="auto" w:sz="12" w:space="0"/>
            </w:tcBorders>
          </w:tcPr>
          <w:p w14:paraId="5C861CB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649F1C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bottom w:val="nil"/>
            </w:tcBorders>
          </w:tcPr>
          <w:p w14:paraId="5C16B89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6EB38C0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7910FF2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90.76</w:t>
            </w:r>
          </w:p>
        </w:tc>
        <w:tc>
          <w:tcPr>
            <w:tcW w:w="1455" w:type="dxa"/>
            <w:tcBorders>
              <w:top w:val="single" w:color="auto" w:sz="12" w:space="0"/>
              <w:bottom w:val="nil"/>
            </w:tcBorders>
            <w:vAlign w:val="center"/>
          </w:tcPr>
          <w:p w14:paraId="1C1A589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89.67</w:t>
            </w:r>
          </w:p>
        </w:tc>
        <w:tc>
          <w:tcPr>
            <w:tcW w:w="1455" w:type="dxa"/>
            <w:tcBorders>
              <w:top w:val="single" w:color="auto" w:sz="12" w:space="0"/>
              <w:bottom w:val="nil"/>
            </w:tcBorders>
            <w:vAlign w:val="center"/>
          </w:tcPr>
          <w:p w14:paraId="39C43F7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88.68</w:t>
            </w:r>
          </w:p>
        </w:tc>
        <w:tc>
          <w:tcPr>
            <w:tcW w:w="1455" w:type="dxa"/>
            <w:tcBorders>
              <w:top w:val="single" w:color="auto" w:sz="12" w:space="0"/>
              <w:bottom w:val="nil"/>
            </w:tcBorders>
          </w:tcPr>
          <w:p w14:paraId="38C47A93">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5D7222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nil"/>
            </w:tcBorders>
            <w:vAlign w:val="center"/>
          </w:tcPr>
          <w:p w14:paraId="472509B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MCW</w:t>
            </w:r>
          </w:p>
        </w:tc>
        <w:tc>
          <w:tcPr>
            <w:tcW w:w="1455" w:type="dxa"/>
            <w:tcBorders>
              <w:top w:val="nil"/>
              <w:bottom w:val="nil"/>
            </w:tcBorders>
          </w:tcPr>
          <w:p w14:paraId="72F34B2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7A964F6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87.32</w:t>
            </w:r>
          </w:p>
        </w:tc>
        <w:tc>
          <w:tcPr>
            <w:tcW w:w="1455" w:type="dxa"/>
            <w:tcBorders>
              <w:top w:val="nil"/>
              <w:bottom w:val="nil"/>
            </w:tcBorders>
            <w:vAlign w:val="center"/>
          </w:tcPr>
          <w:p w14:paraId="7370628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85.29</w:t>
            </w:r>
          </w:p>
        </w:tc>
        <w:tc>
          <w:tcPr>
            <w:tcW w:w="1455" w:type="dxa"/>
            <w:tcBorders>
              <w:top w:val="nil"/>
              <w:bottom w:val="nil"/>
            </w:tcBorders>
            <w:vAlign w:val="center"/>
          </w:tcPr>
          <w:p w14:paraId="397FCB1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85.76</w:t>
            </w:r>
          </w:p>
        </w:tc>
        <w:tc>
          <w:tcPr>
            <w:tcW w:w="1455" w:type="dxa"/>
            <w:tcBorders>
              <w:top w:val="nil"/>
              <w:bottom w:val="nil"/>
            </w:tcBorders>
          </w:tcPr>
          <w:p w14:paraId="769F6EF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79.24</w:t>
            </w:r>
          </w:p>
        </w:tc>
      </w:tr>
      <w:tr w14:paraId="4F38AC8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single" w:color="auto" w:sz="12" w:space="0"/>
            </w:tcBorders>
            <w:vAlign w:val="center"/>
          </w:tcPr>
          <w:p w14:paraId="7EA537A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2354916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tcPr>
          <w:p w14:paraId="7E5AFBF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0.890</w:t>
            </w:r>
          </w:p>
        </w:tc>
        <w:tc>
          <w:tcPr>
            <w:tcW w:w="1455" w:type="dxa"/>
            <w:tcBorders>
              <w:top w:val="nil"/>
              <w:bottom w:val="single" w:color="auto" w:sz="12" w:space="0"/>
            </w:tcBorders>
          </w:tcPr>
          <w:p w14:paraId="038089D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0.874</w:t>
            </w:r>
          </w:p>
        </w:tc>
        <w:tc>
          <w:tcPr>
            <w:tcW w:w="1455" w:type="dxa"/>
            <w:tcBorders>
              <w:top w:val="nil"/>
              <w:bottom w:val="single" w:color="auto" w:sz="12" w:space="0"/>
            </w:tcBorders>
          </w:tcPr>
          <w:p w14:paraId="7534108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0.872</w:t>
            </w:r>
          </w:p>
        </w:tc>
        <w:tc>
          <w:tcPr>
            <w:tcW w:w="1455" w:type="dxa"/>
            <w:tcBorders>
              <w:top w:val="nil"/>
              <w:bottom w:val="single" w:color="auto" w:sz="12" w:space="0"/>
            </w:tcBorders>
          </w:tcPr>
          <w:p w14:paraId="696B2A0A">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490B078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bottom w:val="nil"/>
            </w:tcBorders>
            <w:vAlign w:val="center"/>
          </w:tcPr>
          <w:p w14:paraId="4C40A52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670C42F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5C713B3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92.45</w:t>
            </w:r>
          </w:p>
        </w:tc>
        <w:tc>
          <w:tcPr>
            <w:tcW w:w="1455" w:type="dxa"/>
            <w:tcBorders>
              <w:top w:val="single" w:color="auto" w:sz="12" w:space="0"/>
              <w:bottom w:val="nil"/>
            </w:tcBorders>
            <w:vAlign w:val="center"/>
          </w:tcPr>
          <w:p w14:paraId="7EF8BB9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89.49</w:t>
            </w:r>
          </w:p>
        </w:tc>
        <w:tc>
          <w:tcPr>
            <w:tcW w:w="1455" w:type="dxa"/>
            <w:tcBorders>
              <w:top w:val="single" w:color="auto" w:sz="12" w:space="0"/>
              <w:bottom w:val="nil"/>
            </w:tcBorders>
            <w:vAlign w:val="center"/>
          </w:tcPr>
          <w:p w14:paraId="274256B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88.69</w:t>
            </w:r>
          </w:p>
        </w:tc>
        <w:tc>
          <w:tcPr>
            <w:tcW w:w="1455" w:type="dxa"/>
            <w:tcBorders>
              <w:top w:val="single" w:color="auto" w:sz="12" w:space="0"/>
              <w:bottom w:val="nil"/>
            </w:tcBorders>
          </w:tcPr>
          <w:p w14:paraId="3704AA6E">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5F67CF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nil"/>
            </w:tcBorders>
            <w:vAlign w:val="center"/>
          </w:tcPr>
          <w:p w14:paraId="472D213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PSGNet</w:t>
            </w:r>
          </w:p>
        </w:tc>
        <w:tc>
          <w:tcPr>
            <w:tcW w:w="1455" w:type="dxa"/>
            <w:tcBorders>
              <w:top w:val="nil"/>
              <w:bottom w:val="nil"/>
            </w:tcBorders>
          </w:tcPr>
          <w:p w14:paraId="295FD38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5C43DE9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87.19</w:t>
            </w:r>
          </w:p>
        </w:tc>
        <w:tc>
          <w:tcPr>
            <w:tcW w:w="1455" w:type="dxa"/>
            <w:tcBorders>
              <w:top w:val="nil"/>
              <w:bottom w:val="nil"/>
            </w:tcBorders>
            <w:vAlign w:val="center"/>
          </w:tcPr>
          <w:p w14:paraId="32BFA8F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86.21</w:t>
            </w:r>
          </w:p>
        </w:tc>
        <w:tc>
          <w:tcPr>
            <w:tcW w:w="1455" w:type="dxa"/>
            <w:tcBorders>
              <w:top w:val="nil"/>
              <w:bottom w:val="nil"/>
            </w:tcBorders>
            <w:vAlign w:val="center"/>
          </w:tcPr>
          <w:p w14:paraId="7DC2D31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85.96</w:t>
            </w:r>
          </w:p>
        </w:tc>
        <w:tc>
          <w:tcPr>
            <w:tcW w:w="1455" w:type="dxa"/>
            <w:tcBorders>
              <w:top w:val="nil"/>
              <w:bottom w:val="nil"/>
            </w:tcBorders>
          </w:tcPr>
          <w:p w14:paraId="362909C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79.45</w:t>
            </w:r>
          </w:p>
        </w:tc>
      </w:tr>
      <w:tr w14:paraId="03876C1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single" w:color="auto" w:sz="12" w:space="0"/>
            </w:tcBorders>
            <w:vAlign w:val="center"/>
          </w:tcPr>
          <w:p w14:paraId="2C9FEA39">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0DE9589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tcPr>
          <w:p w14:paraId="4BF9329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0.894</w:t>
            </w:r>
          </w:p>
          <w:p w14:paraId="32167D22">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23CB569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0.878</w:t>
            </w:r>
          </w:p>
          <w:p w14:paraId="4AC6E05C">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4A9A180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0.873</w:t>
            </w:r>
          </w:p>
          <w:p w14:paraId="14982F3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2D572732">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6CDF60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bottom w:val="nil"/>
            </w:tcBorders>
            <w:vAlign w:val="center"/>
          </w:tcPr>
          <w:p w14:paraId="7D49F69B">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1986931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5AC6B4A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94.74</w:t>
            </w:r>
          </w:p>
        </w:tc>
        <w:tc>
          <w:tcPr>
            <w:tcW w:w="1455" w:type="dxa"/>
            <w:tcBorders>
              <w:top w:val="single" w:color="auto" w:sz="12" w:space="0"/>
              <w:bottom w:val="nil"/>
            </w:tcBorders>
            <w:vAlign w:val="center"/>
          </w:tcPr>
          <w:p w14:paraId="140D1A7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92.54</w:t>
            </w:r>
          </w:p>
        </w:tc>
        <w:tc>
          <w:tcPr>
            <w:tcW w:w="1455" w:type="dxa"/>
            <w:tcBorders>
              <w:top w:val="single" w:color="auto" w:sz="12" w:space="0"/>
              <w:bottom w:val="nil"/>
            </w:tcBorders>
            <w:vAlign w:val="center"/>
          </w:tcPr>
          <w:p w14:paraId="55BD697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90.79</w:t>
            </w:r>
          </w:p>
        </w:tc>
        <w:tc>
          <w:tcPr>
            <w:tcW w:w="1455" w:type="dxa"/>
            <w:tcBorders>
              <w:top w:val="single" w:color="auto" w:sz="12" w:space="0"/>
              <w:bottom w:val="nil"/>
            </w:tcBorders>
          </w:tcPr>
          <w:p w14:paraId="5E834448">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7292439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nil"/>
            </w:tcBorders>
            <w:vAlign w:val="center"/>
          </w:tcPr>
          <w:p w14:paraId="508194D3">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kern w:val="0"/>
                <w:szCs w:val="21"/>
              </w:rPr>
              <w:t>M</w:t>
            </w:r>
            <w:r>
              <w:rPr>
                <w:rFonts w:hint="eastAsia" w:ascii="Times New Roman" w:hAnsi="Times New Roman" w:eastAsia="宋体" w:cs="Times New Roman"/>
                <w:kern w:val="0"/>
                <w:szCs w:val="21"/>
              </w:rPr>
              <w:t>SSFNet</w:t>
            </w:r>
          </w:p>
        </w:tc>
        <w:tc>
          <w:tcPr>
            <w:tcW w:w="1455" w:type="dxa"/>
            <w:tcBorders>
              <w:top w:val="nil"/>
              <w:bottom w:val="nil"/>
            </w:tcBorders>
          </w:tcPr>
          <w:p w14:paraId="16373AF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5FDF020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88.74</w:t>
            </w:r>
          </w:p>
        </w:tc>
        <w:tc>
          <w:tcPr>
            <w:tcW w:w="1455" w:type="dxa"/>
            <w:tcBorders>
              <w:top w:val="nil"/>
              <w:bottom w:val="nil"/>
            </w:tcBorders>
            <w:vAlign w:val="center"/>
          </w:tcPr>
          <w:p w14:paraId="095DCBF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87.31</w:t>
            </w:r>
          </w:p>
        </w:tc>
        <w:tc>
          <w:tcPr>
            <w:tcW w:w="1455" w:type="dxa"/>
            <w:tcBorders>
              <w:top w:val="nil"/>
              <w:bottom w:val="nil"/>
            </w:tcBorders>
            <w:vAlign w:val="center"/>
          </w:tcPr>
          <w:p w14:paraId="6E67960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85.64</w:t>
            </w:r>
          </w:p>
        </w:tc>
        <w:tc>
          <w:tcPr>
            <w:tcW w:w="1455" w:type="dxa"/>
            <w:tcBorders>
              <w:top w:val="nil"/>
              <w:bottom w:val="nil"/>
            </w:tcBorders>
          </w:tcPr>
          <w:p w14:paraId="16F2903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80.03</w:t>
            </w:r>
          </w:p>
        </w:tc>
      </w:tr>
      <w:tr w14:paraId="5CB35C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single" w:color="auto" w:sz="12" w:space="0"/>
            </w:tcBorders>
            <w:vAlign w:val="center"/>
          </w:tcPr>
          <w:p w14:paraId="70382D54">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362FED5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shd w:val="clear" w:color="auto" w:fill="auto"/>
            <w:vAlign w:val="center"/>
          </w:tcPr>
          <w:p w14:paraId="67B03BB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0.916</w:t>
            </w:r>
          </w:p>
        </w:tc>
        <w:tc>
          <w:tcPr>
            <w:tcW w:w="1455" w:type="dxa"/>
            <w:tcBorders>
              <w:top w:val="nil"/>
              <w:bottom w:val="single" w:color="auto" w:sz="12" w:space="0"/>
            </w:tcBorders>
            <w:shd w:val="clear" w:color="auto" w:fill="auto"/>
            <w:vAlign w:val="center"/>
          </w:tcPr>
          <w:p w14:paraId="6EF03FB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0.898</w:t>
            </w:r>
          </w:p>
        </w:tc>
        <w:tc>
          <w:tcPr>
            <w:tcW w:w="1455" w:type="dxa"/>
            <w:tcBorders>
              <w:top w:val="nil"/>
              <w:bottom w:val="single" w:color="auto" w:sz="12" w:space="0"/>
            </w:tcBorders>
            <w:shd w:val="clear" w:color="auto" w:fill="auto"/>
            <w:vAlign w:val="center"/>
          </w:tcPr>
          <w:p w14:paraId="11C90D9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0.881</w:t>
            </w:r>
          </w:p>
        </w:tc>
        <w:tc>
          <w:tcPr>
            <w:tcW w:w="1455" w:type="dxa"/>
            <w:tcBorders>
              <w:top w:val="nil"/>
              <w:bottom w:val="single" w:color="auto" w:sz="12" w:space="0"/>
            </w:tcBorders>
          </w:tcPr>
          <w:p w14:paraId="691B7062">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8958F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bottom w:val="nil"/>
            </w:tcBorders>
            <w:vAlign w:val="center"/>
          </w:tcPr>
          <w:p w14:paraId="67F39911">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0744125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vAlign w:val="center"/>
          </w:tcPr>
          <w:p w14:paraId="597F91E7">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93.48</w:t>
            </w:r>
          </w:p>
        </w:tc>
        <w:tc>
          <w:tcPr>
            <w:tcW w:w="1455" w:type="dxa"/>
            <w:tcBorders>
              <w:top w:val="single" w:color="auto" w:sz="12" w:space="0"/>
              <w:bottom w:val="nil"/>
            </w:tcBorders>
            <w:vAlign w:val="center"/>
          </w:tcPr>
          <w:p w14:paraId="0E0D3B0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91.04</w:t>
            </w:r>
          </w:p>
        </w:tc>
        <w:tc>
          <w:tcPr>
            <w:tcW w:w="1455" w:type="dxa"/>
            <w:tcBorders>
              <w:top w:val="single" w:color="auto" w:sz="12" w:space="0"/>
              <w:bottom w:val="nil"/>
            </w:tcBorders>
            <w:vAlign w:val="center"/>
          </w:tcPr>
          <w:p w14:paraId="2C9DB1B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87.43</w:t>
            </w:r>
          </w:p>
        </w:tc>
        <w:tc>
          <w:tcPr>
            <w:tcW w:w="1455" w:type="dxa"/>
            <w:tcBorders>
              <w:top w:val="single" w:color="auto" w:sz="12" w:space="0"/>
              <w:bottom w:val="nil"/>
            </w:tcBorders>
          </w:tcPr>
          <w:p w14:paraId="38B87CB9">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5ADC73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nil"/>
            </w:tcBorders>
            <w:vAlign w:val="center"/>
          </w:tcPr>
          <w:p w14:paraId="3CB33BA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RaftNet</w:t>
            </w:r>
          </w:p>
        </w:tc>
        <w:tc>
          <w:tcPr>
            <w:tcW w:w="1455" w:type="dxa"/>
            <w:tcBorders>
              <w:top w:val="nil"/>
              <w:bottom w:val="nil"/>
            </w:tcBorders>
          </w:tcPr>
          <w:p w14:paraId="430513D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vAlign w:val="center"/>
          </w:tcPr>
          <w:p w14:paraId="34D62D1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84.23</w:t>
            </w:r>
          </w:p>
        </w:tc>
        <w:tc>
          <w:tcPr>
            <w:tcW w:w="1455" w:type="dxa"/>
            <w:tcBorders>
              <w:top w:val="nil"/>
              <w:bottom w:val="nil"/>
            </w:tcBorders>
            <w:vAlign w:val="center"/>
          </w:tcPr>
          <w:p w14:paraId="178BAD7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84.99</w:t>
            </w:r>
          </w:p>
        </w:tc>
        <w:tc>
          <w:tcPr>
            <w:tcW w:w="1455" w:type="dxa"/>
            <w:tcBorders>
              <w:top w:val="nil"/>
              <w:bottom w:val="nil"/>
            </w:tcBorders>
            <w:vAlign w:val="center"/>
          </w:tcPr>
          <w:p w14:paraId="648B2C6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85.76</w:t>
            </w:r>
          </w:p>
        </w:tc>
        <w:tc>
          <w:tcPr>
            <w:tcW w:w="1455" w:type="dxa"/>
            <w:tcBorders>
              <w:top w:val="nil"/>
              <w:bottom w:val="nil"/>
            </w:tcBorders>
          </w:tcPr>
          <w:p w14:paraId="4A32B09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82.30</w:t>
            </w:r>
          </w:p>
        </w:tc>
      </w:tr>
      <w:tr w14:paraId="5B8D40D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single" w:color="auto" w:sz="12" w:space="0"/>
            </w:tcBorders>
            <w:vAlign w:val="center"/>
          </w:tcPr>
          <w:p w14:paraId="46C1009E">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7541939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shd w:val="clear" w:color="auto" w:fill="auto"/>
          </w:tcPr>
          <w:p w14:paraId="6FC84B7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0.886</w:t>
            </w:r>
          </w:p>
          <w:p w14:paraId="720504CD">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shd w:val="clear" w:color="auto" w:fill="auto"/>
          </w:tcPr>
          <w:p w14:paraId="4596193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0.879</w:t>
            </w:r>
          </w:p>
          <w:p w14:paraId="2A515C39">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shd w:val="clear" w:color="auto" w:fill="auto"/>
          </w:tcPr>
          <w:p w14:paraId="0E4BAE0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0.866</w:t>
            </w:r>
          </w:p>
          <w:p w14:paraId="085F3827">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47F9F733">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6EA2BA4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bottom w:val="nil"/>
            </w:tcBorders>
            <w:vAlign w:val="center"/>
          </w:tcPr>
          <w:p w14:paraId="54FE0FE3">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single" w:color="auto" w:sz="12" w:space="0"/>
              <w:bottom w:val="nil"/>
            </w:tcBorders>
          </w:tcPr>
          <w:p w14:paraId="31B45AB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bottom w:val="nil"/>
            </w:tcBorders>
            <w:shd w:val="clear" w:color="auto" w:fill="auto"/>
            <w:vAlign w:val="center"/>
          </w:tcPr>
          <w:p w14:paraId="6F0A1EB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96.01</w:t>
            </w:r>
          </w:p>
        </w:tc>
        <w:tc>
          <w:tcPr>
            <w:tcW w:w="1455" w:type="dxa"/>
            <w:tcBorders>
              <w:top w:val="single" w:color="auto" w:sz="12" w:space="0"/>
              <w:bottom w:val="nil"/>
            </w:tcBorders>
            <w:shd w:val="clear" w:color="auto" w:fill="auto"/>
            <w:vAlign w:val="center"/>
          </w:tcPr>
          <w:p w14:paraId="7249175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93.40</w:t>
            </w:r>
          </w:p>
        </w:tc>
        <w:tc>
          <w:tcPr>
            <w:tcW w:w="1455" w:type="dxa"/>
            <w:tcBorders>
              <w:top w:val="single" w:color="auto" w:sz="12" w:space="0"/>
              <w:bottom w:val="nil"/>
            </w:tcBorders>
            <w:shd w:val="clear" w:color="auto" w:fill="auto"/>
            <w:vAlign w:val="center"/>
          </w:tcPr>
          <w:p w14:paraId="79113BBE">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89.76</w:t>
            </w:r>
          </w:p>
        </w:tc>
        <w:tc>
          <w:tcPr>
            <w:tcW w:w="1455" w:type="dxa"/>
            <w:tcBorders>
              <w:top w:val="single" w:color="auto" w:sz="12" w:space="0"/>
              <w:bottom w:val="nil"/>
            </w:tcBorders>
          </w:tcPr>
          <w:p w14:paraId="252DF1D2">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5EF4B12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nil"/>
            </w:tcBorders>
            <w:vAlign w:val="center"/>
          </w:tcPr>
          <w:p w14:paraId="73D0864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PBFANet</w:t>
            </w:r>
          </w:p>
        </w:tc>
        <w:tc>
          <w:tcPr>
            <w:tcW w:w="1455" w:type="dxa"/>
            <w:tcBorders>
              <w:top w:val="nil"/>
              <w:bottom w:val="nil"/>
            </w:tcBorders>
          </w:tcPr>
          <w:p w14:paraId="21BC98B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tcBorders>
              <w:top w:val="nil"/>
              <w:bottom w:val="nil"/>
            </w:tcBorders>
            <w:shd w:val="clear" w:color="auto" w:fill="auto"/>
            <w:vAlign w:val="center"/>
          </w:tcPr>
          <w:p w14:paraId="5B3BFB4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91.37</w:t>
            </w:r>
          </w:p>
        </w:tc>
        <w:tc>
          <w:tcPr>
            <w:tcW w:w="1455" w:type="dxa"/>
            <w:tcBorders>
              <w:top w:val="nil"/>
              <w:bottom w:val="nil"/>
            </w:tcBorders>
            <w:shd w:val="clear" w:color="auto" w:fill="auto"/>
            <w:vAlign w:val="center"/>
          </w:tcPr>
          <w:p w14:paraId="272489B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91.17</w:t>
            </w:r>
          </w:p>
        </w:tc>
        <w:tc>
          <w:tcPr>
            <w:tcW w:w="1455" w:type="dxa"/>
            <w:tcBorders>
              <w:top w:val="nil"/>
              <w:bottom w:val="nil"/>
            </w:tcBorders>
            <w:shd w:val="clear" w:color="auto" w:fill="auto"/>
            <w:vAlign w:val="center"/>
          </w:tcPr>
          <w:p w14:paraId="3FC536E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86.34</w:t>
            </w:r>
          </w:p>
        </w:tc>
        <w:tc>
          <w:tcPr>
            <w:tcW w:w="1455" w:type="dxa"/>
            <w:tcBorders>
              <w:top w:val="nil"/>
              <w:bottom w:val="nil"/>
            </w:tcBorders>
          </w:tcPr>
          <w:p w14:paraId="0BD7556B">
            <w:pPr>
              <w:jc w:val="center"/>
              <w:rPr>
                <w:rFonts w:ascii="Times New Roman" w:hAnsi="Times New Roman" w:eastAsia="宋体" w:cs="Times New Roman"/>
                <w:bCs/>
                <w:color w:val="000000" w:themeColor="text1"/>
                <w:kern w:val="0"/>
                <w:szCs w:val="21"/>
                <w:u w:val="single"/>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82.83</w:t>
            </w:r>
          </w:p>
        </w:tc>
      </w:tr>
      <w:tr w14:paraId="442EC5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nil"/>
              <w:bottom w:val="single" w:color="auto" w:sz="12" w:space="0"/>
            </w:tcBorders>
            <w:vAlign w:val="center"/>
          </w:tcPr>
          <w:p w14:paraId="6C3C0EDC">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5712FFE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Borders>
              <w:top w:val="nil"/>
              <w:bottom w:val="single" w:color="auto" w:sz="12" w:space="0"/>
            </w:tcBorders>
            <w:shd w:val="clear" w:color="auto" w:fill="auto"/>
          </w:tcPr>
          <w:p w14:paraId="0EEF8BF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0.936</w:t>
            </w:r>
          </w:p>
          <w:p w14:paraId="16D88CA5">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shd w:val="clear" w:color="auto" w:fill="auto"/>
          </w:tcPr>
          <w:p w14:paraId="0C98659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0.923</w:t>
            </w:r>
          </w:p>
          <w:p w14:paraId="4D7E2EEA">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shd w:val="clear" w:color="auto" w:fill="auto"/>
          </w:tcPr>
          <w:p w14:paraId="7CDAB7C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w:t>
            </w:r>
          </w:p>
          <w:p w14:paraId="6DC90EED">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Borders>
              <w:top w:val="nil"/>
              <w:bottom w:val="single" w:color="auto" w:sz="12" w:space="0"/>
            </w:tcBorders>
          </w:tcPr>
          <w:p w14:paraId="554E9ECB">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5F4B0F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tcBorders>
              <w:top w:val="single" w:color="auto" w:sz="12" w:space="0"/>
            </w:tcBorders>
            <w:vAlign w:val="center"/>
          </w:tcPr>
          <w:p w14:paraId="516D3DA4">
            <w:pPr>
              <w:jc w:val="center"/>
              <w:rPr>
                <w:rFonts w:ascii="Times New Roman" w:hAnsi="Times New Roman" w:eastAsia="宋体" w:cs="Times New Roman"/>
                <w:bCs/>
                <w:color w:val="000000" w:themeColor="text1"/>
                <w:kern w:val="0"/>
                <w:szCs w:val="21"/>
                <w14:textFill>
                  <w14:solidFill>
                    <w14:schemeClr w14:val="tx1"/>
                  </w14:solidFill>
                </w14:textFill>
              </w:rPr>
            </w:pPr>
            <w:bookmarkStart w:id="266" w:name="_Hlk192692349"/>
          </w:p>
        </w:tc>
        <w:tc>
          <w:tcPr>
            <w:tcW w:w="1455" w:type="dxa"/>
            <w:tcBorders>
              <w:top w:val="single" w:color="auto" w:sz="12" w:space="0"/>
            </w:tcBorders>
          </w:tcPr>
          <w:p w14:paraId="66E29D2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455" w:type="dxa"/>
            <w:tcBorders>
              <w:top w:val="single" w:color="auto" w:sz="12" w:space="0"/>
            </w:tcBorders>
            <w:vAlign w:val="center"/>
          </w:tcPr>
          <w:p w14:paraId="1EB40CE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95.96</w:t>
            </w:r>
          </w:p>
        </w:tc>
        <w:tc>
          <w:tcPr>
            <w:tcW w:w="1455" w:type="dxa"/>
            <w:tcBorders>
              <w:top w:val="single" w:color="auto" w:sz="12" w:space="0"/>
            </w:tcBorders>
            <w:vAlign w:val="center"/>
          </w:tcPr>
          <w:p w14:paraId="7C5FE00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94.23</w:t>
            </w:r>
          </w:p>
        </w:tc>
        <w:tc>
          <w:tcPr>
            <w:tcW w:w="1455" w:type="dxa"/>
            <w:tcBorders>
              <w:top w:val="single" w:color="auto" w:sz="12" w:space="0"/>
            </w:tcBorders>
            <w:vAlign w:val="center"/>
          </w:tcPr>
          <w:p w14:paraId="0522F5F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90.06</w:t>
            </w:r>
          </w:p>
        </w:tc>
        <w:tc>
          <w:tcPr>
            <w:tcW w:w="1455" w:type="dxa"/>
            <w:tcBorders>
              <w:top w:val="single" w:color="auto" w:sz="12" w:space="0"/>
            </w:tcBorders>
          </w:tcPr>
          <w:p w14:paraId="2941E06A">
            <w:pPr>
              <w:jc w:val="center"/>
              <w:rPr>
                <w:rFonts w:ascii="Times New Roman" w:hAnsi="Times New Roman" w:eastAsia="宋体" w:cs="Times New Roman"/>
                <w:bCs/>
                <w:color w:val="000000" w:themeColor="text1"/>
                <w:kern w:val="0"/>
                <w:szCs w:val="21"/>
                <w14:textFill>
                  <w14:solidFill>
                    <w14:schemeClr w14:val="tx1"/>
                  </w14:solidFill>
                </w14:textFill>
              </w:rPr>
            </w:pPr>
          </w:p>
        </w:tc>
      </w:tr>
      <w:tr w14:paraId="100D6C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vAlign w:val="center"/>
          </w:tcPr>
          <w:p w14:paraId="5D9A0A6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kern w:val="0"/>
                <w:szCs w:val="21"/>
              </w:rPr>
              <w:t>DFFENet</w:t>
            </w:r>
          </w:p>
        </w:tc>
        <w:tc>
          <w:tcPr>
            <w:tcW w:w="1455" w:type="dxa"/>
          </w:tcPr>
          <w:p w14:paraId="798CF4A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55" w:type="dxa"/>
            <w:vAlign w:val="center"/>
          </w:tcPr>
          <w:p w14:paraId="2F931E4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90.41</w:t>
            </w:r>
          </w:p>
        </w:tc>
        <w:tc>
          <w:tcPr>
            <w:tcW w:w="1455" w:type="dxa"/>
            <w:vAlign w:val="center"/>
          </w:tcPr>
          <w:p w14:paraId="39FCB79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91.89</w:t>
            </w:r>
          </w:p>
        </w:tc>
        <w:tc>
          <w:tcPr>
            <w:tcW w:w="1455" w:type="dxa"/>
            <w:vAlign w:val="center"/>
          </w:tcPr>
          <w:p w14:paraId="2F1C387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87.56</w:t>
            </w:r>
          </w:p>
        </w:tc>
        <w:tc>
          <w:tcPr>
            <w:tcW w:w="1455" w:type="dxa"/>
          </w:tcPr>
          <w:p w14:paraId="68AEAC1B">
            <w:pPr>
              <w:jc w:val="center"/>
              <w:rPr>
                <w:rFonts w:ascii="Times New Roman" w:hAnsi="Times New Roman" w:eastAsia="宋体" w:cs="Times New Roman"/>
                <w:b/>
                <w:color w:val="000000" w:themeColor="text1"/>
                <w:kern w:val="0"/>
                <w:szCs w:val="21"/>
                <w14:textFill>
                  <w14:solidFill>
                    <w14:schemeClr w14:val="tx1"/>
                  </w14:solidFill>
                </w14:textFill>
              </w:rPr>
            </w:pPr>
            <w:bookmarkStart w:id="267" w:name="OLE_LINK52"/>
            <w:r>
              <w:rPr>
                <w:rFonts w:hint="eastAsia" w:ascii="Times New Roman" w:hAnsi="Times New Roman" w:eastAsia="宋体" w:cs="Times New Roman"/>
                <w:b/>
                <w:color w:val="000000" w:themeColor="text1"/>
                <w:kern w:val="0"/>
                <w:szCs w:val="21"/>
                <w14:textFill>
                  <w14:solidFill>
                    <w14:schemeClr w14:val="tx1"/>
                  </w14:solidFill>
                </w14:textFill>
              </w:rPr>
              <w:t>82.91</w:t>
            </w:r>
            <w:bookmarkEnd w:id="267"/>
          </w:p>
        </w:tc>
      </w:tr>
      <w:tr w14:paraId="1A0F56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jc w:val="center"/>
        </w:trPr>
        <w:tc>
          <w:tcPr>
            <w:tcW w:w="1455" w:type="dxa"/>
            <w:vAlign w:val="center"/>
          </w:tcPr>
          <w:p w14:paraId="6DFD3CBD">
            <w:pPr>
              <w:jc w:val="center"/>
              <w:rPr>
                <w:rFonts w:ascii="Times New Roman" w:hAnsi="Times New Roman" w:eastAsia="宋体" w:cs="Times New Roman"/>
                <w:bCs/>
                <w:color w:val="000000" w:themeColor="text1"/>
                <w:kern w:val="0"/>
                <w:szCs w:val="21"/>
                <w14:textFill>
                  <w14:solidFill>
                    <w14:schemeClr w14:val="tx1"/>
                  </w14:solidFill>
                </w14:textFill>
              </w:rPr>
            </w:pPr>
          </w:p>
        </w:tc>
        <w:tc>
          <w:tcPr>
            <w:tcW w:w="1455" w:type="dxa"/>
          </w:tcPr>
          <w:p w14:paraId="271018C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F1分数</w:t>
            </w:r>
          </w:p>
        </w:tc>
        <w:tc>
          <w:tcPr>
            <w:tcW w:w="1455" w:type="dxa"/>
          </w:tcPr>
          <w:p w14:paraId="2F94009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0.931</w:t>
            </w:r>
          </w:p>
        </w:tc>
        <w:tc>
          <w:tcPr>
            <w:tcW w:w="1455" w:type="dxa"/>
          </w:tcPr>
          <w:p w14:paraId="5BE72FF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0.925</w:t>
            </w:r>
          </w:p>
        </w:tc>
        <w:tc>
          <w:tcPr>
            <w:tcW w:w="1455" w:type="dxa"/>
          </w:tcPr>
          <w:p w14:paraId="4F28F14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0.888</w:t>
            </w:r>
          </w:p>
        </w:tc>
        <w:tc>
          <w:tcPr>
            <w:tcW w:w="1455" w:type="dxa"/>
          </w:tcPr>
          <w:p w14:paraId="70BCE7A3">
            <w:pPr>
              <w:jc w:val="center"/>
              <w:rPr>
                <w:rFonts w:ascii="Times New Roman" w:hAnsi="Times New Roman" w:eastAsia="宋体" w:cs="Times New Roman"/>
                <w:bCs/>
                <w:color w:val="000000" w:themeColor="text1"/>
                <w:kern w:val="0"/>
                <w:szCs w:val="21"/>
                <w14:textFill>
                  <w14:solidFill>
                    <w14:schemeClr w14:val="tx1"/>
                  </w14:solidFill>
                </w14:textFill>
              </w:rPr>
            </w:pPr>
          </w:p>
        </w:tc>
      </w:tr>
      <w:bookmarkEnd w:id="266"/>
    </w:tbl>
    <w:p w14:paraId="59865534">
      <w:pPr>
        <w:spacing w:line="400" w:lineRule="exact"/>
        <w:rPr>
          <w:rFonts w:ascii="Times New Roman" w:hAnsi="Times New Roman" w:eastAsia="宋体" w:cs="Times New Roman"/>
          <w:szCs w:val="21"/>
        </w:rPr>
      </w:pPr>
      <w:bookmarkStart w:id="268" w:name="OLE_LINK78"/>
      <w:r>
        <w:rPr>
          <w:rFonts w:hint="eastAsia" w:ascii="Times New Roman" w:hAnsi="Times New Roman" w:eastAsia="宋体" w:cs="Times New Roman"/>
          <w:szCs w:val="21"/>
        </w:rPr>
        <w:t>注：表中最高和次高的指标分别以加粗和下划线的方式展示。</w:t>
      </w:r>
    </w:p>
    <w:bookmarkEnd w:id="268"/>
    <w:p w14:paraId="117F91F2">
      <w:pPr>
        <w:spacing w:line="400" w:lineRule="exact"/>
        <w:ind w:firstLine="480" w:firstLineChars="200"/>
        <w:rPr>
          <w:rFonts w:ascii="Times New Roman" w:hAnsi="Times New Roman" w:eastAsia="宋体"/>
          <w:sz w:val="24"/>
        </w:rPr>
      </w:pPr>
      <w:r>
        <w:rPr>
          <w:rFonts w:hint="eastAsia" w:ascii="Times New Roman" w:hAnsi="Times New Roman" w:eastAsia="宋体"/>
          <w:sz w:val="24"/>
        </w:rPr>
        <w:t>（3）模型复杂度对比分析</w:t>
      </w:r>
    </w:p>
    <w:p w14:paraId="660EB386">
      <w:pPr>
        <w:spacing w:after="62" w:afterLines="20" w:line="400" w:lineRule="exact"/>
        <w:ind w:firstLine="480" w:firstLineChars="200"/>
        <w:rPr>
          <w:rFonts w:ascii="Times New Roman" w:hAnsi="Times New Roman" w:eastAsia="宋体"/>
          <w:sz w:val="24"/>
          <w:szCs w:val="24"/>
        </w:rPr>
      </w:pPr>
      <w:r>
        <w:rPr>
          <w:rFonts w:hint="eastAsia" w:ascii="Times New Roman" w:hAnsi="Times New Roman" w:eastAsia="宋体"/>
          <w:sz w:val="24"/>
          <w:szCs w:val="24"/>
        </w:rPr>
        <w:t>本节采用平均推理时间、参数量两种指标，将DFFENet的空间和时间复杂度与其他模型进行比较。结果如表4.3所示。可见，在所有比较的模型中，BSBMNet的平均推理时间仅次于P</w:t>
      </w:r>
      <w:r>
        <w:rPr>
          <w:rFonts w:ascii="Times New Roman" w:hAnsi="Times New Roman" w:eastAsia="宋体"/>
          <w:sz w:val="24"/>
          <w:szCs w:val="24"/>
        </w:rPr>
        <w:t>SGN</w:t>
      </w:r>
      <w:r>
        <w:rPr>
          <w:rFonts w:hint="eastAsia" w:ascii="Times New Roman" w:hAnsi="Times New Roman" w:eastAsia="宋体"/>
          <w:sz w:val="24"/>
          <w:szCs w:val="24"/>
        </w:rPr>
        <w:t>et和PBFANet，为</w:t>
      </w:r>
      <w:r>
        <w:rPr>
          <w:rFonts w:ascii="Times New Roman" w:hAnsi="Times New Roman" w:eastAsia="宋体"/>
          <w:sz w:val="24"/>
          <w:szCs w:val="24"/>
        </w:rPr>
        <w:t>0.1</w:t>
      </w:r>
      <w:r>
        <w:rPr>
          <w:rFonts w:hint="eastAsia" w:ascii="Times New Roman" w:hAnsi="Times New Roman" w:eastAsia="宋体"/>
          <w:sz w:val="24"/>
          <w:szCs w:val="24"/>
        </w:rPr>
        <w:t>s。PSGNet虽然平均推理时间最低，但其</w:t>
      </w:r>
      <w:bookmarkStart w:id="269" w:name="OLE_LINK94"/>
      <w:r>
        <w:rPr>
          <w:rFonts w:hint="eastAsia" w:ascii="Times New Roman" w:hAnsi="Times New Roman" w:eastAsia="宋体"/>
          <w:sz w:val="24"/>
          <w:szCs w:val="24"/>
        </w:rPr>
        <w:t>mIoU</w:t>
      </w:r>
      <w:bookmarkEnd w:id="269"/>
      <w:r>
        <w:rPr>
          <w:rFonts w:hint="eastAsia" w:ascii="Times New Roman" w:hAnsi="Times New Roman" w:eastAsia="宋体"/>
          <w:sz w:val="24"/>
          <w:szCs w:val="24"/>
        </w:rPr>
        <w:t>仅为79.45%。由于DFFENet和第三张方法PBFANet采用相同的骨干网络，二者的参数量和F</w:t>
      </w:r>
      <w:r>
        <w:rPr>
          <w:rFonts w:ascii="Times New Roman" w:hAnsi="Times New Roman" w:eastAsia="宋体"/>
          <w:sz w:val="24"/>
          <w:szCs w:val="24"/>
        </w:rPr>
        <w:t>LOP</w:t>
      </w:r>
      <w:r>
        <w:rPr>
          <w:rFonts w:hint="eastAsia" w:ascii="Times New Roman" w:hAnsi="Times New Roman" w:eastAsia="宋体"/>
          <w:sz w:val="24"/>
          <w:szCs w:val="24"/>
        </w:rPr>
        <w:t>s较为接近，但本章方法的mIoU指标稍高于PBFANet。</w:t>
      </w:r>
    </w:p>
    <w:p w14:paraId="5D0A07E0">
      <w:pPr>
        <w:jc w:val="center"/>
        <w:rPr>
          <w:rFonts w:ascii="Times New Roman" w:hAnsi="Times New Roman" w:eastAsia="宋体" w:cs="Times New Roman"/>
          <w:bCs/>
          <w:color w:val="000000" w:themeColor="text1"/>
          <w:kern w:val="0"/>
          <w:szCs w:val="21"/>
          <w14:textFill>
            <w14:solidFill>
              <w14:schemeClr w14:val="tx1"/>
            </w14:solidFill>
          </w14:textFill>
        </w:rPr>
      </w:pPr>
      <w:bookmarkStart w:id="270" w:name="OLE_LINK129"/>
      <w:r>
        <w:rPr>
          <w:rFonts w:hint="eastAsia" w:ascii="Times New Roman" w:hAnsi="Times New Roman" w:eastAsia="宋体" w:cs="Times New Roman"/>
          <w:bCs/>
          <w:color w:val="000000" w:themeColor="text1"/>
          <w:kern w:val="0"/>
          <w:szCs w:val="21"/>
          <w14:textFill>
            <w14:solidFill>
              <w14:schemeClr w14:val="tx1"/>
            </w14:solidFill>
          </w14:textFill>
        </w:rPr>
        <w:t>表4.3 DFFENet与深度学习语义分割方法的复杂度对比</w:t>
      </w:r>
    </w:p>
    <w:p w14:paraId="64DD014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Table 4.3 Complexity comparison between DFFENet and deep learning semantic segmentation methods</w:t>
      </w:r>
    </w:p>
    <w:bookmarkEnd w:id="270"/>
    <w:tbl>
      <w:tblPr>
        <w:tblStyle w:val="39"/>
        <w:tblW w:w="5000"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93"/>
        <w:gridCol w:w="2739"/>
        <w:gridCol w:w="2006"/>
        <w:gridCol w:w="2007"/>
      </w:tblGrid>
      <w:tr w14:paraId="2E3CF814">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center"/>
        </w:trPr>
        <w:tc>
          <w:tcPr>
            <w:tcW w:w="1748" w:type="dxa"/>
            <w:tcBorders>
              <w:top w:val="single" w:color="auto" w:sz="12" w:space="0"/>
              <w:left w:val="nil"/>
              <w:bottom w:val="single" w:color="000000" w:themeColor="text1" w:sz="4" w:space="0"/>
              <w:right w:val="nil"/>
              <w:insideH w:val="single" w:sz="4" w:space="0"/>
            </w:tcBorders>
            <w:vAlign w:val="center"/>
          </w:tcPr>
          <w:p w14:paraId="0D87DA84">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方法</w:t>
            </w:r>
          </w:p>
        </w:tc>
        <w:tc>
          <w:tcPr>
            <w:tcW w:w="2183" w:type="dxa"/>
            <w:tcBorders>
              <w:top w:val="single" w:color="auto" w:sz="12" w:space="0"/>
              <w:left w:val="nil"/>
              <w:bottom w:val="single" w:color="000000" w:themeColor="text1" w:sz="4" w:space="0"/>
              <w:right w:val="nil"/>
              <w:insideH w:val="single" w:sz="4" w:space="0"/>
            </w:tcBorders>
            <w:vAlign w:val="center"/>
          </w:tcPr>
          <w:p w14:paraId="2FD6B0E0">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平均推理时间（s）</w:t>
            </w:r>
          </w:p>
        </w:tc>
        <w:tc>
          <w:tcPr>
            <w:tcW w:w="1599" w:type="dxa"/>
            <w:tcBorders>
              <w:top w:val="single" w:color="auto" w:sz="12" w:space="0"/>
              <w:left w:val="nil"/>
              <w:bottom w:val="single" w:color="000000" w:themeColor="text1" w:sz="4" w:space="0"/>
              <w:right w:val="nil"/>
              <w:insideH w:val="single" w:sz="4" w:space="0"/>
            </w:tcBorders>
            <w:vAlign w:val="center"/>
          </w:tcPr>
          <w:p w14:paraId="5A4C60AF">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参数量</w:t>
            </w:r>
          </w:p>
        </w:tc>
        <w:tc>
          <w:tcPr>
            <w:tcW w:w="1600" w:type="dxa"/>
            <w:tcBorders>
              <w:top w:val="single" w:color="auto" w:sz="12" w:space="0"/>
              <w:left w:val="nil"/>
              <w:bottom w:val="single" w:color="000000" w:themeColor="text1" w:sz="4" w:space="0"/>
              <w:right w:val="nil"/>
              <w:insideH w:val="single" w:sz="4" w:space="0"/>
            </w:tcBorders>
            <w:vAlign w:val="center"/>
          </w:tcPr>
          <w:p w14:paraId="3F25F536">
            <w:pPr>
              <w:jc w:val="center"/>
              <w:rPr>
                <w:rFonts w:ascii="Times New Roman" w:hAnsi="Times New Roman" w:eastAsia="宋体" w:cs="Times New Roman"/>
                <w:b w:val="0"/>
                <w:bCs/>
                <w:color w:val="000000" w:themeColor="text1"/>
                <w:kern w:val="0"/>
                <w:szCs w:val="21"/>
                <w14:textFill>
                  <w14:solidFill>
                    <w14:schemeClr w14:val="tx1"/>
                  </w14:solidFill>
                </w14:textFill>
              </w:rPr>
            </w:pPr>
            <w:bookmarkStart w:id="271" w:name="OLE_LINK91"/>
            <w:r>
              <w:rPr>
                <w:rFonts w:hint="eastAsia" w:ascii="Times New Roman" w:hAnsi="Times New Roman" w:eastAsia="宋体" w:cs="Times New Roman"/>
                <w:b w:val="0"/>
                <w:bCs/>
                <w:color w:val="000000" w:themeColor="text1"/>
                <w:kern w:val="0"/>
                <w:szCs w:val="21"/>
                <w14:textFill>
                  <w14:solidFill>
                    <w14:schemeClr w14:val="tx1"/>
                  </w14:solidFill>
                </w14:textFill>
              </w:rPr>
              <w:t>mIoU</w:t>
            </w:r>
            <w:bookmarkEnd w:id="271"/>
            <w:r>
              <w:rPr>
                <w:rFonts w:hint="eastAsia" w:ascii="Times New Roman" w:hAnsi="Times New Roman" w:eastAsia="宋体" w:cs="Times New Roman"/>
                <w:b w:val="0"/>
                <w:bCs/>
                <w:color w:val="000000" w:themeColor="text1"/>
                <w:kern w:val="0"/>
                <w:szCs w:val="21"/>
                <w14:textFill>
                  <w14:solidFill>
                    <w14:schemeClr w14:val="tx1"/>
                  </w14:solidFill>
                </w14:textFill>
              </w:rPr>
              <w:t>（%）</w:t>
            </w:r>
          </w:p>
        </w:tc>
      </w:tr>
      <w:tr w14:paraId="2451F14E">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405DA79">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U-Net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1F9B518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0.14</w:t>
            </w:r>
          </w:p>
        </w:tc>
        <w:tc>
          <w:tcPr>
            <w:tcW w:w="1599" w:type="dxa"/>
            <w:tcBorders>
              <w:top w:val="nil"/>
              <w:left w:val="nil"/>
              <w:bottom w:val="nil"/>
              <w:right w:val="nil"/>
            </w:tcBorders>
            <w:vAlign w:val="center"/>
          </w:tcPr>
          <w:p w14:paraId="2493DF1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30.76</w:t>
            </w:r>
          </w:p>
        </w:tc>
        <w:tc>
          <w:tcPr>
            <w:tcW w:w="1600" w:type="dxa"/>
            <w:tcBorders>
              <w:top w:val="nil"/>
              <w:left w:val="nil"/>
              <w:bottom w:val="nil"/>
              <w:right w:val="nil"/>
            </w:tcBorders>
          </w:tcPr>
          <w:p w14:paraId="57E26BE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76.61</w:t>
            </w:r>
          </w:p>
        </w:tc>
      </w:tr>
      <w:tr w14:paraId="3091492D">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6A31141">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DeepLabV3+</w:t>
            </w:r>
          </w:p>
        </w:tc>
        <w:tc>
          <w:tcPr>
            <w:tcW w:w="2183" w:type="dxa"/>
            <w:tcBorders>
              <w:top w:val="nil"/>
              <w:left w:val="nil"/>
              <w:bottom w:val="nil"/>
              <w:right w:val="nil"/>
            </w:tcBorders>
          </w:tcPr>
          <w:p w14:paraId="68D9D53C">
            <w:pPr>
              <w:jc w:val="center"/>
              <w:rPr>
                <w:rFonts w:ascii="Times New Roman" w:hAnsi="Times New Roman" w:eastAsia="宋体" w:cs="Times New Roman"/>
                <w:b/>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0.12</w:t>
            </w:r>
          </w:p>
        </w:tc>
        <w:tc>
          <w:tcPr>
            <w:tcW w:w="1599" w:type="dxa"/>
            <w:tcBorders>
              <w:top w:val="nil"/>
              <w:left w:val="nil"/>
              <w:bottom w:val="nil"/>
              <w:right w:val="nil"/>
            </w:tcBorders>
            <w:vAlign w:val="center"/>
          </w:tcPr>
          <w:p w14:paraId="07D64AEC">
            <w:pPr>
              <w:jc w:val="center"/>
              <w:rPr>
                <w:rFonts w:ascii="Times New Roman" w:hAnsi="Times New Roman" w:eastAsia="宋体" w:cs="Times New Roman"/>
                <w:b/>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18.28</w:t>
            </w:r>
          </w:p>
        </w:tc>
        <w:tc>
          <w:tcPr>
            <w:tcW w:w="1600" w:type="dxa"/>
            <w:tcBorders>
              <w:top w:val="nil"/>
              <w:left w:val="nil"/>
              <w:bottom w:val="nil"/>
              <w:right w:val="nil"/>
            </w:tcBorders>
          </w:tcPr>
          <w:p w14:paraId="4304F75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 xml:space="preserve"> 81.21</w:t>
            </w:r>
          </w:p>
        </w:tc>
      </w:tr>
      <w:tr w14:paraId="116DF104">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50B12042">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U2-Net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362F66CF">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0.11</w:t>
            </w:r>
          </w:p>
        </w:tc>
        <w:tc>
          <w:tcPr>
            <w:tcW w:w="1599" w:type="dxa"/>
            <w:tcBorders>
              <w:top w:val="nil"/>
              <w:left w:val="nil"/>
              <w:bottom w:val="nil"/>
              <w:right w:val="nil"/>
            </w:tcBorders>
            <w:vAlign w:val="center"/>
          </w:tcPr>
          <w:p w14:paraId="5387DD14">
            <w:pPr>
              <w:jc w:val="center"/>
              <w:rPr>
                <w:rFonts w:ascii="Times New Roman" w:hAnsi="Times New Roman" w:eastAsia="宋体" w:cs="Times New Roman"/>
                <w:bCs/>
                <w:color w:val="000000" w:themeColor="text1"/>
                <w:kern w:val="0"/>
                <w:szCs w:val="21"/>
                <w:u w:val="single"/>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29.54</w:t>
            </w:r>
          </w:p>
        </w:tc>
        <w:tc>
          <w:tcPr>
            <w:tcW w:w="1600" w:type="dxa"/>
            <w:tcBorders>
              <w:top w:val="nil"/>
              <w:left w:val="nil"/>
              <w:bottom w:val="nil"/>
              <w:right w:val="nil"/>
            </w:tcBorders>
          </w:tcPr>
          <w:p w14:paraId="1E3925D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78.35</w:t>
            </w:r>
          </w:p>
        </w:tc>
      </w:tr>
      <w:tr w14:paraId="5131D49B">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41C3F19B">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PSGNet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1518A845">
            <w:pPr>
              <w:jc w:val="center"/>
              <w:rPr>
                <w:rFonts w:ascii="Times New Roman" w:hAnsi="Times New Roman" w:eastAsia="宋体" w:cs="Times New Roman"/>
                <w:bCs/>
                <w:color w:val="000000" w:themeColor="text1"/>
                <w:kern w:val="0"/>
                <w:szCs w:val="21"/>
                <w:u w:val="single"/>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0.09</w:t>
            </w:r>
          </w:p>
        </w:tc>
        <w:tc>
          <w:tcPr>
            <w:tcW w:w="1599" w:type="dxa"/>
            <w:tcBorders>
              <w:top w:val="nil"/>
              <w:left w:val="nil"/>
              <w:bottom w:val="nil"/>
              <w:right w:val="nil"/>
            </w:tcBorders>
            <w:vAlign w:val="center"/>
          </w:tcPr>
          <w:p w14:paraId="6DFC143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35.87</w:t>
            </w:r>
          </w:p>
        </w:tc>
        <w:tc>
          <w:tcPr>
            <w:tcW w:w="1600" w:type="dxa"/>
            <w:tcBorders>
              <w:top w:val="nil"/>
              <w:left w:val="nil"/>
              <w:bottom w:val="nil"/>
              <w:right w:val="nil"/>
            </w:tcBorders>
          </w:tcPr>
          <w:p w14:paraId="7A9F6D5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79.45</w:t>
            </w:r>
          </w:p>
        </w:tc>
      </w:tr>
      <w:tr w14:paraId="085D1F45">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FB614D9">
            <w:pPr>
              <w:jc w:val="center"/>
              <w:rPr>
                <w:rFonts w:ascii="Times New Roman" w:hAnsi="Times New Roman" w:eastAsia="宋体" w:cs="Times New Roman"/>
                <w:b w:val="0"/>
                <w:bCs/>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RaftNet</w:t>
            </w:r>
            <w:r>
              <w:rPr>
                <w:rFonts w:ascii="Times New Roman" w:hAnsi="Times New Roman" w:eastAsia="宋体" w:cs="Times New Roman"/>
                <w:b/>
                <w:bCs w:val="0"/>
                <w:color w:val="000000" w:themeColor="text1"/>
                <w:kern w:val="0"/>
                <w:szCs w:val="21"/>
                <w14:textFill>
                  <w14:solidFill>
                    <w14:schemeClr w14:val="tx1"/>
                  </w14:solidFill>
                </w14:textFill>
              </w:rPr>
              <w:t xml:space="preserve"> </w:t>
            </w:r>
          </w:p>
        </w:tc>
        <w:tc>
          <w:tcPr>
            <w:tcW w:w="2183" w:type="dxa"/>
            <w:tcBorders>
              <w:top w:val="nil"/>
              <w:left w:val="nil"/>
              <w:bottom w:val="nil"/>
              <w:right w:val="nil"/>
            </w:tcBorders>
          </w:tcPr>
          <w:p w14:paraId="074AC12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0.10</w:t>
            </w:r>
          </w:p>
        </w:tc>
        <w:tc>
          <w:tcPr>
            <w:tcW w:w="1599" w:type="dxa"/>
            <w:tcBorders>
              <w:top w:val="nil"/>
              <w:left w:val="nil"/>
              <w:bottom w:val="nil"/>
              <w:right w:val="nil"/>
            </w:tcBorders>
            <w:vAlign w:val="center"/>
          </w:tcPr>
          <w:p w14:paraId="59E15DA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31.51</w:t>
            </w:r>
          </w:p>
        </w:tc>
        <w:tc>
          <w:tcPr>
            <w:tcW w:w="1600" w:type="dxa"/>
            <w:tcBorders>
              <w:top w:val="nil"/>
              <w:left w:val="nil"/>
              <w:bottom w:val="nil"/>
              <w:right w:val="nil"/>
            </w:tcBorders>
          </w:tcPr>
          <w:p w14:paraId="35D35B2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82.30</w:t>
            </w:r>
          </w:p>
        </w:tc>
      </w:tr>
      <w:tr w14:paraId="1F1F4E0D">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nil"/>
              <w:right w:val="nil"/>
            </w:tcBorders>
            <w:vAlign w:val="center"/>
          </w:tcPr>
          <w:p w14:paraId="778558B4">
            <w:pPr>
              <w:jc w:val="center"/>
              <w:rPr>
                <w:rFonts w:ascii="Times New Roman" w:hAnsi="Times New Roman" w:eastAsia="宋体" w:cs="Times New Roman"/>
                <w:b/>
                <w:bCs w:val="0"/>
                <w:color w:val="000000" w:themeColor="text1"/>
                <w:kern w:val="0"/>
                <w:szCs w:val="21"/>
                <w14:textFill>
                  <w14:solidFill>
                    <w14:schemeClr w14:val="tx1"/>
                  </w14:solidFill>
                </w14:textFill>
              </w:rPr>
            </w:pPr>
            <w:r>
              <w:rPr>
                <w:rFonts w:hint="eastAsia" w:ascii="Times New Roman" w:hAnsi="Times New Roman" w:eastAsia="宋体" w:cs="Times New Roman"/>
                <w:b w:val="0"/>
                <w:bCs/>
                <w:color w:val="000000" w:themeColor="text1"/>
                <w:kern w:val="0"/>
                <w:szCs w:val="21"/>
                <w14:textFill>
                  <w14:solidFill>
                    <w14:schemeClr w14:val="tx1"/>
                  </w14:solidFill>
                </w14:textFill>
              </w:rPr>
              <w:t>PBFANet</w:t>
            </w:r>
          </w:p>
        </w:tc>
        <w:tc>
          <w:tcPr>
            <w:tcW w:w="2183" w:type="dxa"/>
            <w:tcBorders>
              <w:top w:val="nil"/>
              <w:left w:val="nil"/>
              <w:bottom w:val="nil"/>
              <w:right w:val="nil"/>
            </w:tcBorders>
          </w:tcPr>
          <w:p w14:paraId="51A8EBE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0.08</w:t>
            </w:r>
          </w:p>
        </w:tc>
        <w:tc>
          <w:tcPr>
            <w:tcW w:w="1599" w:type="dxa"/>
            <w:tcBorders>
              <w:top w:val="nil"/>
              <w:left w:val="nil"/>
              <w:bottom w:val="nil"/>
              <w:right w:val="nil"/>
            </w:tcBorders>
            <w:vAlign w:val="center"/>
          </w:tcPr>
          <w:p w14:paraId="586EAFC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32.92</w:t>
            </w:r>
          </w:p>
        </w:tc>
        <w:tc>
          <w:tcPr>
            <w:tcW w:w="1600" w:type="dxa"/>
            <w:tcBorders>
              <w:top w:val="nil"/>
              <w:left w:val="nil"/>
              <w:bottom w:val="nil"/>
              <w:right w:val="nil"/>
            </w:tcBorders>
          </w:tcPr>
          <w:p w14:paraId="295AE566">
            <w:pPr>
              <w:jc w:val="center"/>
              <w:rPr>
                <w:rFonts w:ascii="Times New Roman" w:hAnsi="Times New Roman" w:eastAsia="宋体" w:cs="Times New Roman"/>
                <w:bCs/>
                <w:color w:val="000000" w:themeColor="text1"/>
                <w:kern w:val="0"/>
                <w:szCs w:val="21"/>
                <w:u w:val="single"/>
                <w14:textFill>
                  <w14:solidFill>
                    <w14:schemeClr w14:val="tx1"/>
                  </w14:solidFill>
                </w14:textFill>
              </w:rPr>
            </w:pPr>
            <w:r>
              <w:rPr>
                <w:rFonts w:hint="eastAsia" w:ascii="Times New Roman" w:hAnsi="Times New Roman" w:eastAsia="宋体" w:cs="Times New Roman"/>
                <w:bCs/>
                <w:color w:val="000000" w:themeColor="text1"/>
                <w:kern w:val="0"/>
                <w:szCs w:val="21"/>
                <w:u w:val="single"/>
                <w14:textFill>
                  <w14:solidFill>
                    <w14:schemeClr w14:val="tx1"/>
                  </w14:solidFill>
                </w14:textFill>
              </w:rPr>
              <w:t>82.83</w:t>
            </w:r>
          </w:p>
        </w:tc>
      </w:tr>
      <w:tr w14:paraId="4A76694E">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748" w:type="dxa"/>
            <w:tcBorders>
              <w:top w:val="nil"/>
              <w:left w:val="nil"/>
              <w:bottom w:val="single" w:color="auto" w:sz="12" w:space="0"/>
              <w:right w:val="nil"/>
            </w:tcBorders>
            <w:vAlign w:val="center"/>
          </w:tcPr>
          <w:p w14:paraId="0F0213F4">
            <w:pPr>
              <w:jc w:val="center"/>
              <w:rPr>
                <w:rFonts w:ascii="Times New Roman" w:hAnsi="Times New Roman" w:eastAsia="宋体" w:cs="Times New Roman"/>
                <w:b/>
                <w:bCs w:val="0"/>
                <w:color w:val="000000" w:themeColor="text1"/>
                <w:kern w:val="0"/>
                <w:szCs w:val="21"/>
                <w14:textFill>
                  <w14:solidFill>
                    <w14:schemeClr w14:val="tx1"/>
                  </w14:solidFill>
                </w14:textFill>
              </w:rPr>
            </w:pPr>
            <w:bookmarkStart w:id="272" w:name="OLE_LINK90"/>
            <w:r>
              <w:rPr>
                <w:rFonts w:hint="eastAsia" w:ascii="Times New Roman" w:hAnsi="Times New Roman" w:eastAsia="宋体" w:cs="Times New Roman"/>
                <w:b w:val="0"/>
                <w:bCs/>
                <w:color w:val="000000" w:themeColor="text1"/>
                <w:kern w:val="0"/>
                <w:szCs w:val="21"/>
                <w14:textFill>
                  <w14:solidFill>
                    <w14:schemeClr w14:val="tx1"/>
                  </w14:solidFill>
                </w14:textFill>
              </w:rPr>
              <w:t>BSBMNet</w:t>
            </w:r>
            <w:bookmarkEnd w:id="272"/>
          </w:p>
        </w:tc>
        <w:tc>
          <w:tcPr>
            <w:tcW w:w="2183" w:type="dxa"/>
            <w:tcBorders>
              <w:top w:val="nil"/>
              <w:left w:val="nil"/>
              <w:bottom w:val="single" w:color="auto" w:sz="12" w:space="0"/>
              <w:right w:val="nil"/>
            </w:tcBorders>
          </w:tcPr>
          <w:p w14:paraId="5DC43934">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0.10</w:t>
            </w:r>
          </w:p>
        </w:tc>
        <w:tc>
          <w:tcPr>
            <w:tcW w:w="1599" w:type="dxa"/>
            <w:tcBorders>
              <w:top w:val="nil"/>
              <w:left w:val="nil"/>
              <w:bottom w:val="single" w:color="auto" w:sz="12" w:space="0"/>
              <w:right w:val="nil"/>
            </w:tcBorders>
            <w:vAlign w:val="center"/>
          </w:tcPr>
          <w:p w14:paraId="4BD35742">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35.61</w:t>
            </w:r>
          </w:p>
        </w:tc>
        <w:tc>
          <w:tcPr>
            <w:tcW w:w="1600" w:type="dxa"/>
            <w:tcBorders>
              <w:top w:val="nil"/>
              <w:left w:val="nil"/>
              <w:bottom w:val="single" w:color="auto" w:sz="12" w:space="0"/>
              <w:right w:val="nil"/>
            </w:tcBorders>
          </w:tcPr>
          <w:p w14:paraId="05C750E1">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82.91</w:t>
            </w:r>
          </w:p>
        </w:tc>
      </w:tr>
    </w:tbl>
    <w:p w14:paraId="3BB2BD90">
      <w:pPr>
        <w:spacing w:line="400" w:lineRule="exact"/>
        <w:rPr>
          <w:rFonts w:ascii="Times New Roman" w:hAnsi="Times New Roman" w:eastAsia="宋体" w:cs="Times New Roman"/>
          <w:szCs w:val="21"/>
        </w:rPr>
      </w:pPr>
      <w:bookmarkStart w:id="273" w:name="OLE_LINK40"/>
      <w:bookmarkStart w:id="274" w:name="OLE_LINK39"/>
      <w:r>
        <w:rPr>
          <w:rFonts w:hint="eastAsia" w:ascii="Times New Roman" w:hAnsi="Times New Roman" w:eastAsia="宋体" w:cs="Times New Roman"/>
          <w:szCs w:val="21"/>
        </w:rPr>
        <w:t>注：表中最高和次高的指标分别以加粗和下划线的方式展示</w:t>
      </w:r>
      <w:bookmarkEnd w:id="273"/>
      <w:r>
        <w:rPr>
          <w:rFonts w:hint="eastAsia" w:ascii="Times New Roman" w:hAnsi="Times New Roman" w:eastAsia="宋体" w:cs="Times New Roman"/>
          <w:szCs w:val="21"/>
        </w:rPr>
        <w:t>。</w:t>
      </w:r>
    </w:p>
    <w:bookmarkEnd w:id="274"/>
    <w:p w14:paraId="531F0A30">
      <w:pPr>
        <w:pStyle w:val="4"/>
        <w:spacing w:before="156" w:after="156"/>
        <w:rPr>
          <w:color w:val="000000" w:themeColor="text1"/>
          <w14:textFill>
            <w14:solidFill>
              <w14:schemeClr w14:val="tx1"/>
            </w14:solidFill>
          </w14:textFill>
        </w:rPr>
      </w:pPr>
      <w:r>
        <w:rPr>
          <w:rFonts w:hAnsi="黑体"/>
        </w:rPr>
        <w:t xml:space="preserve">4.4.2 </w:t>
      </w:r>
      <w:r>
        <w:rPr>
          <w:rFonts w:hint="eastAsia"/>
          <w:color w:val="000000" w:themeColor="text1"/>
          <w14:textFill>
            <w14:solidFill>
              <w14:schemeClr w14:val="tx1"/>
            </w14:solidFill>
          </w14:textFill>
        </w:rPr>
        <w:t>消融实验</w:t>
      </w:r>
    </w:p>
    <w:p w14:paraId="68D6BB36">
      <w:pPr>
        <w:pStyle w:val="30"/>
      </w:pPr>
      <w:r>
        <w:rPr>
          <w:rFonts w:hint="eastAsia"/>
        </w:rPr>
        <w:t>（1）超参数对比分析</w:t>
      </w:r>
    </w:p>
    <w:p w14:paraId="10D8F66A">
      <w:pPr>
        <w:pStyle w:val="30"/>
      </w:pPr>
      <w:bookmarkStart w:id="275" w:name="OLE_LINK64"/>
      <w:r>
        <w:rPr>
          <w:rFonts w:hint="eastAsia"/>
          <w:color w:val="000000" w:themeColor="text1"/>
          <w14:textFill>
            <w14:solidFill>
              <w14:schemeClr w14:val="tx1"/>
            </w14:solidFill>
          </w14:textFill>
        </w:rPr>
        <w:t>表4.</w:t>
      </w:r>
      <w:bookmarkEnd w:id="275"/>
      <w:r>
        <w:rPr>
          <w:rFonts w:hint="eastAsia"/>
          <w:color w:val="000000" w:themeColor="text1"/>
          <w14:textFill>
            <w14:solidFill>
              <w14:schemeClr w14:val="tx1"/>
            </w14:solidFill>
          </w14:textFill>
        </w:rPr>
        <w:t>4</w:t>
      </w:r>
      <w:r>
        <w:rPr>
          <w:rFonts w:hint="eastAsia"/>
        </w:rPr>
        <w:t>展示了损失函数中的超参数</w:t>
      </w:r>
      <w:r>
        <w:rPr>
          <w:position w:val="-6"/>
        </w:rPr>
        <w:object>
          <v:shape id="_x0000_i1199"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199" DrawAspect="Content" ObjectID="_1468075899" r:id="rId363">
            <o:LockedField>false</o:LockedField>
          </o:OLEObject>
        </w:object>
      </w:r>
      <w:r>
        <w:rPr>
          <w:rFonts w:hint="eastAsia"/>
        </w:rPr>
        <w:t>对DFFENet提取结果的影响。当</w:t>
      </w:r>
      <w:r>
        <w:rPr>
          <w:position w:val="-6"/>
        </w:rPr>
        <w:object>
          <v:shape id="_x0000_i1200"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0" DrawAspect="Content" ObjectID="_1468075900" r:id="rId365">
            <o:LockedField>false</o:LockedField>
          </o:OLEObject>
        </w:object>
      </w:r>
      <w:r>
        <w:rPr>
          <w:rFonts w:hint="eastAsia"/>
        </w:rPr>
        <w:t>的值从0增至3时，模型的召回率、F1分数以及mIoU总体呈现增长态势，到顶峰时</w:t>
      </w:r>
      <w:r>
        <w:rPr>
          <w:position w:val="-6"/>
        </w:rPr>
        <w:object>
          <v:shape id="_x0000_i1201"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1" DrawAspect="Content" ObjectID="_1468075901" r:id="rId366">
            <o:LockedField>false</o:LockedField>
          </o:OLEObject>
        </w:object>
      </w:r>
      <w:r>
        <w:rPr>
          <w:rFonts w:hint="eastAsia"/>
        </w:rPr>
        <w:t>的值为3。当继续增大</w:t>
      </w:r>
      <w:bookmarkStart w:id="276" w:name="OLE_LINK60"/>
      <w:r>
        <w:rPr>
          <w:position w:val="-6"/>
        </w:rPr>
        <w:object>
          <v:shape id="_x0000_i1202"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2" DrawAspect="Content" ObjectID="_1468075902" r:id="rId367">
            <o:LockedField>false</o:LockedField>
          </o:OLEObject>
        </w:object>
      </w:r>
      <w:bookmarkEnd w:id="276"/>
      <w:r>
        <w:rPr>
          <w:rFonts w:hint="eastAsia"/>
        </w:rPr>
        <w:t>的值，模型的指标有所下降。因此，本章将</w:t>
      </w:r>
      <w:r>
        <w:rPr>
          <w:position w:val="-6"/>
        </w:rPr>
        <w:object>
          <v:shape id="_x0000_i1203"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3" DrawAspect="Content" ObjectID="_1468075903" r:id="rId368">
            <o:LockedField>false</o:LockedField>
          </o:OLEObject>
        </w:object>
      </w:r>
      <w:r>
        <w:rPr>
          <w:rFonts w:hint="eastAsia"/>
        </w:rPr>
        <w:t>的值设定为3。</w:t>
      </w:r>
    </w:p>
    <w:p w14:paraId="6E71F448">
      <w:pPr>
        <w:spacing w:before="93" w:beforeLines="30"/>
        <w:ind w:firstLine="420"/>
        <w:jc w:val="center"/>
        <w:rPr>
          <w:rFonts w:hint="eastAsia" w:ascii="宋体" w:hAnsi="宋体" w:eastAsia="宋体" w:cs="Times New Roman"/>
          <w:color w:val="000000"/>
          <w:szCs w:val="21"/>
        </w:rPr>
      </w:pPr>
      <w:r>
        <w:rPr>
          <w:rFonts w:ascii="宋体" w:hAnsi="宋体" w:eastAsia="宋体" w:cs="Times New Roman"/>
          <w:color w:val="000000"/>
          <w:szCs w:val="21"/>
        </w:rPr>
        <w:t>表</w:t>
      </w:r>
      <w:r>
        <w:rPr>
          <w:rFonts w:hint="eastAsia" w:ascii="宋体" w:hAnsi="宋体" w:eastAsia="宋体" w:cs="Times New Roman"/>
          <w:color w:val="000000"/>
          <w:szCs w:val="21"/>
        </w:rPr>
        <w:t>4</w:t>
      </w:r>
      <w:r>
        <w:rPr>
          <w:rFonts w:ascii="宋体" w:hAnsi="宋体" w:eastAsia="宋体" w:cs="Times New Roman"/>
          <w:color w:val="000000"/>
          <w:szCs w:val="21"/>
        </w:rPr>
        <w:t>.</w:t>
      </w:r>
      <w:r>
        <w:rPr>
          <w:rFonts w:hint="eastAsia" w:ascii="宋体" w:hAnsi="宋体" w:eastAsia="宋体" w:cs="Times New Roman"/>
          <w:color w:val="000000"/>
          <w:szCs w:val="21"/>
        </w:rPr>
        <w:t>4</w:t>
      </w:r>
      <w:r>
        <w:rPr>
          <w:rFonts w:ascii="宋体" w:hAnsi="宋体" w:eastAsia="宋体" w:cs="Times New Roman"/>
          <w:color w:val="000000"/>
          <w:szCs w:val="21"/>
        </w:rPr>
        <w:t xml:space="preserve"> </w:t>
      </w:r>
      <w:r>
        <w:rPr>
          <w:rFonts w:hint="eastAsia" w:ascii="宋体" w:hAnsi="宋体" w:eastAsia="宋体" w:cs="Times New Roman"/>
          <w:color w:val="000000"/>
          <w:szCs w:val="21"/>
        </w:rPr>
        <w:t>超参数</w:t>
      </w:r>
      <w:r>
        <w:rPr>
          <w:rFonts w:hint="eastAsia" w:ascii="宋体" w:hAnsi="宋体" w:eastAsia="宋体" w:cs="Times New Roman"/>
          <w:color w:val="000000"/>
          <w:position w:val="-6"/>
          <w:szCs w:val="21"/>
        </w:rPr>
        <w:object>
          <v:shape id="_x0000_i1204" o:spt="75" type="#_x0000_t75" style="height:14.6pt;width:10.95pt;" o:ole="t" filled="f" o:preferrelative="t" stroked="f" coordsize="21600,21600">
            <v:path/>
            <v:fill on="f" focussize="0,0"/>
            <v:stroke on="f" joinstyle="miter"/>
            <v:imagedata r:id="rId370" o:title=""/>
            <o:lock v:ext="edit" aspectratio="t"/>
            <w10:wrap type="none"/>
            <w10:anchorlock/>
          </v:shape>
          <o:OLEObject Type="Embed" ProgID="Equation.DSMT4" ShapeID="_x0000_i1204" DrawAspect="Content" ObjectID="_1468075904" r:id="rId369">
            <o:LockedField>false</o:LockedField>
          </o:OLEObject>
        </w:object>
      </w:r>
      <w:r>
        <w:rPr>
          <w:rFonts w:ascii="宋体" w:hAnsi="宋体" w:eastAsia="宋体" w:cs="Times New Roman"/>
          <w:color w:val="000000"/>
          <w:szCs w:val="21"/>
        </w:rPr>
        <w:t>的消融实验结果</w:t>
      </w:r>
    </w:p>
    <w:p w14:paraId="24B55BB4">
      <w:pPr>
        <w:ind w:firstLine="420"/>
        <w:jc w:val="center"/>
        <w:rPr>
          <w:rFonts w:ascii="Times New Roman" w:hAnsi="Times New Roman" w:cs="Times New Roman"/>
          <w:color w:val="000000"/>
          <w:szCs w:val="21"/>
        </w:rPr>
      </w:pPr>
      <w:r>
        <w:rPr>
          <w:rFonts w:ascii="Times New Roman" w:hAnsi="Times New Roman" w:cs="Times New Roman"/>
          <w:color w:val="000000"/>
          <w:szCs w:val="21"/>
        </w:rPr>
        <w:t xml:space="preserve">Table </w:t>
      </w:r>
      <w:r>
        <w:rPr>
          <w:rFonts w:hint="eastAsia" w:ascii="Times New Roman" w:hAnsi="Times New Roman" w:cs="Times New Roman"/>
          <w:color w:val="000000"/>
          <w:szCs w:val="21"/>
        </w:rPr>
        <w:t>4</w:t>
      </w:r>
      <w:r>
        <w:rPr>
          <w:rFonts w:ascii="Times New Roman" w:hAnsi="Times New Roman" w:cs="Times New Roman"/>
          <w:color w:val="000000"/>
          <w:szCs w:val="21"/>
        </w:rPr>
        <w:t>.</w:t>
      </w:r>
      <w:r>
        <w:rPr>
          <w:rFonts w:hint="eastAsia" w:ascii="Times New Roman" w:hAnsi="Times New Roman" w:cs="Times New Roman"/>
          <w:color w:val="000000"/>
          <w:szCs w:val="21"/>
        </w:rPr>
        <w:t>4</w:t>
      </w:r>
      <w:r>
        <w:rPr>
          <w:rFonts w:ascii="Times New Roman" w:hAnsi="Times New Roman" w:cs="Times New Roman"/>
          <w:color w:val="000000"/>
          <w:szCs w:val="21"/>
        </w:rPr>
        <w:t xml:space="preserve"> Ablation experimental results for hyper-parameter</w:t>
      </w:r>
      <w:r>
        <w:rPr>
          <w:rFonts w:hint="eastAsia" w:ascii="宋体" w:hAnsi="宋体" w:eastAsia="宋体" w:cs="Times New Roman"/>
          <w:color w:val="000000"/>
          <w:position w:val="-6"/>
          <w:szCs w:val="21"/>
        </w:rPr>
        <w:object>
          <v:shape id="_x0000_i1205"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5" DrawAspect="Content" ObjectID="_1468075905" r:id="rId371">
            <o:LockedField>false</o:LockedField>
          </o:OLEObject>
        </w:object>
      </w:r>
    </w:p>
    <w:tbl>
      <w:tblPr>
        <w:tblStyle w:val="92"/>
        <w:tblpPr w:leftFromText="180" w:rightFromText="180" w:vertAnchor="text" w:tblpXSpec="center" w:tblpY="1"/>
        <w:tblOverlap w:val="never"/>
        <w:tblW w:w="498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0"/>
        <w:gridCol w:w="1791"/>
        <w:gridCol w:w="1791"/>
        <w:gridCol w:w="1780"/>
        <w:gridCol w:w="1792"/>
      </w:tblGrid>
      <w:tr w14:paraId="18E59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1718" w:type="dxa"/>
            <w:tcBorders>
              <w:top w:val="single" w:color="auto" w:sz="12" w:space="0"/>
              <w:left w:val="nil"/>
              <w:bottom w:val="single" w:color="auto" w:sz="4" w:space="0"/>
              <w:right w:val="nil"/>
            </w:tcBorders>
          </w:tcPr>
          <w:p w14:paraId="5C8BD172">
            <w:pPr>
              <w:jc w:val="center"/>
              <w:rPr>
                <w:rFonts w:ascii="Times New Roman" w:hAnsi="Times New Roman" w:eastAsia="宋体" w:cs="Times New Roman"/>
                <w:bCs/>
                <w:color w:val="000000" w:themeColor="text1"/>
                <w:kern w:val="0"/>
                <w:szCs w:val="21"/>
                <w14:textFill>
                  <w14:solidFill>
                    <w14:schemeClr w14:val="tx1"/>
                  </w14:solidFill>
                </w14:textFill>
              </w:rPr>
            </w:pPr>
            <w:r>
              <w:rPr>
                <w:position w:val="-6"/>
              </w:rPr>
              <w:object>
                <v:shape id="_x0000_i1206"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6" DrawAspect="Content" ObjectID="_1468075906" r:id="rId372">
                  <o:LockedField>false</o:LockedField>
                </o:OLEObject>
              </w:object>
            </w:r>
            <w:r>
              <w:rPr>
                <w:rFonts w:hint="eastAsia" w:ascii="Times New Roman" w:hAnsi="Times New Roman" w:eastAsia="宋体" w:cs="Times New Roman"/>
                <w:bCs/>
                <w:color w:val="000000" w:themeColor="text1"/>
                <w:kern w:val="0"/>
                <w:szCs w:val="21"/>
                <w14:textFill>
                  <w14:solidFill>
                    <w14:schemeClr w14:val="tx1"/>
                  </w14:solidFill>
                </w14:textFill>
              </w:rPr>
              <w:t>取值</w:t>
            </w:r>
          </w:p>
        </w:tc>
        <w:tc>
          <w:tcPr>
            <w:tcW w:w="1748" w:type="dxa"/>
            <w:tcBorders>
              <w:top w:val="single" w:color="auto" w:sz="12" w:space="0"/>
              <w:left w:val="nil"/>
              <w:bottom w:val="single" w:color="auto" w:sz="4" w:space="0"/>
              <w:right w:val="nil"/>
            </w:tcBorders>
            <w:vAlign w:val="center"/>
          </w:tcPr>
          <w:p w14:paraId="7AEEE012">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szCs w:val="21"/>
                <w14:textFill>
                  <w14:solidFill>
                    <w14:schemeClr w14:val="tx1"/>
                  </w14:solidFill>
                </w14:textFill>
              </w:rPr>
              <w:t>精确率（%）</w:t>
            </w:r>
          </w:p>
        </w:tc>
        <w:tc>
          <w:tcPr>
            <w:tcW w:w="1748" w:type="dxa"/>
            <w:tcBorders>
              <w:top w:val="single" w:color="auto" w:sz="12" w:space="0"/>
              <w:left w:val="nil"/>
              <w:bottom w:val="single" w:color="auto" w:sz="4" w:space="0"/>
              <w:right w:val="nil"/>
            </w:tcBorders>
            <w:vAlign w:val="center"/>
          </w:tcPr>
          <w:p w14:paraId="391714B1">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szCs w:val="21"/>
                <w14:textFill>
                  <w14:solidFill>
                    <w14:schemeClr w14:val="tx1"/>
                  </w14:solidFill>
                </w14:textFill>
              </w:rPr>
              <w:t>召回率（%）</w:t>
            </w:r>
          </w:p>
        </w:tc>
        <w:tc>
          <w:tcPr>
            <w:tcW w:w="1737" w:type="dxa"/>
            <w:tcBorders>
              <w:top w:val="single" w:color="auto" w:sz="12" w:space="0"/>
              <w:left w:val="nil"/>
              <w:bottom w:val="single" w:color="auto" w:sz="4" w:space="0"/>
              <w:right w:val="nil"/>
            </w:tcBorders>
            <w:vAlign w:val="center"/>
          </w:tcPr>
          <w:p w14:paraId="45819168">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szCs w:val="21"/>
                <w14:textFill>
                  <w14:solidFill>
                    <w14:schemeClr w14:val="tx1"/>
                  </w14:solidFill>
                </w14:textFill>
              </w:rPr>
              <w:t>F1分数</w:t>
            </w:r>
            <w:r>
              <w:rPr>
                <w:rFonts w:hint="eastAsia" w:ascii="Times New Roman" w:hAnsi="Times New Roman" w:eastAsia="宋体" w:cs="Times New Roman"/>
                <w:bCs/>
                <w:color w:val="000000" w:themeColor="text1"/>
                <w:kern w:val="0"/>
                <w:szCs w:val="21"/>
                <w14:textFill>
                  <w14:solidFill>
                    <w14:schemeClr w14:val="tx1"/>
                  </w14:solidFill>
                </w14:textFill>
              </w:rPr>
              <w:t xml:space="preserve"> </w:t>
            </w:r>
            <w:r>
              <w:rPr>
                <w:rFonts w:ascii="Times New Roman" w:hAnsi="Times New Roman" w:eastAsia="宋体" w:cs="Times New Roman"/>
                <w:bCs/>
                <w:color w:val="000000" w:themeColor="text1"/>
                <w:kern w:val="0"/>
                <w:szCs w:val="21"/>
                <w14:textFill>
                  <w14:solidFill>
                    <w14:schemeClr w14:val="tx1"/>
                  </w14:solidFill>
                </w14:textFill>
              </w:rPr>
              <w:t xml:space="preserve">                         </w:t>
            </w:r>
          </w:p>
        </w:tc>
        <w:tc>
          <w:tcPr>
            <w:tcW w:w="1748" w:type="dxa"/>
            <w:tcBorders>
              <w:top w:val="single" w:color="auto" w:sz="12" w:space="0"/>
              <w:left w:val="nil"/>
              <w:bottom w:val="single" w:color="auto" w:sz="4" w:space="0"/>
              <w:right w:val="nil"/>
            </w:tcBorders>
            <w:vAlign w:val="center"/>
          </w:tcPr>
          <w:p w14:paraId="16B42B1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r>
              <w:rPr>
                <w:rFonts w:ascii="Times New Roman" w:hAnsi="Times New Roman" w:eastAsia="宋体" w:cs="Times New Roman"/>
                <w:bCs/>
                <w:color w:val="000000" w:themeColor="text1"/>
                <w:kern w:val="0"/>
                <w:szCs w:val="21"/>
                <w14:textFill>
                  <w14:solidFill>
                    <w14:schemeClr w14:val="tx1"/>
                  </w14:solidFill>
                </w14:textFill>
              </w:rPr>
              <w:t>（%）</w:t>
            </w:r>
          </w:p>
        </w:tc>
      </w:tr>
      <w:tr w14:paraId="28DFD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1718" w:type="dxa"/>
            <w:tcBorders>
              <w:top w:val="single" w:color="auto" w:sz="4" w:space="0"/>
              <w:left w:val="nil"/>
              <w:bottom w:val="nil"/>
              <w:right w:val="nil"/>
            </w:tcBorders>
            <w:vAlign w:val="center"/>
          </w:tcPr>
          <w:p w14:paraId="3B173D9D">
            <w:pPr>
              <w:jc w:val="center"/>
              <w:rPr>
                <w:rFonts w:ascii="Times New Roman" w:hAnsi="Times New Roman" w:eastAsia="宋体" w:cs="Times New Roman"/>
                <w:bCs/>
                <w:color w:val="000000" w:themeColor="text1"/>
                <w:kern w:val="0"/>
                <w:szCs w:val="21"/>
                <w14:textFill>
                  <w14:solidFill>
                    <w14:schemeClr w14:val="tx1"/>
                  </w14:solidFill>
                </w14:textFill>
              </w:rPr>
            </w:pPr>
            <w:bookmarkStart w:id="277" w:name="OLE_LINK61"/>
            <w:r>
              <w:rPr>
                <w:rFonts w:ascii="Times New Roman" w:hAnsi="Times New Roman" w:eastAsia="宋体" w:cs="Times New Roman"/>
                <w:bCs/>
                <w:color w:val="000000" w:themeColor="text1"/>
                <w:kern w:val="0"/>
                <w:position w:val="-6"/>
                <w:szCs w:val="21"/>
                <w14:textFill>
                  <w14:solidFill>
                    <w14:schemeClr w14:val="tx1"/>
                  </w14:solidFill>
                </w14:textFill>
              </w:rPr>
              <w:object>
                <v:shape id="_x0000_i1207"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7" DrawAspect="Content" ObjectID="_1468075907" r:id="rId373">
                  <o:LockedField>false</o:LockedField>
                </o:OLEObject>
              </w:object>
            </w:r>
            <w:r>
              <w:rPr>
                <w:rFonts w:hint="eastAsia" w:ascii="Times New Roman" w:hAnsi="Times New Roman" w:eastAsia="宋体" w:cs="Times New Roman"/>
                <w:bCs/>
                <w:color w:val="000000" w:themeColor="text1"/>
                <w:kern w:val="0"/>
                <w:szCs w:val="21"/>
                <w14:textFill>
                  <w14:solidFill>
                    <w14:schemeClr w14:val="tx1"/>
                  </w14:solidFill>
                </w14:textFill>
              </w:rPr>
              <w:t>=1</w:t>
            </w:r>
            <w:bookmarkEnd w:id="277"/>
          </w:p>
        </w:tc>
        <w:tc>
          <w:tcPr>
            <w:tcW w:w="1748" w:type="dxa"/>
            <w:tcBorders>
              <w:top w:val="single" w:color="auto" w:sz="4" w:space="0"/>
              <w:left w:val="nil"/>
              <w:bottom w:val="nil"/>
              <w:right w:val="nil"/>
            </w:tcBorders>
          </w:tcPr>
          <w:p w14:paraId="05A379D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92.89</w:t>
            </w:r>
          </w:p>
        </w:tc>
        <w:tc>
          <w:tcPr>
            <w:tcW w:w="1748" w:type="dxa"/>
            <w:tcBorders>
              <w:top w:val="single" w:color="auto" w:sz="4" w:space="0"/>
              <w:left w:val="nil"/>
              <w:bottom w:val="nil"/>
              <w:right w:val="nil"/>
            </w:tcBorders>
          </w:tcPr>
          <w:p w14:paraId="6B8603B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89.08</w:t>
            </w:r>
          </w:p>
        </w:tc>
        <w:tc>
          <w:tcPr>
            <w:tcW w:w="1737" w:type="dxa"/>
            <w:tcBorders>
              <w:top w:val="single" w:color="auto" w:sz="4" w:space="0"/>
              <w:left w:val="nil"/>
              <w:bottom w:val="nil"/>
              <w:right w:val="nil"/>
            </w:tcBorders>
          </w:tcPr>
          <w:p w14:paraId="0F49A926">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0.893</w:t>
            </w:r>
          </w:p>
        </w:tc>
        <w:tc>
          <w:tcPr>
            <w:tcW w:w="1748" w:type="dxa"/>
            <w:tcBorders>
              <w:top w:val="single" w:color="auto" w:sz="4" w:space="0"/>
              <w:left w:val="nil"/>
              <w:bottom w:val="nil"/>
              <w:right w:val="nil"/>
            </w:tcBorders>
          </w:tcPr>
          <w:p w14:paraId="17EAE1A9">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81.45</w:t>
            </w:r>
          </w:p>
        </w:tc>
      </w:tr>
      <w:tr w14:paraId="6BB9B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1718" w:type="dxa"/>
            <w:tcBorders>
              <w:top w:val="nil"/>
              <w:left w:val="nil"/>
              <w:bottom w:val="nil"/>
              <w:right w:val="nil"/>
            </w:tcBorders>
            <w:vAlign w:val="center"/>
          </w:tcPr>
          <w:p w14:paraId="2E0D954B">
            <w:pPr>
              <w:jc w:val="center"/>
              <w:rPr>
                <w:rFonts w:ascii="Times New Roman" w:hAnsi="Times New Roman" w:eastAsia="宋体" w:cs="Times New Roman"/>
                <w:bCs/>
                <w:color w:val="000000" w:themeColor="text1"/>
                <w:kern w:val="0"/>
                <w:szCs w:val="21"/>
                <w14:textFill>
                  <w14:solidFill>
                    <w14:schemeClr w14:val="tx1"/>
                  </w14:solidFill>
                </w14:textFill>
              </w:rPr>
            </w:pPr>
            <w:bookmarkStart w:id="278" w:name="OLE_LINK62"/>
            <w:r>
              <w:rPr>
                <w:rFonts w:ascii="Times New Roman" w:hAnsi="Times New Roman" w:eastAsia="宋体" w:cs="Times New Roman"/>
                <w:bCs/>
                <w:color w:val="000000" w:themeColor="text1"/>
                <w:kern w:val="0"/>
                <w:position w:val="-6"/>
                <w:szCs w:val="21"/>
                <w14:textFill>
                  <w14:solidFill>
                    <w14:schemeClr w14:val="tx1"/>
                  </w14:solidFill>
                </w14:textFill>
              </w:rPr>
              <w:object>
                <v:shape id="_x0000_i1208"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8" DrawAspect="Content" ObjectID="_1468075908" r:id="rId374">
                  <o:LockedField>false</o:LockedField>
                </o:OLEObject>
              </w:object>
            </w:r>
            <w:r>
              <w:rPr>
                <w:rFonts w:hint="eastAsia" w:ascii="Times New Roman" w:hAnsi="Times New Roman" w:eastAsia="宋体" w:cs="Times New Roman"/>
                <w:bCs/>
                <w:color w:val="000000" w:themeColor="text1"/>
                <w:kern w:val="0"/>
                <w:szCs w:val="21"/>
                <w14:textFill>
                  <w14:solidFill>
                    <w14:schemeClr w14:val="tx1"/>
                  </w14:solidFill>
                </w14:textFill>
              </w:rPr>
              <w:t>=2</w:t>
            </w:r>
            <w:bookmarkEnd w:id="278"/>
          </w:p>
        </w:tc>
        <w:tc>
          <w:tcPr>
            <w:tcW w:w="1748" w:type="dxa"/>
            <w:tcBorders>
              <w:top w:val="nil"/>
              <w:left w:val="nil"/>
              <w:bottom w:val="nil"/>
              <w:right w:val="nil"/>
            </w:tcBorders>
          </w:tcPr>
          <w:p w14:paraId="5A252E4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93.17</w:t>
            </w:r>
          </w:p>
        </w:tc>
        <w:tc>
          <w:tcPr>
            <w:tcW w:w="1748" w:type="dxa"/>
            <w:tcBorders>
              <w:top w:val="nil"/>
              <w:left w:val="nil"/>
              <w:bottom w:val="nil"/>
              <w:right w:val="nil"/>
            </w:tcBorders>
          </w:tcPr>
          <w:p w14:paraId="5F6CE69B">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89.43</w:t>
            </w:r>
          </w:p>
        </w:tc>
        <w:tc>
          <w:tcPr>
            <w:tcW w:w="1737" w:type="dxa"/>
            <w:tcBorders>
              <w:top w:val="nil"/>
              <w:left w:val="nil"/>
              <w:bottom w:val="nil"/>
              <w:right w:val="nil"/>
            </w:tcBorders>
          </w:tcPr>
          <w:p w14:paraId="6FD7A47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0.904</w:t>
            </w:r>
          </w:p>
        </w:tc>
        <w:tc>
          <w:tcPr>
            <w:tcW w:w="1748" w:type="dxa"/>
            <w:tcBorders>
              <w:top w:val="nil"/>
              <w:left w:val="nil"/>
              <w:bottom w:val="nil"/>
              <w:right w:val="nil"/>
            </w:tcBorders>
          </w:tcPr>
          <w:p w14:paraId="3ECD797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81.66</w:t>
            </w:r>
          </w:p>
        </w:tc>
      </w:tr>
      <w:tr w14:paraId="1D026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1718" w:type="dxa"/>
            <w:tcBorders>
              <w:top w:val="nil"/>
              <w:left w:val="nil"/>
              <w:bottom w:val="nil"/>
              <w:right w:val="nil"/>
            </w:tcBorders>
            <w:vAlign w:val="center"/>
          </w:tcPr>
          <w:p w14:paraId="4FA3AC80">
            <w:pPr>
              <w:jc w:val="center"/>
              <w:rPr>
                <w:rFonts w:ascii="Times New Roman" w:hAnsi="Times New Roman" w:eastAsia="宋体" w:cs="Times New Roman"/>
                <w:bCs/>
                <w:color w:val="000000" w:themeColor="text1"/>
                <w:kern w:val="0"/>
                <w:szCs w:val="21"/>
                <w14:textFill>
                  <w14:solidFill>
                    <w14:schemeClr w14:val="tx1"/>
                  </w14:solidFill>
                </w14:textFill>
              </w:rPr>
            </w:pPr>
            <w:bookmarkStart w:id="279" w:name="OLE_LINK63"/>
            <w:r>
              <w:rPr>
                <w:rFonts w:ascii="Times New Roman" w:hAnsi="Times New Roman" w:eastAsia="宋体" w:cs="Times New Roman"/>
                <w:bCs/>
                <w:color w:val="000000" w:themeColor="text1"/>
                <w:kern w:val="0"/>
                <w:position w:val="-6"/>
                <w:szCs w:val="21"/>
                <w14:textFill>
                  <w14:solidFill>
                    <w14:schemeClr w14:val="tx1"/>
                  </w14:solidFill>
                </w14:textFill>
              </w:rPr>
              <w:object>
                <v:shape id="_x0000_i1209"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09" DrawAspect="Content" ObjectID="_1468075909" r:id="rId375">
                  <o:LockedField>false</o:LockedField>
                </o:OLEObject>
              </w:object>
            </w:r>
            <w:r>
              <w:rPr>
                <w:rFonts w:hint="eastAsia" w:ascii="Times New Roman" w:hAnsi="Times New Roman" w:eastAsia="宋体" w:cs="Times New Roman"/>
                <w:bCs/>
                <w:color w:val="000000" w:themeColor="text1"/>
                <w:kern w:val="0"/>
                <w:szCs w:val="21"/>
                <w14:textFill>
                  <w14:solidFill>
                    <w14:schemeClr w14:val="tx1"/>
                  </w14:solidFill>
                </w14:textFill>
              </w:rPr>
              <w:t>=</w:t>
            </w:r>
            <w:bookmarkEnd w:id="279"/>
            <w:r>
              <w:rPr>
                <w:rFonts w:hint="eastAsia" w:ascii="Times New Roman" w:hAnsi="Times New Roman" w:eastAsia="宋体" w:cs="Times New Roman"/>
                <w:bCs/>
                <w:color w:val="000000" w:themeColor="text1"/>
                <w:kern w:val="0"/>
                <w:szCs w:val="21"/>
                <w14:textFill>
                  <w14:solidFill>
                    <w14:schemeClr w14:val="tx1"/>
                  </w14:solidFill>
                </w14:textFill>
              </w:rPr>
              <w:t>3</w:t>
            </w:r>
          </w:p>
        </w:tc>
        <w:tc>
          <w:tcPr>
            <w:tcW w:w="1748" w:type="dxa"/>
            <w:tcBorders>
              <w:top w:val="nil"/>
              <w:left w:val="nil"/>
              <w:bottom w:val="nil"/>
              <w:right w:val="nil"/>
            </w:tcBorders>
            <w:vAlign w:val="center"/>
          </w:tcPr>
          <w:p w14:paraId="551D780D">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cs="Times New Roman"/>
                <w:color w:val="000000"/>
                <w:kern w:val="0"/>
                <w:szCs w:val="21"/>
              </w:rPr>
              <w:t>93.42</w:t>
            </w:r>
          </w:p>
        </w:tc>
        <w:tc>
          <w:tcPr>
            <w:tcW w:w="1748" w:type="dxa"/>
            <w:tcBorders>
              <w:top w:val="nil"/>
              <w:left w:val="nil"/>
              <w:bottom w:val="nil"/>
              <w:right w:val="nil"/>
            </w:tcBorders>
            <w:vAlign w:val="center"/>
          </w:tcPr>
          <w:p w14:paraId="6693647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cs="Times New Roman"/>
                <w:b/>
                <w:bCs/>
                <w:color w:val="000000"/>
                <w:kern w:val="0"/>
                <w:szCs w:val="21"/>
              </w:rPr>
              <w:t>89.62</w:t>
            </w:r>
          </w:p>
        </w:tc>
        <w:tc>
          <w:tcPr>
            <w:tcW w:w="1737" w:type="dxa"/>
            <w:tcBorders>
              <w:top w:val="nil"/>
              <w:left w:val="nil"/>
              <w:bottom w:val="nil"/>
              <w:right w:val="nil"/>
            </w:tcBorders>
            <w:vAlign w:val="center"/>
          </w:tcPr>
          <w:p w14:paraId="3F82DA1D">
            <w:pPr>
              <w:jc w:val="center"/>
              <w:rPr>
                <w:rFonts w:ascii="Times New Roman" w:hAnsi="Times New Roman" w:eastAsia="宋体" w:cs="Times New Roman"/>
                <w:b/>
                <w:bCs/>
                <w:color w:val="000000" w:themeColor="text1"/>
                <w:kern w:val="0"/>
                <w:szCs w:val="21"/>
                <w14:textFill>
                  <w14:solidFill>
                    <w14:schemeClr w14:val="tx1"/>
                  </w14:solidFill>
                </w14:textFill>
              </w:rPr>
            </w:pPr>
            <w:r>
              <w:rPr>
                <w:rFonts w:hint="eastAsia" w:ascii="Times New Roman" w:hAnsi="Times New Roman" w:cs="Times New Roman"/>
                <w:b/>
                <w:bCs/>
                <w:color w:val="000000"/>
                <w:kern w:val="0"/>
                <w:szCs w:val="21"/>
              </w:rPr>
              <w:t>0.910</w:t>
            </w:r>
          </w:p>
        </w:tc>
        <w:tc>
          <w:tcPr>
            <w:tcW w:w="1748" w:type="dxa"/>
            <w:tcBorders>
              <w:top w:val="nil"/>
              <w:left w:val="nil"/>
              <w:bottom w:val="nil"/>
              <w:right w:val="nil"/>
            </w:tcBorders>
            <w:vAlign w:val="center"/>
          </w:tcPr>
          <w:p w14:paraId="19F6680C">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
                <w:bCs/>
                <w:color w:val="000000" w:themeColor="text1"/>
                <w:kern w:val="0"/>
                <w:szCs w:val="21"/>
                <w14:textFill>
                  <w14:solidFill>
                    <w14:schemeClr w14:val="tx1"/>
                  </w14:solidFill>
                </w14:textFill>
              </w:rPr>
              <w:t>82.91</w:t>
            </w:r>
          </w:p>
        </w:tc>
      </w:tr>
      <w:tr w14:paraId="756C7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718" w:type="dxa"/>
            <w:tcBorders>
              <w:top w:val="nil"/>
              <w:left w:val="nil"/>
              <w:bottom w:val="single" w:color="auto" w:sz="12" w:space="0"/>
              <w:right w:val="nil"/>
            </w:tcBorders>
            <w:vAlign w:val="center"/>
          </w:tcPr>
          <w:p w14:paraId="7F7E80E3">
            <w:pPr>
              <w:jc w:val="center"/>
              <w:rPr>
                <w:rFonts w:ascii="Times New Roman" w:hAnsi="Times New Roman" w:eastAsia="宋体" w:cs="Times New Roman"/>
                <w:bCs/>
                <w:color w:val="000000" w:themeColor="text1"/>
                <w:kern w:val="0"/>
                <w:szCs w:val="21"/>
                <w14:textFill>
                  <w14:solidFill>
                    <w14:schemeClr w14:val="tx1"/>
                  </w14:solidFill>
                </w14:textFill>
              </w:rPr>
            </w:pPr>
            <w:r>
              <w:rPr>
                <w:rFonts w:ascii="Times New Roman" w:hAnsi="Times New Roman" w:eastAsia="宋体" w:cs="Times New Roman"/>
                <w:bCs/>
                <w:color w:val="000000" w:themeColor="text1"/>
                <w:kern w:val="0"/>
                <w:position w:val="-6"/>
                <w:szCs w:val="21"/>
                <w14:textFill>
                  <w14:solidFill>
                    <w14:schemeClr w14:val="tx1"/>
                  </w14:solidFill>
                </w14:textFill>
              </w:rPr>
              <w:object>
                <v:shape id="_x0000_i1210" o:spt="75" type="#_x0000_t75" style="height:14.6pt;width:10.95pt;" o:ole="t" filled="f" o:preferrelative="t" stroked="f" coordsize="21600,21600">
                  <v:path/>
                  <v:fill on="f" focussize="0,0"/>
                  <v:stroke on="f" joinstyle="miter"/>
                  <v:imagedata r:id="rId364" o:title=""/>
                  <o:lock v:ext="edit" aspectratio="t"/>
                  <w10:wrap type="none"/>
                  <w10:anchorlock/>
                </v:shape>
                <o:OLEObject Type="Embed" ProgID="Equation.DSMT4" ShapeID="_x0000_i1210" DrawAspect="Content" ObjectID="_1468075910" r:id="rId376">
                  <o:LockedField>false</o:LockedField>
                </o:OLEObject>
              </w:object>
            </w:r>
            <w:r>
              <w:rPr>
                <w:rFonts w:hint="eastAsia" w:ascii="Times New Roman" w:hAnsi="Times New Roman" w:eastAsia="宋体" w:cs="Times New Roman"/>
                <w:bCs/>
                <w:color w:val="000000" w:themeColor="text1"/>
                <w:kern w:val="0"/>
                <w:szCs w:val="21"/>
                <w14:textFill>
                  <w14:solidFill>
                    <w14:schemeClr w14:val="tx1"/>
                  </w14:solidFill>
                </w14:textFill>
              </w:rPr>
              <w:t>=4</w:t>
            </w:r>
          </w:p>
        </w:tc>
        <w:tc>
          <w:tcPr>
            <w:tcW w:w="1748" w:type="dxa"/>
            <w:tcBorders>
              <w:top w:val="nil"/>
              <w:left w:val="nil"/>
              <w:bottom w:val="single" w:color="auto" w:sz="12" w:space="0"/>
              <w:right w:val="nil"/>
            </w:tcBorders>
          </w:tcPr>
          <w:p w14:paraId="33238B69">
            <w:pPr>
              <w:jc w:val="center"/>
              <w:rPr>
                <w:rFonts w:ascii="Times New Roman" w:hAnsi="Times New Roman" w:eastAsia="宋体" w:cs="Times New Roman"/>
                <w:b/>
                <w:color w:val="000000" w:themeColor="text1"/>
                <w:kern w:val="0"/>
                <w:szCs w:val="21"/>
                <w14:textFill>
                  <w14:solidFill>
                    <w14:schemeClr w14:val="tx1"/>
                  </w14:solidFill>
                </w14:textFill>
              </w:rPr>
            </w:pPr>
            <w:r>
              <w:rPr>
                <w:rFonts w:hint="eastAsia" w:ascii="Times New Roman" w:hAnsi="Times New Roman" w:eastAsia="宋体" w:cs="Times New Roman"/>
                <w:b/>
                <w:color w:val="000000" w:themeColor="text1"/>
                <w:kern w:val="0"/>
                <w:szCs w:val="21"/>
                <w14:textFill>
                  <w14:solidFill>
                    <w14:schemeClr w14:val="tx1"/>
                  </w14:solidFill>
                </w14:textFill>
              </w:rPr>
              <w:t>93.46</w:t>
            </w:r>
          </w:p>
        </w:tc>
        <w:tc>
          <w:tcPr>
            <w:tcW w:w="1748" w:type="dxa"/>
            <w:tcBorders>
              <w:top w:val="nil"/>
              <w:left w:val="nil"/>
              <w:bottom w:val="single" w:color="auto" w:sz="12" w:space="0"/>
              <w:right w:val="nil"/>
            </w:tcBorders>
          </w:tcPr>
          <w:p w14:paraId="75A81A3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89.31</w:t>
            </w:r>
          </w:p>
        </w:tc>
        <w:tc>
          <w:tcPr>
            <w:tcW w:w="1737" w:type="dxa"/>
            <w:tcBorders>
              <w:top w:val="nil"/>
              <w:left w:val="nil"/>
              <w:bottom w:val="single" w:color="auto" w:sz="12" w:space="0"/>
              <w:right w:val="nil"/>
            </w:tcBorders>
          </w:tcPr>
          <w:p w14:paraId="4D03102A">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0.898</w:t>
            </w:r>
          </w:p>
        </w:tc>
        <w:tc>
          <w:tcPr>
            <w:tcW w:w="1748" w:type="dxa"/>
            <w:tcBorders>
              <w:top w:val="nil"/>
              <w:left w:val="nil"/>
              <w:bottom w:val="single" w:color="auto" w:sz="12" w:space="0"/>
              <w:right w:val="nil"/>
            </w:tcBorders>
          </w:tcPr>
          <w:p w14:paraId="0990071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81.99</w:t>
            </w:r>
          </w:p>
        </w:tc>
      </w:tr>
    </w:tbl>
    <w:p w14:paraId="5C79B843">
      <w:pPr>
        <w:rPr>
          <w:rFonts w:hint="eastAsia" w:ascii="宋体" w:hAnsi="宋体" w:eastAsia="宋体"/>
          <w:szCs w:val="20"/>
        </w:rPr>
      </w:pPr>
      <w:r>
        <w:rPr>
          <w:rFonts w:hint="eastAsia" w:ascii="宋体" w:hAnsi="宋体" w:eastAsia="宋体"/>
          <w:szCs w:val="20"/>
        </w:rPr>
        <w:t>注：表中最高的指标以加粗的方式展示。</w:t>
      </w:r>
    </w:p>
    <w:p w14:paraId="449EBDD4">
      <w:pPr>
        <w:pStyle w:val="30"/>
      </w:pPr>
      <w:r>
        <w:rPr>
          <w:rFonts w:hint="eastAsia"/>
        </w:rPr>
        <w:t>（2）模块有效性分析</w:t>
      </w:r>
    </w:p>
    <w:p w14:paraId="18E53F8A">
      <w:pPr>
        <w:spacing w:line="400" w:lineRule="exact"/>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为了验证DFFENet中的</w:t>
      </w:r>
      <w:bookmarkStart w:id="280" w:name="OLE_LINK101"/>
      <w:r>
        <w:rPr>
          <w:rFonts w:hint="eastAsia" w:ascii="Times New Roman" w:hAnsi="Times New Roman" w:eastAsia="宋体" w:cs="Times New Roman"/>
          <w:sz w:val="24"/>
          <w:szCs w:val="24"/>
        </w:rPr>
        <w:t>边界-语义选择性聚合模块</w:t>
      </w:r>
      <w:bookmarkEnd w:id="280"/>
      <w:r>
        <w:rPr>
          <w:rFonts w:hint="eastAsia" w:ascii="Times New Roman" w:hAnsi="Times New Roman" w:eastAsia="宋体" w:cs="Times New Roman"/>
          <w:sz w:val="24"/>
          <w:szCs w:val="24"/>
        </w:rPr>
        <w:t>（</w:t>
      </w:r>
      <w:bookmarkStart w:id="281" w:name="OLE_LINK97"/>
      <w:r>
        <w:rPr>
          <w:rFonts w:hint="eastAsia" w:ascii="Times New Roman" w:hAnsi="Times New Roman" w:eastAsia="宋体" w:cs="Times New Roman"/>
          <w:sz w:val="24"/>
          <w:szCs w:val="24"/>
        </w:rPr>
        <w:t>BSSA</w:t>
      </w:r>
      <w:bookmarkEnd w:id="281"/>
      <w:r>
        <w:rPr>
          <w:rFonts w:hint="eastAsia" w:ascii="Times New Roman" w:hAnsi="Times New Roman" w:eastAsia="宋体" w:cs="Times New Roman"/>
          <w:sz w:val="24"/>
          <w:szCs w:val="24"/>
        </w:rPr>
        <w:t>）和</w:t>
      </w:r>
      <w:bookmarkStart w:id="282" w:name="OLE_LINK102"/>
      <w:r>
        <w:rPr>
          <w:rFonts w:hint="eastAsia" w:ascii="Times New Roman" w:hAnsi="Times New Roman" w:eastAsia="宋体" w:cs="Times New Roman"/>
          <w:sz w:val="24"/>
          <w:szCs w:val="24"/>
        </w:rPr>
        <w:t>深</w:t>
      </w:r>
      <w:bookmarkStart w:id="283" w:name="OLE_LINK93"/>
      <w:r>
        <w:rPr>
          <w:rFonts w:hint="eastAsia" w:ascii="Times New Roman" w:hAnsi="Times New Roman" w:eastAsia="宋体" w:cs="Times New Roman"/>
          <w:sz w:val="24"/>
          <w:szCs w:val="24"/>
        </w:rPr>
        <w:t>层语义融合模块</w:t>
      </w:r>
      <w:bookmarkEnd w:id="282"/>
      <w:bookmarkEnd w:id="283"/>
      <w:r>
        <w:rPr>
          <w:rFonts w:hint="eastAsia" w:ascii="Times New Roman" w:hAnsi="Times New Roman" w:eastAsia="宋体" w:cs="Times New Roman"/>
          <w:sz w:val="24"/>
          <w:szCs w:val="24"/>
        </w:rPr>
        <w:t>（</w:t>
      </w:r>
      <w:bookmarkStart w:id="284" w:name="OLE_LINK98"/>
      <w:r>
        <w:rPr>
          <w:rFonts w:hint="eastAsia" w:ascii="Times New Roman" w:hAnsi="Times New Roman" w:eastAsia="宋体" w:cs="Times New Roman"/>
          <w:sz w:val="24"/>
          <w:szCs w:val="24"/>
        </w:rPr>
        <w:t>PSFM</w:t>
      </w:r>
      <w:bookmarkEnd w:id="284"/>
      <w:r>
        <w:rPr>
          <w:rFonts w:hint="eastAsia" w:ascii="Times New Roman" w:hAnsi="Times New Roman" w:eastAsia="宋体" w:cs="Times New Roman"/>
          <w:sz w:val="24"/>
          <w:szCs w:val="24"/>
        </w:rPr>
        <w:t>）的有效性，本节采用如下四种结构组合分别进行试验。由表4</w:t>
      </w:r>
      <w:r>
        <w:rPr>
          <w:rFonts w:ascii="Times New Roman" w:hAnsi="Times New Roman" w:eastAsia="宋体" w:cs="Times New Roman"/>
          <w:sz w:val="24"/>
          <w:szCs w:val="24"/>
        </w:rPr>
        <w:t>.</w:t>
      </w:r>
      <w:r>
        <w:rPr>
          <w:rFonts w:hint="eastAsia" w:ascii="Times New Roman" w:hAnsi="Times New Roman" w:eastAsia="宋体" w:cs="Times New Roman"/>
          <w:sz w:val="24"/>
          <w:szCs w:val="24"/>
        </w:rPr>
        <w:t>5可知，Baseline的四种指标精确率、召回率、F</w:t>
      </w:r>
      <w:r>
        <w:rPr>
          <w:rFonts w:ascii="Times New Roman" w:hAnsi="Times New Roman" w:eastAsia="宋体" w:cs="Times New Roman"/>
          <w:sz w:val="24"/>
          <w:szCs w:val="24"/>
        </w:rPr>
        <w:t>1</w:t>
      </w:r>
      <w:r>
        <w:rPr>
          <w:rFonts w:hint="eastAsia" w:ascii="Times New Roman" w:hAnsi="Times New Roman" w:eastAsia="宋体" w:cs="Times New Roman"/>
          <w:sz w:val="24"/>
          <w:szCs w:val="24"/>
        </w:rPr>
        <w:t>分数和mIoU均为最低值；添加BSSA</w:t>
      </w:r>
      <w:r>
        <w:rPr>
          <w:rFonts w:ascii="Times New Roman" w:hAnsi="Times New Roman" w:eastAsia="宋体" w:cs="Times New Roman"/>
          <w:sz w:val="24"/>
          <w:szCs w:val="24"/>
        </w:rPr>
        <w:t>后，模型的</w:t>
      </w:r>
      <w:r>
        <w:rPr>
          <w:rFonts w:hint="eastAsia" w:ascii="Times New Roman" w:hAnsi="Times New Roman" w:eastAsia="宋体" w:cs="Times New Roman"/>
          <w:sz w:val="24"/>
          <w:szCs w:val="24"/>
        </w:rPr>
        <w:t>精确率</w:t>
      </w:r>
      <w:r>
        <w:rPr>
          <w:rFonts w:ascii="Times New Roman" w:hAnsi="Times New Roman" w:eastAsia="宋体" w:cs="Times New Roman"/>
          <w:sz w:val="24"/>
          <w:szCs w:val="24"/>
        </w:rPr>
        <w:t>、召回率、F1分数和</w:t>
      </w:r>
      <w:r>
        <w:rPr>
          <w:rFonts w:hint="eastAsia" w:ascii="Times New Roman" w:hAnsi="Times New Roman" w:eastAsia="宋体" w:cs="Times New Roman"/>
          <w:sz w:val="24"/>
          <w:szCs w:val="24"/>
        </w:rPr>
        <w:t>m</w:t>
      </w:r>
      <w:r>
        <w:rPr>
          <w:rFonts w:ascii="Times New Roman" w:hAnsi="Times New Roman" w:eastAsia="宋体" w:cs="Times New Roman"/>
          <w:sz w:val="24"/>
          <w:szCs w:val="24"/>
        </w:rPr>
        <w:t>IoU分别提高了</w:t>
      </w:r>
      <w:r>
        <w:rPr>
          <w:rFonts w:hint="eastAsia" w:ascii="Times New Roman" w:hAnsi="Times New Roman" w:eastAsia="宋体" w:cs="Times New Roman"/>
          <w:sz w:val="24"/>
          <w:szCs w:val="24"/>
        </w:rPr>
        <w:t>1.94</w:t>
      </w:r>
      <w:r>
        <w:rPr>
          <w:rFonts w:ascii="Times New Roman" w:hAnsi="Times New Roman" w:eastAsia="宋体" w:cs="Times New Roman"/>
          <w:sz w:val="24"/>
          <w:szCs w:val="24"/>
        </w:rPr>
        <w:t>%、</w:t>
      </w:r>
      <w:r>
        <w:rPr>
          <w:rFonts w:hint="eastAsia" w:ascii="Times New Roman" w:hAnsi="Times New Roman" w:eastAsia="宋体" w:cs="Times New Roman"/>
          <w:sz w:val="24"/>
          <w:szCs w:val="24"/>
        </w:rPr>
        <w:t>1.58</w:t>
      </w:r>
      <w:r>
        <w:rPr>
          <w:rFonts w:ascii="Times New Roman" w:hAnsi="Times New Roman" w:eastAsia="宋体" w:cs="Times New Roman"/>
          <w:sz w:val="24"/>
          <w:szCs w:val="24"/>
        </w:rPr>
        <w:t>%、0.0</w:t>
      </w:r>
      <w:r>
        <w:rPr>
          <w:rFonts w:hint="eastAsia" w:ascii="Times New Roman" w:hAnsi="Times New Roman" w:eastAsia="宋体" w:cs="Times New Roman"/>
          <w:sz w:val="24"/>
          <w:szCs w:val="24"/>
        </w:rPr>
        <w:t>07</w:t>
      </w:r>
      <w:r>
        <w:rPr>
          <w:rFonts w:ascii="Times New Roman" w:hAnsi="Times New Roman" w:eastAsia="宋体" w:cs="Times New Roman"/>
          <w:sz w:val="24"/>
          <w:szCs w:val="24"/>
        </w:rPr>
        <w:t>和</w:t>
      </w:r>
      <w:r>
        <w:rPr>
          <w:rFonts w:hint="eastAsia" w:ascii="Times New Roman" w:hAnsi="Times New Roman" w:eastAsia="宋体" w:cs="Times New Roman"/>
          <w:sz w:val="24"/>
          <w:szCs w:val="24"/>
        </w:rPr>
        <w:t>3</w:t>
      </w:r>
      <w:r>
        <w:rPr>
          <w:rFonts w:ascii="Times New Roman" w:hAnsi="Times New Roman" w:eastAsia="宋体" w:cs="Times New Roman"/>
          <w:sz w:val="24"/>
          <w:szCs w:val="24"/>
        </w:rPr>
        <w:t>.</w:t>
      </w:r>
      <w:r>
        <w:rPr>
          <w:rFonts w:hint="eastAsia" w:ascii="Times New Roman" w:hAnsi="Times New Roman" w:eastAsia="宋体" w:cs="Times New Roman"/>
          <w:sz w:val="24"/>
          <w:szCs w:val="24"/>
        </w:rPr>
        <w:t>39</w:t>
      </w:r>
      <w:r>
        <w:rPr>
          <w:rFonts w:ascii="Times New Roman" w:hAnsi="Times New Roman" w:eastAsia="宋体" w:cs="Times New Roman"/>
          <w:sz w:val="24"/>
          <w:szCs w:val="24"/>
        </w:rPr>
        <w:t>%，这表明</w:t>
      </w:r>
      <w:r>
        <w:rPr>
          <w:rFonts w:hint="eastAsia" w:ascii="Times New Roman" w:hAnsi="Times New Roman" w:eastAsia="宋体" w:cs="Times New Roman"/>
          <w:sz w:val="24"/>
          <w:szCs w:val="24"/>
        </w:rPr>
        <w:t>BSSA</w:t>
      </w:r>
      <w:r>
        <w:rPr>
          <w:rFonts w:ascii="Times New Roman" w:hAnsi="Times New Roman" w:eastAsia="宋体" w:cs="Times New Roman"/>
          <w:sz w:val="24"/>
          <w:szCs w:val="24"/>
        </w:rPr>
        <w:t>可以有效地提高</w:t>
      </w:r>
      <w:r>
        <w:rPr>
          <w:rFonts w:hint="eastAsia" w:ascii="Times New Roman" w:hAnsi="Times New Roman" w:eastAsia="宋体" w:cs="Times New Roman"/>
          <w:sz w:val="24"/>
          <w:szCs w:val="24"/>
        </w:rPr>
        <w:t>模型</w:t>
      </w:r>
      <w:r>
        <w:rPr>
          <w:rFonts w:ascii="Times New Roman" w:hAnsi="Times New Roman" w:eastAsia="宋体" w:cs="Times New Roman"/>
          <w:sz w:val="24"/>
          <w:szCs w:val="24"/>
        </w:rPr>
        <w:t>性能</w:t>
      </w:r>
      <w:r>
        <w:rPr>
          <w:rFonts w:hint="eastAsia" w:ascii="Times New Roman" w:hAnsi="Times New Roman" w:eastAsia="宋体" w:cs="Times New Roman"/>
          <w:sz w:val="24"/>
          <w:szCs w:val="24"/>
        </w:rPr>
        <w:t>；添加BSSA</w:t>
      </w:r>
      <w:r>
        <w:rPr>
          <w:rFonts w:ascii="Times New Roman" w:hAnsi="Times New Roman" w:eastAsia="宋体" w:cs="Times New Roman"/>
          <w:sz w:val="24"/>
          <w:szCs w:val="24"/>
        </w:rPr>
        <w:t>和</w:t>
      </w:r>
      <w:r>
        <w:rPr>
          <w:rFonts w:hint="eastAsia" w:ascii="Times New Roman" w:hAnsi="Times New Roman" w:eastAsia="宋体" w:cs="Times New Roman"/>
          <w:sz w:val="24"/>
          <w:szCs w:val="24"/>
        </w:rPr>
        <w:t>PSFM</w:t>
      </w:r>
      <w:r>
        <w:rPr>
          <w:rFonts w:ascii="Times New Roman" w:hAnsi="Times New Roman" w:eastAsia="宋体" w:cs="Times New Roman"/>
          <w:sz w:val="24"/>
          <w:szCs w:val="24"/>
        </w:rPr>
        <w:t>后，模型的</w:t>
      </w:r>
      <w:r>
        <w:rPr>
          <w:rFonts w:hint="eastAsia" w:ascii="Times New Roman" w:hAnsi="Times New Roman" w:eastAsia="宋体" w:cs="Times New Roman"/>
          <w:sz w:val="24"/>
          <w:szCs w:val="24"/>
        </w:rPr>
        <w:t>精确率</w:t>
      </w:r>
      <w:r>
        <w:rPr>
          <w:rFonts w:ascii="Times New Roman" w:hAnsi="Times New Roman" w:eastAsia="宋体" w:cs="Times New Roman"/>
          <w:sz w:val="24"/>
          <w:szCs w:val="24"/>
        </w:rPr>
        <w:t>、召回率、F1得分和</w:t>
      </w:r>
      <w:r>
        <w:rPr>
          <w:rFonts w:hint="eastAsia" w:ascii="Times New Roman" w:hAnsi="Times New Roman" w:eastAsia="宋体" w:cs="Times New Roman"/>
          <w:sz w:val="24"/>
          <w:szCs w:val="24"/>
        </w:rPr>
        <w:t>m</w:t>
      </w:r>
      <w:r>
        <w:rPr>
          <w:rFonts w:ascii="Times New Roman" w:hAnsi="Times New Roman" w:eastAsia="宋体" w:cs="Times New Roman"/>
          <w:sz w:val="24"/>
          <w:szCs w:val="24"/>
        </w:rPr>
        <w:t>IoU分别比基线提高了</w:t>
      </w:r>
      <w:r>
        <w:rPr>
          <w:rFonts w:hint="eastAsia" w:ascii="Times New Roman" w:hAnsi="Times New Roman" w:eastAsia="宋体" w:cs="Times New Roman"/>
          <w:sz w:val="24"/>
          <w:szCs w:val="24"/>
        </w:rPr>
        <w:t>1.85</w:t>
      </w:r>
      <w:r>
        <w:rPr>
          <w:rFonts w:ascii="Times New Roman" w:hAnsi="Times New Roman" w:eastAsia="宋体" w:cs="Times New Roman"/>
          <w:sz w:val="24"/>
          <w:szCs w:val="24"/>
        </w:rPr>
        <w:t>%、</w:t>
      </w:r>
      <w:r>
        <w:rPr>
          <w:rFonts w:hint="eastAsia" w:ascii="Times New Roman" w:hAnsi="Times New Roman" w:eastAsia="宋体" w:cs="Times New Roman"/>
          <w:sz w:val="24"/>
          <w:szCs w:val="24"/>
        </w:rPr>
        <w:t>3</w:t>
      </w:r>
      <w:r>
        <w:rPr>
          <w:rFonts w:ascii="Times New Roman" w:hAnsi="Times New Roman" w:eastAsia="宋体" w:cs="Times New Roman"/>
          <w:sz w:val="24"/>
          <w:szCs w:val="24"/>
        </w:rPr>
        <w:t>.</w:t>
      </w:r>
      <w:r>
        <w:rPr>
          <w:rFonts w:hint="eastAsia" w:ascii="Times New Roman" w:hAnsi="Times New Roman" w:eastAsia="宋体" w:cs="Times New Roman"/>
          <w:sz w:val="24"/>
          <w:szCs w:val="24"/>
        </w:rPr>
        <w:t>28</w:t>
      </w:r>
      <w:r>
        <w:rPr>
          <w:rFonts w:ascii="Times New Roman" w:hAnsi="Times New Roman" w:eastAsia="宋体" w:cs="Times New Roman"/>
          <w:sz w:val="24"/>
          <w:szCs w:val="24"/>
        </w:rPr>
        <w:t>%、0.0</w:t>
      </w:r>
      <w:r>
        <w:rPr>
          <w:rFonts w:hint="eastAsia" w:ascii="Times New Roman" w:hAnsi="Times New Roman" w:eastAsia="宋体" w:cs="Times New Roman"/>
          <w:sz w:val="24"/>
          <w:szCs w:val="24"/>
        </w:rPr>
        <w:t>21</w:t>
      </w:r>
      <w:r>
        <w:rPr>
          <w:rFonts w:ascii="Times New Roman" w:hAnsi="Times New Roman" w:eastAsia="宋体" w:cs="Times New Roman"/>
          <w:sz w:val="24"/>
          <w:szCs w:val="24"/>
        </w:rPr>
        <w:t>和3.</w:t>
      </w:r>
      <w:r>
        <w:rPr>
          <w:rFonts w:hint="eastAsia" w:ascii="Times New Roman" w:hAnsi="Times New Roman" w:eastAsia="宋体" w:cs="Times New Roman"/>
          <w:sz w:val="24"/>
          <w:szCs w:val="24"/>
        </w:rPr>
        <w:t>55</w:t>
      </w:r>
      <w:r>
        <w:rPr>
          <w:rFonts w:ascii="Times New Roman" w:hAnsi="Times New Roman" w:eastAsia="宋体" w:cs="Times New Roman"/>
          <w:sz w:val="24"/>
          <w:szCs w:val="24"/>
        </w:rPr>
        <w:t>%</w:t>
      </w:r>
      <w:r>
        <w:rPr>
          <w:rFonts w:hint="eastAsia" w:ascii="Times New Roman" w:hAnsi="Times New Roman" w:eastAsia="宋体" w:cs="Times New Roman"/>
          <w:sz w:val="24"/>
          <w:szCs w:val="24"/>
        </w:rPr>
        <w:t>，说明在网络中同时使用BSSA和</w:t>
      </w:r>
      <w:r>
        <w:rPr>
          <w:rFonts w:ascii="Times New Roman" w:hAnsi="Times New Roman" w:eastAsia="宋体" w:cs="Times New Roman"/>
          <w:sz w:val="24"/>
          <w:szCs w:val="24"/>
        </w:rPr>
        <w:t>PSFM</w:t>
      </w:r>
      <w:r>
        <w:rPr>
          <w:rFonts w:hint="eastAsia" w:ascii="Times New Roman" w:hAnsi="Times New Roman" w:eastAsia="宋体" w:cs="Times New Roman"/>
          <w:sz w:val="24"/>
          <w:szCs w:val="24"/>
        </w:rPr>
        <w:t>可以显著提升模型性能。</w:t>
      </w:r>
    </w:p>
    <w:p w14:paraId="2DC35C96">
      <w:pPr>
        <w:jc w:val="center"/>
        <w:rPr>
          <w:rFonts w:ascii="Times New Roman" w:hAnsi="Times New Roman" w:eastAsia="宋体" w:cs="Times New Roman"/>
        </w:rPr>
      </w:pPr>
      <w:r>
        <w:rPr>
          <w:rFonts w:ascii="Times New Roman" w:hAnsi="Times New Roman" w:eastAsia="宋体" w:cs="Times New Roman"/>
        </w:rPr>
        <w:t>表4.</w:t>
      </w:r>
      <w:r>
        <w:rPr>
          <w:rFonts w:hint="eastAsia" w:ascii="Times New Roman" w:hAnsi="Times New Roman" w:eastAsia="宋体" w:cs="Times New Roman"/>
        </w:rPr>
        <w:t>5</w:t>
      </w:r>
      <w:r>
        <w:rPr>
          <w:rFonts w:ascii="Times New Roman" w:hAnsi="Times New Roman" w:eastAsia="宋体" w:cs="Times New Roman"/>
        </w:rPr>
        <w:t xml:space="preserve"> </w:t>
      </w:r>
      <w:r>
        <w:rPr>
          <w:rFonts w:hint="eastAsia" w:ascii="Times New Roman" w:hAnsi="Times New Roman" w:eastAsia="宋体" w:cs="Times New Roman"/>
        </w:rPr>
        <w:t>DFFENet各模块消融实验结果</w:t>
      </w:r>
    </w:p>
    <w:p w14:paraId="3AC3BCF6">
      <w:pPr>
        <w:jc w:val="center"/>
        <w:rPr>
          <w:rFonts w:ascii="Times New Roman" w:hAnsi="Times New Roman" w:eastAsia="宋体" w:cs="Times New Roman"/>
        </w:rPr>
      </w:pPr>
      <w:r>
        <w:rPr>
          <w:rFonts w:ascii="Times New Roman" w:hAnsi="Times New Roman" w:eastAsia="宋体" w:cs="Times New Roman"/>
        </w:rPr>
        <w:t>Table 4.</w:t>
      </w:r>
      <w:r>
        <w:rPr>
          <w:rFonts w:hint="eastAsia" w:ascii="Times New Roman" w:hAnsi="Times New Roman" w:eastAsia="宋体" w:cs="Times New Roman"/>
        </w:rPr>
        <w:t>5</w:t>
      </w:r>
      <w:r>
        <w:rPr>
          <w:rFonts w:ascii="Times New Roman" w:hAnsi="Times New Roman" w:eastAsia="宋体" w:cs="Times New Roman"/>
        </w:rPr>
        <w:t xml:space="preserve"> </w:t>
      </w:r>
      <w:r>
        <w:rPr>
          <w:rFonts w:hint="eastAsia" w:ascii="Times New Roman" w:hAnsi="Times New Roman" w:eastAsia="宋体" w:cs="Times New Roman"/>
        </w:rPr>
        <w:t>Results of ablation experiments on various modules of DFFENet</w:t>
      </w:r>
    </w:p>
    <w:tbl>
      <w:tblPr>
        <w:tblStyle w:val="91"/>
        <w:tblW w:w="5000" w:type="pct"/>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21"/>
        <w:gridCol w:w="1422"/>
        <w:gridCol w:w="1554"/>
        <w:gridCol w:w="1554"/>
        <w:gridCol w:w="1441"/>
        <w:gridCol w:w="1554"/>
      </w:tblGrid>
      <w:tr w14:paraId="1E9BF817">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4" w:hRule="atLeast"/>
          <w:jc w:val="center"/>
        </w:trPr>
        <w:tc>
          <w:tcPr>
            <w:tcW w:w="1388" w:type="dxa"/>
            <w:tcBorders>
              <w:top w:val="single" w:color="auto" w:sz="12" w:space="0"/>
              <w:bottom w:val="single" w:color="auto" w:sz="12" w:space="0"/>
              <w:tl2br w:val="nil"/>
              <w:tr2bl w:val="nil"/>
            </w:tcBorders>
            <w:vAlign w:val="center"/>
          </w:tcPr>
          <w:p w14:paraId="0234F460">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rPr>
              <w:t>PSFM</w:t>
            </w:r>
          </w:p>
        </w:tc>
        <w:tc>
          <w:tcPr>
            <w:tcW w:w="1388" w:type="dxa"/>
            <w:tcBorders>
              <w:top w:val="single" w:color="auto" w:sz="12" w:space="0"/>
              <w:bottom w:val="single" w:color="auto" w:sz="12" w:space="0"/>
              <w:tl2br w:val="nil"/>
              <w:tr2bl w:val="nil"/>
            </w:tcBorders>
            <w:vAlign w:val="center"/>
          </w:tcPr>
          <w:p w14:paraId="448FB38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BSSA</w:t>
            </w:r>
          </w:p>
        </w:tc>
        <w:tc>
          <w:tcPr>
            <w:tcW w:w="1516" w:type="dxa"/>
            <w:tcBorders>
              <w:top w:val="single" w:color="auto" w:sz="12" w:space="0"/>
              <w:bottom w:val="single" w:color="auto" w:sz="12" w:space="0"/>
              <w:tl2br w:val="nil"/>
              <w:tr2bl w:val="nil"/>
            </w:tcBorders>
            <w:vAlign w:val="center"/>
          </w:tcPr>
          <w:p w14:paraId="57E74C23">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精确率（%）</w:t>
            </w:r>
          </w:p>
        </w:tc>
        <w:tc>
          <w:tcPr>
            <w:tcW w:w="1516" w:type="dxa"/>
            <w:tcBorders>
              <w:top w:val="single" w:color="auto" w:sz="12" w:space="0"/>
              <w:bottom w:val="single" w:color="auto" w:sz="12" w:space="0"/>
              <w:tl2br w:val="nil"/>
              <w:tr2bl w:val="nil"/>
            </w:tcBorders>
            <w:vAlign w:val="center"/>
          </w:tcPr>
          <w:p w14:paraId="5F60C27D">
            <w:pPr>
              <w:jc w:val="center"/>
              <w:rPr>
                <w:rFonts w:ascii="Cambria Math" w:hAnsi="Cambria Math" w:eastAsia="宋体" w:cs="Times New Roman"/>
                <w:color w:val="000000" w:themeColor="text1"/>
                <w:kern w:val="0"/>
                <w:szCs w:val="21"/>
                <w14:textFill>
                  <w14:solidFill>
                    <w14:schemeClr w14:val="tx1"/>
                  </w14:solidFill>
                </w14:textFill>
                <w:oMath/>
              </w:rPr>
            </w:pPr>
            <w:r>
              <w:rPr>
                <w:rFonts w:hint="eastAsia" w:ascii="Times New Roman" w:hAnsi="Times New Roman" w:eastAsia="宋体" w:cs="Times New Roman"/>
                <w:bCs/>
                <w:color w:val="000000" w:themeColor="text1"/>
                <w:kern w:val="0"/>
                <w:szCs w:val="21"/>
                <w14:textFill>
                  <w14:solidFill>
                    <w14:schemeClr w14:val="tx1"/>
                  </w14:solidFill>
                </w14:textFill>
              </w:rPr>
              <w:t>召回率（%）</w:t>
            </w:r>
          </w:p>
        </w:tc>
        <w:tc>
          <w:tcPr>
            <w:tcW w:w="1406" w:type="dxa"/>
            <w:tcBorders>
              <w:top w:val="single" w:color="auto" w:sz="12" w:space="0"/>
              <w:bottom w:val="single" w:color="auto" w:sz="12" w:space="0"/>
              <w:tl2br w:val="nil"/>
              <w:tr2bl w:val="nil"/>
            </w:tcBorders>
            <w:vAlign w:val="center"/>
          </w:tcPr>
          <w:p w14:paraId="1E122535">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 xml:space="preserve">F1分数                          </w:t>
            </w:r>
          </w:p>
        </w:tc>
        <w:tc>
          <w:tcPr>
            <w:tcW w:w="1516" w:type="dxa"/>
            <w:tcBorders>
              <w:top w:val="single" w:color="auto" w:sz="12" w:space="0"/>
              <w:bottom w:val="single" w:color="auto" w:sz="12" w:space="0"/>
              <w:tl2br w:val="nil"/>
              <w:tr2bl w:val="nil"/>
            </w:tcBorders>
            <w:vAlign w:val="center"/>
          </w:tcPr>
          <w:p w14:paraId="392A1608">
            <w:pPr>
              <w:jc w:val="center"/>
              <w:rPr>
                <w:rFonts w:ascii="Times New Roman" w:hAnsi="Times New Roman" w:eastAsia="宋体" w:cs="Times New Roman"/>
                <w:bCs/>
                <w:color w:val="000000" w:themeColor="text1"/>
                <w:kern w:val="0"/>
                <w:szCs w:val="21"/>
                <w14:textFill>
                  <w14:solidFill>
                    <w14:schemeClr w14:val="tx1"/>
                  </w14:solidFill>
                </w14:textFill>
              </w:rPr>
            </w:pPr>
            <w:r>
              <w:rPr>
                <w:rFonts w:hint="eastAsia" w:ascii="Times New Roman" w:hAnsi="Times New Roman" w:eastAsia="宋体" w:cs="Times New Roman"/>
                <w:bCs/>
                <w:color w:val="000000" w:themeColor="text1"/>
                <w:kern w:val="0"/>
                <w:szCs w:val="21"/>
                <w14:textFill>
                  <w14:solidFill>
                    <w14:schemeClr w14:val="tx1"/>
                  </w14:solidFill>
                </w14:textFill>
              </w:rPr>
              <w:t>mIoU（%）</w:t>
            </w:r>
          </w:p>
        </w:tc>
      </w:tr>
      <w:tr w14:paraId="54DBA200">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3" w:hRule="atLeast"/>
          <w:jc w:val="center"/>
        </w:trPr>
        <w:tc>
          <w:tcPr>
            <w:tcW w:w="1388" w:type="dxa"/>
            <w:tcBorders>
              <w:top w:val="single" w:color="auto" w:sz="12" w:space="0"/>
              <w:tl2br w:val="nil"/>
              <w:tr2bl w:val="nil"/>
            </w:tcBorders>
            <w:vAlign w:val="center"/>
          </w:tcPr>
          <w:p w14:paraId="60895342">
            <w:pPr>
              <w:jc w:val="center"/>
              <w:rPr>
                <w:rFonts w:ascii="Times New Roman" w:hAnsi="Times New Roman" w:cs="Times New Roman"/>
                <w:color w:val="000000"/>
                <w:kern w:val="0"/>
                <w:szCs w:val="21"/>
              </w:rPr>
            </w:pPr>
            <w:bookmarkStart w:id="285" w:name="OLE_LINK7"/>
            <w:r>
              <w:rPr>
                <w:rFonts w:ascii="Times New Roman" w:hAnsi="Times New Roman" w:cs="Times New Roman"/>
                <w:b/>
                <w:bCs/>
                <w:color w:val="000000"/>
                <w:kern w:val="0"/>
                <w:szCs w:val="21"/>
              </w:rPr>
              <w:t>×</w:t>
            </w:r>
          </w:p>
        </w:tc>
        <w:tc>
          <w:tcPr>
            <w:tcW w:w="1388" w:type="dxa"/>
            <w:tcBorders>
              <w:top w:val="single" w:color="auto" w:sz="12" w:space="0"/>
              <w:tl2br w:val="nil"/>
              <w:tr2bl w:val="nil"/>
            </w:tcBorders>
            <w:vAlign w:val="center"/>
          </w:tcPr>
          <w:p w14:paraId="0F4C0111">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516" w:type="dxa"/>
            <w:tcBorders>
              <w:top w:val="single" w:color="auto" w:sz="12" w:space="0"/>
              <w:tl2br w:val="nil"/>
              <w:tr2bl w:val="nil"/>
            </w:tcBorders>
            <w:vAlign w:val="center"/>
          </w:tcPr>
          <w:p w14:paraId="71D1A6D7">
            <w:pPr>
              <w:jc w:val="center"/>
              <w:rPr>
                <w:rFonts w:ascii="Cambria Math" w:hAnsi="Cambria Math" w:cs="Times New Roman"/>
                <w:color w:val="000000"/>
                <w:kern w:val="0"/>
                <w:szCs w:val="21"/>
                <w:oMath/>
              </w:rPr>
            </w:pPr>
            <w:r>
              <w:rPr>
                <w:rFonts w:hint="eastAsia" w:ascii="Times New Roman" w:hAnsi="Times New Roman" w:cs="Times New Roman"/>
                <w:color w:val="000000"/>
                <w:kern w:val="0"/>
                <w:szCs w:val="21"/>
              </w:rPr>
              <w:t>91.57</w:t>
            </w:r>
          </w:p>
        </w:tc>
        <w:tc>
          <w:tcPr>
            <w:tcW w:w="1516" w:type="dxa"/>
            <w:tcBorders>
              <w:top w:val="single" w:color="auto" w:sz="12" w:space="0"/>
              <w:tl2br w:val="nil"/>
              <w:tr2bl w:val="nil"/>
            </w:tcBorders>
            <w:vAlign w:val="center"/>
          </w:tcPr>
          <w:p w14:paraId="12FA72C1">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86.34</w:t>
            </w:r>
          </w:p>
        </w:tc>
        <w:tc>
          <w:tcPr>
            <w:tcW w:w="1406" w:type="dxa"/>
            <w:tcBorders>
              <w:top w:val="single" w:color="auto" w:sz="12" w:space="0"/>
              <w:tl2br w:val="nil"/>
              <w:tr2bl w:val="nil"/>
            </w:tcBorders>
            <w:vAlign w:val="center"/>
          </w:tcPr>
          <w:p w14:paraId="2D111847">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0.889</w:t>
            </w:r>
          </w:p>
        </w:tc>
        <w:tc>
          <w:tcPr>
            <w:tcW w:w="1516" w:type="dxa"/>
            <w:tcBorders>
              <w:top w:val="single" w:color="auto" w:sz="12" w:space="0"/>
              <w:tl2br w:val="nil"/>
              <w:tr2bl w:val="nil"/>
            </w:tcBorders>
            <w:vAlign w:val="center"/>
          </w:tcPr>
          <w:p w14:paraId="03DD1E2F">
            <w:pPr>
              <w:jc w:val="center"/>
              <w:rPr>
                <w:rFonts w:ascii="Cambria Math" w:hAnsi="Cambria Math" w:cs="Times New Roman"/>
                <w:color w:val="000000"/>
                <w:kern w:val="0"/>
                <w:szCs w:val="21"/>
                <w:oMath/>
              </w:rPr>
            </w:pPr>
            <w:r>
              <w:rPr>
                <w:rFonts w:hint="eastAsia" w:ascii="Times New Roman" w:hAnsi="Times New Roman" w:cs="Times New Roman"/>
                <w:color w:val="000000"/>
                <w:kern w:val="0"/>
                <w:szCs w:val="21"/>
              </w:rPr>
              <w:t>79.36</w:t>
            </w:r>
          </w:p>
        </w:tc>
      </w:tr>
      <w:tr w14:paraId="01C598BD">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8" w:type="dxa"/>
            <w:tcBorders>
              <w:tl2br w:val="nil"/>
              <w:tr2bl w:val="nil"/>
            </w:tcBorders>
            <w:vAlign w:val="center"/>
          </w:tcPr>
          <w:p w14:paraId="08E2CB4C">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388" w:type="dxa"/>
            <w:tcBorders>
              <w:tl2br w:val="nil"/>
              <w:tr2bl w:val="nil"/>
            </w:tcBorders>
            <w:vAlign w:val="center"/>
          </w:tcPr>
          <w:p w14:paraId="7F9DC84B">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516" w:type="dxa"/>
            <w:tcBorders>
              <w:tl2br w:val="nil"/>
              <w:tr2bl w:val="nil"/>
            </w:tcBorders>
            <w:vAlign w:val="center"/>
          </w:tcPr>
          <w:p w14:paraId="6319F375">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92.63</w:t>
            </w:r>
          </w:p>
        </w:tc>
        <w:tc>
          <w:tcPr>
            <w:tcW w:w="1516" w:type="dxa"/>
            <w:tcBorders>
              <w:tl2br w:val="nil"/>
              <w:tr2bl w:val="nil"/>
            </w:tcBorders>
            <w:vAlign w:val="center"/>
          </w:tcPr>
          <w:p w14:paraId="759DC66A">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88.39</w:t>
            </w:r>
          </w:p>
        </w:tc>
        <w:tc>
          <w:tcPr>
            <w:tcW w:w="1406" w:type="dxa"/>
            <w:tcBorders>
              <w:tl2br w:val="nil"/>
              <w:tr2bl w:val="nil"/>
            </w:tcBorders>
            <w:vAlign w:val="center"/>
          </w:tcPr>
          <w:p w14:paraId="40D1B476">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0.904</w:t>
            </w:r>
          </w:p>
        </w:tc>
        <w:tc>
          <w:tcPr>
            <w:tcW w:w="1516" w:type="dxa"/>
            <w:tcBorders>
              <w:tl2br w:val="nil"/>
              <w:tr2bl w:val="nil"/>
            </w:tcBorders>
            <w:vAlign w:val="center"/>
          </w:tcPr>
          <w:p w14:paraId="4804F8B2">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81.68</w:t>
            </w:r>
          </w:p>
        </w:tc>
      </w:tr>
      <w:tr w14:paraId="3201AA15">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8" w:type="dxa"/>
            <w:tcBorders>
              <w:tl2br w:val="nil"/>
              <w:tr2bl w:val="nil"/>
            </w:tcBorders>
            <w:vAlign w:val="center"/>
          </w:tcPr>
          <w:p w14:paraId="1481367F">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388" w:type="dxa"/>
            <w:tcBorders>
              <w:tl2br w:val="nil"/>
              <w:tr2bl w:val="nil"/>
            </w:tcBorders>
            <w:vAlign w:val="center"/>
          </w:tcPr>
          <w:p w14:paraId="3C146395">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516" w:type="dxa"/>
            <w:tcBorders>
              <w:tl2br w:val="nil"/>
              <w:tr2bl w:val="nil"/>
            </w:tcBorders>
            <w:vAlign w:val="center"/>
          </w:tcPr>
          <w:p w14:paraId="753D1382">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93.51</w:t>
            </w:r>
          </w:p>
        </w:tc>
        <w:tc>
          <w:tcPr>
            <w:tcW w:w="1516" w:type="dxa"/>
            <w:tcBorders>
              <w:tl2br w:val="nil"/>
              <w:tr2bl w:val="nil"/>
            </w:tcBorders>
            <w:vAlign w:val="center"/>
          </w:tcPr>
          <w:p w14:paraId="43224DE6">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87.92</w:t>
            </w:r>
          </w:p>
        </w:tc>
        <w:tc>
          <w:tcPr>
            <w:tcW w:w="1406" w:type="dxa"/>
            <w:tcBorders>
              <w:tl2br w:val="nil"/>
              <w:tr2bl w:val="nil"/>
            </w:tcBorders>
            <w:vAlign w:val="center"/>
          </w:tcPr>
          <w:p w14:paraId="16134B25">
            <w:pPr>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0.896</w:t>
            </w:r>
          </w:p>
        </w:tc>
        <w:tc>
          <w:tcPr>
            <w:tcW w:w="1516" w:type="dxa"/>
            <w:tcBorders>
              <w:tl2br w:val="nil"/>
              <w:tr2bl w:val="nil"/>
            </w:tcBorders>
            <w:vAlign w:val="center"/>
          </w:tcPr>
          <w:p w14:paraId="7D369511">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82.75</w:t>
            </w:r>
          </w:p>
        </w:tc>
      </w:tr>
      <w:tr w14:paraId="467A3CD9">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8" w:type="dxa"/>
            <w:tcBorders>
              <w:bottom w:val="single" w:color="auto" w:sz="12" w:space="0"/>
              <w:tl2br w:val="nil"/>
              <w:tr2bl w:val="nil"/>
            </w:tcBorders>
            <w:vAlign w:val="center"/>
          </w:tcPr>
          <w:p w14:paraId="04E6B9AE">
            <w:pPr>
              <w:jc w:val="center"/>
              <w:rPr>
                <w:rFonts w:ascii="Times New Roman" w:hAnsi="Times New Roman" w:cs="Times New Roman"/>
                <w:color w:val="000000"/>
                <w:kern w:val="0"/>
                <w:szCs w:val="21"/>
              </w:rPr>
            </w:pPr>
            <w:bookmarkStart w:id="286" w:name="_Hlk192759851"/>
            <w:r>
              <w:rPr>
                <w:rFonts w:ascii="Times New Roman" w:hAnsi="Times New Roman" w:cs="Times New Roman"/>
                <w:color w:val="000000"/>
                <w:kern w:val="0"/>
                <w:szCs w:val="21"/>
              </w:rPr>
              <w:sym w:font="Wingdings 2" w:char="F050"/>
            </w:r>
          </w:p>
        </w:tc>
        <w:tc>
          <w:tcPr>
            <w:tcW w:w="1388" w:type="dxa"/>
            <w:tcBorders>
              <w:bottom w:val="single" w:color="auto" w:sz="12" w:space="0"/>
              <w:tl2br w:val="nil"/>
              <w:tr2bl w:val="nil"/>
            </w:tcBorders>
            <w:vAlign w:val="center"/>
          </w:tcPr>
          <w:p w14:paraId="226DF7B8">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516" w:type="dxa"/>
            <w:tcBorders>
              <w:bottom w:val="single" w:color="auto" w:sz="12" w:space="0"/>
              <w:tl2br w:val="nil"/>
              <w:tr2bl w:val="nil"/>
            </w:tcBorders>
            <w:vAlign w:val="center"/>
          </w:tcPr>
          <w:p w14:paraId="6FC50776">
            <w:pPr>
              <w:jc w:val="center"/>
              <w:rPr>
                <w:rFonts w:ascii="Times New Roman" w:hAnsi="Times New Roman" w:cs="Times New Roman"/>
                <w:color w:val="000000"/>
                <w:kern w:val="0"/>
                <w:szCs w:val="21"/>
                <w:u w:val="single"/>
              </w:rPr>
            </w:pPr>
            <w:r>
              <w:rPr>
                <w:rFonts w:hint="eastAsia" w:ascii="Times New Roman" w:hAnsi="Times New Roman" w:cs="Times New Roman"/>
                <w:color w:val="000000"/>
                <w:kern w:val="0"/>
                <w:szCs w:val="21"/>
                <w:u w:val="single"/>
              </w:rPr>
              <w:t>93.42</w:t>
            </w:r>
          </w:p>
        </w:tc>
        <w:tc>
          <w:tcPr>
            <w:tcW w:w="1516" w:type="dxa"/>
            <w:tcBorders>
              <w:bottom w:val="single" w:color="auto" w:sz="12" w:space="0"/>
              <w:tl2br w:val="nil"/>
              <w:tr2bl w:val="nil"/>
            </w:tcBorders>
            <w:vAlign w:val="center"/>
          </w:tcPr>
          <w:p w14:paraId="74BC2DDA">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89.62</w:t>
            </w:r>
          </w:p>
        </w:tc>
        <w:tc>
          <w:tcPr>
            <w:tcW w:w="1406" w:type="dxa"/>
            <w:tcBorders>
              <w:bottom w:val="single" w:color="auto" w:sz="12" w:space="0"/>
              <w:tl2br w:val="nil"/>
              <w:tr2bl w:val="nil"/>
            </w:tcBorders>
            <w:vAlign w:val="center"/>
          </w:tcPr>
          <w:p w14:paraId="72380B4A">
            <w:pPr>
              <w:jc w:val="center"/>
              <w:rPr>
                <w:rFonts w:ascii="Times New Roman" w:hAnsi="Times New Roman" w:cs="Times New Roman"/>
                <w:b/>
                <w:bCs/>
                <w:color w:val="000000"/>
                <w:kern w:val="0"/>
                <w:szCs w:val="21"/>
              </w:rPr>
            </w:pPr>
            <w:r>
              <w:rPr>
                <w:rFonts w:hint="eastAsia" w:ascii="Times New Roman" w:hAnsi="Times New Roman" w:cs="Times New Roman"/>
                <w:b/>
                <w:bCs/>
                <w:color w:val="000000"/>
                <w:kern w:val="0"/>
                <w:szCs w:val="21"/>
              </w:rPr>
              <w:t>0.910</w:t>
            </w:r>
          </w:p>
        </w:tc>
        <w:tc>
          <w:tcPr>
            <w:tcW w:w="1516" w:type="dxa"/>
            <w:tcBorders>
              <w:bottom w:val="single" w:color="auto" w:sz="12" w:space="0"/>
              <w:tl2br w:val="nil"/>
              <w:tr2bl w:val="nil"/>
            </w:tcBorders>
            <w:vAlign w:val="center"/>
          </w:tcPr>
          <w:p w14:paraId="6B1602E7">
            <w:pPr>
              <w:jc w:val="center"/>
              <w:rPr>
                <w:rFonts w:ascii="Times New Roman" w:hAnsi="Times New Roman" w:cs="Times New Roman"/>
                <w:b/>
                <w:bCs/>
                <w:color w:val="000000"/>
                <w:kern w:val="0"/>
                <w:szCs w:val="21"/>
              </w:rPr>
            </w:pPr>
            <w:r>
              <w:rPr>
                <w:rFonts w:hint="eastAsia" w:ascii="Times New Roman" w:hAnsi="Times New Roman" w:eastAsia="宋体" w:cs="Times New Roman"/>
                <w:b/>
                <w:bCs/>
                <w:color w:val="000000" w:themeColor="text1"/>
                <w:kern w:val="0"/>
                <w:szCs w:val="21"/>
                <w14:textFill>
                  <w14:solidFill>
                    <w14:schemeClr w14:val="tx1"/>
                  </w14:solidFill>
                </w14:textFill>
              </w:rPr>
              <w:t>82.91</w:t>
            </w:r>
          </w:p>
        </w:tc>
      </w:tr>
      <w:bookmarkEnd w:id="285"/>
      <w:bookmarkEnd w:id="286"/>
    </w:tbl>
    <w:p w14:paraId="5A7D1E15">
      <w:pPr>
        <w:spacing w:line="400" w:lineRule="exact"/>
        <w:rPr>
          <w:rFonts w:ascii="Times New Roman" w:hAnsi="Times New Roman" w:eastAsia="宋体" w:cs="Times New Roman"/>
          <w:szCs w:val="21"/>
        </w:rPr>
      </w:pPr>
      <w:r>
        <w:rPr>
          <w:rFonts w:hint="eastAsia" w:ascii="Times New Roman" w:hAnsi="Times New Roman" w:eastAsia="宋体" w:cs="Times New Roman"/>
          <w:szCs w:val="21"/>
        </w:rPr>
        <w:t>注：表中最高和次高的指标分别以加粗和下划线的方式展示。</w:t>
      </w:r>
    </w:p>
    <w:p w14:paraId="0CF7EFE3">
      <w:pPr>
        <w:spacing w:line="4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直观展示边界-语义选择性聚合模块（BSSA）和深层语义融合模块（PSFM）对网络的贡献，本节对相关模块的输入输出特征图进行了可视化分析。图4.5展示了BSSA模块处理前后的网络特征热力图对比，可以看出，添加BSSA模块后，筏式养殖区的边界响应显著增强，边界轮廓更加清晰，同时非边界区域的纹理细节激活被有效抑制，表明BSSA模块能够显著提升网络对养殖区边界的特征提取能力。图4.6展示了PSFM模块处理前后的特征热力图变化，结果显示，添加PSFM模块后，网络对养殖区的关注程度大幅提升，特征表达能力得到补充，尤其是对养殖区整体语义信息的响应显著增强。这些可视化结果充分验证了BSSA和PSFM模块在提升网络性能方面的有效性。</w:t>
      </w:r>
    </w:p>
    <w:p w14:paraId="1EBA8C4B">
      <w:pPr>
        <w:ind w:right="1680"/>
        <w:jc w:val="right"/>
        <w:rPr>
          <w:rFonts w:ascii="Times New Roman" w:hAnsi="Times New Roman" w:cs="Times New Roman"/>
        </w:rPr>
      </w:pPr>
      <w:r>
        <w:rPr>
          <w:rFonts w:hint="eastAsia" w:ascii="Times New Roman" w:hAnsi="Times New Roman" w:cs="Times New Roman"/>
        </w:rPr>
        <w:drawing>
          <wp:inline distT="0" distB="0" distL="0" distR="0">
            <wp:extent cx="5543550" cy="2752725"/>
            <wp:effectExtent l="0" t="0" r="0" b="9525"/>
            <wp:docPr id="21381734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73483" name="图片 7"/>
                    <pic:cNvPicPr>
                      <a:picLocks noChangeAspect="1"/>
                    </pic:cNvPicPr>
                  </pic:nvPicPr>
                  <pic:blipFill>
                    <a:blip r:embed="rId377"/>
                    <a:stretch>
                      <a:fillRect/>
                    </a:stretch>
                  </pic:blipFill>
                  <pic:spPr>
                    <a:xfrm>
                      <a:off x="0" y="0"/>
                      <a:ext cx="5543550" cy="2752725"/>
                    </a:xfrm>
                    <a:prstGeom prst="rect">
                      <a:avLst/>
                    </a:prstGeom>
                  </pic:spPr>
                </pic:pic>
              </a:graphicData>
            </a:graphic>
          </wp:inline>
        </w:drawing>
      </w:r>
    </w:p>
    <w:p w14:paraId="75A4CEE4">
      <w:pPr>
        <w:pStyle w:val="25"/>
        <w:ind w:firstLine="420"/>
        <w:rPr>
          <w:rFonts w:ascii="Times New Roman" w:hAnsi="Times New Roman" w:cs="Times New Roman"/>
        </w:rPr>
      </w:pPr>
      <w:r>
        <w:rPr>
          <w:rFonts w:hint="eastAsia" w:ascii="Times New Roman" w:hAnsi="Times New Roman" w:cs="Times New Roman"/>
        </w:rPr>
        <w:t xml:space="preserve">图4.5 </w:t>
      </w:r>
      <w:bookmarkStart w:id="287" w:name="OLE_LINK109"/>
      <w:r>
        <w:rPr>
          <w:rFonts w:hint="eastAsia" w:ascii="Times New Roman" w:hAnsi="Times New Roman" w:cs="Times New Roman"/>
        </w:rPr>
        <w:t>经过</w:t>
      </w:r>
      <w:bookmarkStart w:id="288" w:name="OLE_LINK105"/>
      <w:r>
        <w:rPr>
          <w:rFonts w:hint="eastAsia" w:ascii="Times New Roman" w:hAnsi="Times New Roman" w:cs="Times New Roman"/>
        </w:rPr>
        <w:t>BSSA</w:t>
      </w:r>
      <w:bookmarkEnd w:id="288"/>
      <w:r>
        <w:rPr>
          <w:rFonts w:hint="eastAsia" w:ascii="Times New Roman" w:hAnsi="Times New Roman" w:cs="Times New Roman"/>
        </w:rPr>
        <w:t>前后网络对养殖区的关注程度热力图</w:t>
      </w:r>
      <w:bookmarkEnd w:id="287"/>
      <w:r>
        <w:rPr>
          <w:rFonts w:hint="eastAsia" w:ascii="Times New Roman" w:hAnsi="Times New Roman" w:cs="Times New Roman"/>
        </w:rPr>
        <w:t xml:space="preserve"> </w:t>
      </w:r>
    </w:p>
    <w:p w14:paraId="4EA20321">
      <w:pPr>
        <w:pStyle w:val="25"/>
        <w:ind w:firstLine="420"/>
        <w:rPr>
          <w:rFonts w:ascii="Times New Roman" w:hAnsi="Times New Roman" w:cs="Times New Roman"/>
        </w:rPr>
      </w:pPr>
      <w:r>
        <w:rPr>
          <w:rFonts w:ascii="Times New Roman" w:hAnsi="Times New Roman" w:cs="Times New Roman"/>
        </w:rPr>
        <w:t>Fig</w:t>
      </w:r>
      <w:r>
        <w:rPr>
          <w:rFonts w:hint="eastAsia" w:ascii="Times New Roman" w:hAnsi="Times New Roman" w:cs="Times New Roman"/>
        </w:rPr>
        <w:t>.</w:t>
      </w:r>
      <w:r>
        <w:rPr>
          <w:rFonts w:ascii="Times New Roman" w:hAnsi="Times New Roman" w:cs="Times New Roman"/>
        </w:rPr>
        <w:t xml:space="preserve"> </w:t>
      </w:r>
      <w:r>
        <w:rPr>
          <w:rFonts w:hint="eastAsia" w:ascii="Times New Roman" w:hAnsi="Times New Roman" w:cs="Times New Roman"/>
        </w:rPr>
        <w:t>4</w:t>
      </w:r>
      <w:r>
        <w:rPr>
          <w:rFonts w:ascii="Times New Roman" w:hAnsi="Times New Roman" w:cs="Times New Roman"/>
        </w:rPr>
        <w:t>.</w:t>
      </w:r>
      <w:r>
        <w:rPr>
          <w:rFonts w:hint="eastAsia" w:ascii="Times New Roman" w:hAnsi="Times New Roman" w:cs="Times New Roman"/>
        </w:rPr>
        <w:t>5</w:t>
      </w:r>
      <w:r>
        <w:rPr>
          <w:rFonts w:ascii="Times New Roman" w:hAnsi="Times New Roman" w:cs="Times New Roman"/>
        </w:rPr>
        <w:t xml:space="preserve"> Heat map of the network's attention to the breeding area before and after </w:t>
      </w:r>
      <w:r>
        <w:rPr>
          <w:rFonts w:hint="eastAsia" w:ascii="Times New Roman" w:hAnsi="Times New Roman" w:cs="Times New Roman"/>
        </w:rPr>
        <w:t>BSSA</w:t>
      </w:r>
      <w:r>
        <w:rPr>
          <w:rFonts w:ascii="Times New Roman" w:hAnsi="Times New Roman" w:cs="Times New Roman"/>
        </w:rPr>
        <w:t xml:space="preserve"> </w:t>
      </w:r>
    </w:p>
    <w:p w14:paraId="385EDE08">
      <w:pPr>
        <w:pStyle w:val="25"/>
        <w:ind w:firstLine="420"/>
        <w:rPr>
          <w:rFonts w:ascii="Times New Roman" w:hAnsi="Times New Roman" w:cs="Times New Roman"/>
        </w:rPr>
      </w:pPr>
      <w:r>
        <w:rPr>
          <w:rFonts w:hint="eastAsia" w:ascii="Times New Roman" w:hAnsi="Times New Roman" w:cs="Times New Roman"/>
        </w:rPr>
        <w:drawing>
          <wp:inline distT="0" distB="0" distL="0" distR="0">
            <wp:extent cx="3928745" cy="2550795"/>
            <wp:effectExtent l="0" t="0" r="0" b="1905"/>
            <wp:docPr id="45506335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3352" name="图片 83"/>
                    <pic:cNvPicPr>
                      <a:picLocks noChangeAspect="1"/>
                    </pic:cNvPicPr>
                  </pic:nvPicPr>
                  <pic:blipFill>
                    <a:blip r:embed="rId378"/>
                    <a:stretch>
                      <a:fillRect/>
                    </a:stretch>
                  </pic:blipFill>
                  <pic:spPr>
                    <a:xfrm>
                      <a:off x="0" y="0"/>
                      <a:ext cx="3928745" cy="2550795"/>
                    </a:xfrm>
                    <a:prstGeom prst="rect">
                      <a:avLst/>
                    </a:prstGeom>
                  </pic:spPr>
                </pic:pic>
              </a:graphicData>
            </a:graphic>
          </wp:inline>
        </w:drawing>
      </w:r>
    </w:p>
    <w:p w14:paraId="2A78B8F7">
      <w:pPr>
        <w:pStyle w:val="25"/>
        <w:ind w:firstLine="420"/>
        <w:rPr>
          <w:rFonts w:ascii="Times New Roman" w:hAnsi="Times New Roman" w:cs="Times New Roman"/>
        </w:rPr>
      </w:pPr>
      <w:r>
        <w:rPr>
          <w:rFonts w:hint="eastAsia" w:ascii="Times New Roman" w:hAnsi="Times New Roman" w:cs="Times New Roman"/>
        </w:rPr>
        <w:t>图4.6 经过</w:t>
      </w:r>
      <w:bookmarkStart w:id="289" w:name="OLE_LINK104"/>
      <w:r>
        <w:rPr>
          <w:rFonts w:hint="eastAsia" w:ascii="Times New Roman" w:hAnsi="Times New Roman" w:cs="Times New Roman"/>
        </w:rPr>
        <w:t>PSSM</w:t>
      </w:r>
      <w:bookmarkEnd w:id="289"/>
      <w:r>
        <w:rPr>
          <w:rFonts w:hint="eastAsia" w:ascii="Times New Roman" w:hAnsi="Times New Roman" w:cs="Times New Roman"/>
        </w:rPr>
        <w:t>前后网络对养殖区的关注程度热力图 (a</w:t>
      </w:r>
      <w:r>
        <w:rPr>
          <w:rFonts w:ascii="Times New Roman" w:hAnsi="Times New Roman" w:cs="Times New Roman"/>
        </w:rPr>
        <w:t xml:space="preserve">) </w:t>
      </w:r>
      <w:r>
        <w:rPr>
          <w:rFonts w:hint="eastAsia" w:ascii="Times New Roman" w:hAnsi="Times New Roman" w:cs="Times New Roman"/>
        </w:rPr>
        <w:t>测试图像 (b)</w:t>
      </w:r>
      <w:r>
        <w:rPr>
          <w:rFonts w:ascii="Times New Roman" w:hAnsi="Times New Roman" w:cs="Times New Roman"/>
        </w:rPr>
        <w:t xml:space="preserve"> </w:t>
      </w:r>
      <w:r>
        <w:rPr>
          <w:rFonts w:hint="eastAsia" w:ascii="Times New Roman" w:hAnsi="Times New Roman" w:cs="Times New Roman"/>
        </w:rPr>
        <w:t>经过PSFM之前的热力图 (C)</w:t>
      </w:r>
      <w:r>
        <w:rPr>
          <w:rFonts w:ascii="Times New Roman" w:hAnsi="Times New Roman" w:cs="Times New Roman"/>
        </w:rPr>
        <w:t xml:space="preserve"> </w:t>
      </w:r>
      <w:r>
        <w:rPr>
          <w:rFonts w:hint="eastAsia" w:ascii="Times New Roman" w:hAnsi="Times New Roman" w:cs="Times New Roman"/>
        </w:rPr>
        <w:t>经过</w:t>
      </w:r>
      <w:r>
        <w:rPr>
          <w:rFonts w:ascii="Times New Roman" w:hAnsi="Times New Roman" w:cs="Times New Roman"/>
        </w:rPr>
        <w:t>PS</w:t>
      </w:r>
      <w:r>
        <w:rPr>
          <w:rFonts w:hint="eastAsia" w:ascii="Times New Roman" w:hAnsi="Times New Roman" w:cs="Times New Roman"/>
        </w:rPr>
        <w:t>F</w:t>
      </w:r>
      <w:r>
        <w:rPr>
          <w:rFonts w:ascii="Times New Roman" w:hAnsi="Times New Roman" w:cs="Times New Roman"/>
        </w:rPr>
        <w:t>M</w:t>
      </w:r>
      <w:r>
        <w:rPr>
          <w:rFonts w:hint="eastAsia" w:ascii="Times New Roman" w:hAnsi="Times New Roman" w:cs="Times New Roman"/>
        </w:rPr>
        <w:t>之后的热力图</w:t>
      </w:r>
    </w:p>
    <w:p w14:paraId="745CB052">
      <w:pPr>
        <w:pStyle w:val="25"/>
        <w:ind w:firstLine="420"/>
        <w:rPr>
          <w:rFonts w:ascii="Times New Roman" w:hAnsi="Times New Roman" w:cs="Times New Roman"/>
        </w:rPr>
      </w:pPr>
      <w:r>
        <w:rPr>
          <w:rFonts w:ascii="Times New Roman" w:hAnsi="Times New Roman" w:cs="Times New Roman"/>
        </w:rPr>
        <w:t>Fig</w:t>
      </w:r>
      <w:r>
        <w:rPr>
          <w:rFonts w:hint="eastAsia" w:ascii="Times New Roman" w:hAnsi="Times New Roman" w:cs="Times New Roman"/>
        </w:rPr>
        <w:t>.</w:t>
      </w:r>
      <w:r>
        <w:rPr>
          <w:rFonts w:ascii="Times New Roman" w:hAnsi="Times New Roman" w:cs="Times New Roman"/>
        </w:rPr>
        <w:t xml:space="preserve"> </w:t>
      </w:r>
      <w:r>
        <w:rPr>
          <w:rFonts w:hint="eastAsia" w:ascii="Times New Roman" w:hAnsi="Times New Roman" w:cs="Times New Roman"/>
        </w:rPr>
        <w:t>4</w:t>
      </w:r>
      <w:r>
        <w:rPr>
          <w:rFonts w:ascii="Times New Roman" w:hAnsi="Times New Roman" w:cs="Times New Roman"/>
        </w:rPr>
        <w:t>.</w:t>
      </w:r>
      <w:r>
        <w:rPr>
          <w:rFonts w:hint="eastAsia" w:ascii="Times New Roman" w:hAnsi="Times New Roman" w:cs="Times New Roman"/>
        </w:rPr>
        <w:t>6</w:t>
      </w:r>
      <w:r>
        <w:rPr>
          <w:rFonts w:ascii="Times New Roman" w:hAnsi="Times New Roman" w:cs="Times New Roman"/>
        </w:rPr>
        <w:t xml:space="preserve"> Heat map of the network's attention to the breeding area before and after PS</w:t>
      </w:r>
      <w:r>
        <w:rPr>
          <w:rFonts w:hint="eastAsia" w:ascii="Times New Roman" w:hAnsi="Times New Roman" w:cs="Times New Roman"/>
        </w:rPr>
        <w:t>F</w:t>
      </w:r>
      <w:r>
        <w:rPr>
          <w:rFonts w:ascii="Times New Roman" w:hAnsi="Times New Roman" w:cs="Times New Roman"/>
        </w:rPr>
        <w:t>M (a) Test images (b) Heat map before going through PSSM (d) Heat map after going through PS</w:t>
      </w:r>
      <w:r>
        <w:rPr>
          <w:rFonts w:hint="eastAsia" w:ascii="Times New Roman" w:hAnsi="Times New Roman" w:cs="Times New Roman"/>
        </w:rPr>
        <w:t>F</w:t>
      </w:r>
      <w:r>
        <w:rPr>
          <w:rFonts w:ascii="Times New Roman" w:hAnsi="Times New Roman" w:cs="Times New Roman"/>
        </w:rPr>
        <w:t>M</w:t>
      </w:r>
    </w:p>
    <w:p w14:paraId="22E53CC4">
      <w:pPr>
        <w:pStyle w:val="30"/>
      </w:pPr>
      <w:r>
        <w:rPr>
          <w:rFonts w:hint="eastAsia"/>
        </w:rPr>
        <w:t>（3）鲁棒性分析</w:t>
      </w:r>
    </w:p>
    <w:p w14:paraId="4F58F229">
      <w:pPr>
        <w:pStyle w:val="30"/>
      </w:pPr>
      <w:r>
        <w:t>为验证模型在噪声环境下的鲁棒性能，本文运用高斯噪声、椒盐噪声，以不同程度对养殖区图像加以处理，</w:t>
      </w:r>
      <w:bookmarkStart w:id="290" w:name="OLE_LINK110"/>
      <w:r>
        <w:t>并针对模型的分割性能展开实验评估</w:t>
      </w:r>
      <w:r>
        <w:rPr>
          <w:rFonts w:hint="eastAsia"/>
        </w:rPr>
        <w:t>，结果如图</w:t>
      </w:r>
      <w:r>
        <w:t>4.</w:t>
      </w:r>
      <w:r>
        <w:rPr>
          <w:rFonts w:hint="eastAsia"/>
        </w:rPr>
        <w:t>7，图</w:t>
      </w:r>
      <w:r>
        <w:t>4.</w:t>
      </w:r>
      <w:r>
        <w:rPr>
          <w:rFonts w:hint="eastAsia"/>
        </w:rPr>
        <w:t>8所示</w:t>
      </w:r>
      <w:r>
        <w:t>。实验结果显示，在噪声处于一定比例时，模型依旧能展现出良好的分割性能，这表明该模型具备一定的鲁棒</w:t>
      </w:r>
      <w:bookmarkEnd w:id="290"/>
      <w:r>
        <w:t>性。不过，随着噪声比例升高，模型性能逐渐下滑，出现诸如碎片化以及漏提取等现象。</w:t>
      </w:r>
      <w:r>
        <w:rPr>
          <w:rFonts w:hint="eastAsia"/>
        </w:rPr>
        <w:t>因此</w:t>
      </w:r>
      <w:r>
        <w:t>，有必要进一步提升模型性能，以契合更为复杂的实际应用场景。未来，可通过引入更多数据增强技术、优化网络结构等途径，提升模型性能与鲁棒性</w:t>
      </w:r>
      <w:r>
        <w:rPr>
          <w:rFonts w:hint="eastAsia"/>
        </w:rPr>
        <w:t>。</w:t>
      </w:r>
    </w:p>
    <w:p w14:paraId="224EE943">
      <w:p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543550" cy="2049145"/>
            <wp:effectExtent l="0" t="0" r="0" b="8255"/>
            <wp:docPr id="1384437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7530" name="图片 6"/>
                    <pic:cNvPicPr>
                      <a:picLocks noChangeAspect="1"/>
                    </pic:cNvPicPr>
                  </pic:nvPicPr>
                  <pic:blipFill>
                    <a:blip r:embed="rId379"/>
                    <a:stretch>
                      <a:fillRect/>
                    </a:stretch>
                  </pic:blipFill>
                  <pic:spPr>
                    <a:xfrm>
                      <a:off x="0" y="0"/>
                      <a:ext cx="5543550" cy="2049145"/>
                    </a:xfrm>
                    <a:prstGeom prst="rect">
                      <a:avLst/>
                    </a:prstGeom>
                  </pic:spPr>
                </pic:pic>
              </a:graphicData>
            </a:graphic>
          </wp:inline>
        </w:drawing>
      </w:r>
    </w:p>
    <w:p w14:paraId="48576510">
      <w:pPr>
        <w:pStyle w:val="25"/>
        <w:ind w:firstLine="420"/>
        <w:rPr>
          <w:rFonts w:ascii="Times New Roman" w:hAnsi="Times New Roman" w:cs="Times New Roman"/>
        </w:rPr>
      </w:pPr>
      <w:r>
        <w:rPr>
          <w:rFonts w:hint="eastAsia" w:ascii="Times New Roman" w:hAnsi="Times New Roman" w:cs="Times New Roman"/>
        </w:rPr>
        <w:t>图4</w:t>
      </w:r>
      <w:r>
        <w:rPr>
          <w:rFonts w:ascii="Times New Roman" w:hAnsi="Times New Roman" w:cs="Times New Roman"/>
        </w:rPr>
        <w:t>.</w:t>
      </w:r>
      <w:r>
        <w:rPr>
          <w:rFonts w:hint="eastAsia" w:ascii="Times New Roman" w:hAnsi="Times New Roman" w:cs="Times New Roman"/>
        </w:rPr>
        <w:t>7</w:t>
      </w:r>
      <w:r>
        <w:rPr>
          <w:rFonts w:ascii="Times New Roman" w:hAnsi="Times New Roman" w:cs="Times New Roman"/>
        </w:rPr>
        <w:t xml:space="preserve"> </w:t>
      </w:r>
      <w:r>
        <w:rPr>
          <w:rFonts w:hint="eastAsia" w:ascii="Times New Roman" w:hAnsi="Times New Roman" w:cs="Times New Roman"/>
        </w:rPr>
        <w:t>添加不同程度高斯噪声的筏式养殖区提取结果</w:t>
      </w:r>
    </w:p>
    <w:p w14:paraId="5BCCF9B7">
      <w:pPr>
        <w:pStyle w:val="25"/>
        <w:ind w:firstLine="420"/>
        <w:rPr>
          <w:rFonts w:ascii="Times New Roman" w:hAnsi="Times New Roman" w:cs="Times New Roman"/>
        </w:rPr>
      </w:pPr>
      <w:r>
        <w:rPr>
          <w:rFonts w:ascii="Times New Roman" w:hAnsi="Times New Roman" w:cs="Times New Roman"/>
        </w:rPr>
        <w:t xml:space="preserve">Fig. </w:t>
      </w:r>
      <w:r>
        <w:rPr>
          <w:rFonts w:hint="eastAsia" w:ascii="Times New Roman" w:hAnsi="Times New Roman" w:cs="Times New Roman"/>
        </w:rPr>
        <w:t>4</w:t>
      </w:r>
      <w:r>
        <w:rPr>
          <w:rFonts w:ascii="Times New Roman" w:hAnsi="Times New Roman" w:cs="Times New Roman"/>
        </w:rPr>
        <w:t>.</w:t>
      </w:r>
      <w:r>
        <w:rPr>
          <w:rFonts w:hint="eastAsia" w:ascii="Times New Roman" w:hAnsi="Times New Roman" w:cs="Times New Roman"/>
        </w:rPr>
        <w:t>7</w:t>
      </w:r>
      <w:r>
        <w:rPr>
          <w:rFonts w:ascii="Times New Roman" w:hAnsi="Times New Roman" w:cs="Times New Roman"/>
        </w:rPr>
        <w:t xml:space="preserve"> Extraction results of rafted culture area with different levels of Gaussian noise added</w:t>
      </w:r>
    </w:p>
    <w:p w14:paraId="6194D8B1">
      <w:pPr>
        <w:rPr>
          <w:rFonts w:ascii="Times New Roman" w:hAnsi="Times New Roman" w:eastAsia="宋体" w:cs="Times New Roman"/>
          <w:sz w:val="24"/>
          <w:szCs w:val="24"/>
        </w:rPr>
      </w:pPr>
      <w:r>
        <w:rPr>
          <w:rFonts w:ascii="Times New Roman" w:hAnsi="Times New Roman" w:eastAsia="宋体" w:cs="Times New Roman"/>
          <w:sz w:val="24"/>
          <w:szCs w:val="24"/>
        </w:rPr>
        <w:t xml:space="preserve"> </w:t>
      </w:r>
      <w:r>
        <w:rPr>
          <w:rFonts w:ascii="Times New Roman" w:hAnsi="Times New Roman" w:eastAsia="宋体" w:cs="Times New Roman"/>
          <w:sz w:val="24"/>
          <w:szCs w:val="24"/>
        </w:rPr>
        <w:drawing>
          <wp:inline distT="0" distB="0" distL="0" distR="0">
            <wp:extent cx="5543550" cy="2044065"/>
            <wp:effectExtent l="0" t="0" r="0" b="0"/>
            <wp:docPr id="5704413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1338" name="图片 4"/>
                    <pic:cNvPicPr>
                      <a:picLocks noChangeAspect="1"/>
                    </pic:cNvPicPr>
                  </pic:nvPicPr>
                  <pic:blipFill>
                    <a:blip r:embed="rId380"/>
                    <a:stretch>
                      <a:fillRect/>
                    </a:stretch>
                  </pic:blipFill>
                  <pic:spPr>
                    <a:xfrm>
                      <a:off x="0" y="0"/>
                      <a:ext cx="5543550" cy="2044065"/>
                    </a:xfrm>
                    <a:prstGeom prst="rect">
                      <a:avLst/>
                    </a:prstGeom>
                  </pic:spPr>
                </pic:pic>
              </a:graphicData>
            </a:graphic>
          </wp:inline>
        </w:drawing>
      </w:r>
    </w:p>
    <w:p w14:paraId="2649D7C4">
      <w:pPr>
        <w:pStyle w:val="25"/>
        <w:ind w:firstLine="420"/>
        <w:rPr>
          <w:rFonts w:ascii="Times New Roman" w:hAnsi="Times New Roman" w:cs="Times New Roman"/>
        </w:rPr>
      </w:pPr>
      <w:r>
        <w:rPr>
          <w:rFonts w:hint="eastAsia" w:ascii="Times New Roman" w:hAnsi="Times New Roman" w:cs="Times New Roman"/>
        </w:rPr>
        <w:t>图4</w:t>
      </w:r>
      <w:r>
        <w:rPr>
          <w:rFonts w:ascii="Times New Roman" w:hAnsi="Times New Roman" w:cs="Times New Roman"/>
        </w:rPr>
        <w:t>.</w:t>
      </w:r>
      <w:r>
        <w:rPr>
          <w:rFonts w:hint="eastAsia" w:ascii="Times New Roman" w:hAnsi="Times New Roman" w:cs="Times New Roman"/>
        </w:rPr>
        <w:t>8</w:t>
      </w:r>
      <w:r>
        <w:rPr>
          <w:rFonts w:ascii="Times New Roman" w:hAnsi="Times New Roman" w:cs="Times New Roman"/>
        </w:rPr>
        <w:t xml:space="preserve"> </w:t>
      </w:r>
      <w:r>
        <w:rPr>
          <w:rFonts w:hint="eastAsia" w:ascii="Times New Roman" w:hAnsi="Times New Roman" w:cs="Times New Roman"/>
        </w:rPr>
        <w:t>添加不同程度椒盐噪声的筏式养殖区提取结果</w:t>
      </w:r>
    </w:p>
    <w:p w14:paraId="79E74F65">
      <w:pPr>
        <w:pStyle w:val="25"/>
        <w:ind w:firstLine="420"/>
        <w:rPr>
          <w:rFonts w:ascii="Times New Roman" w:hAnsi="Times New Roman" w:cs="Times New Roman"/>
        </w:rPr>
      </w:pPr>
      <w:r>
        <w:rPr>
          <w:rFonts w:ascii="Times New Roman" w:hAnsi="Times New Roman" w:cs="Times New Roman"/>
        </w:rPr>
        <w:t xml:space="preserve">Fig. </w:t>
      </w:r>
      <w:r>
        <w:rPr>
          <w:rFonts w:hint="eastAsia" w:ascii="Times New Roman" w:hAnsi="Times New Roman" w:cs="Times New Roman"/>
        </w:rPr>
        <w:t>4</w:t>
      </w:r>
      <w:r>
        <w:rPr>
          <w:rFonts w:ascii="Times New Roman" w:hAnsi="Times New Roman" w:cs="Times New Roman"/>
        </w:rPr>
        <w:t>.</w:t>
      </w:r>
      <w:r>
        <w:rPr>
          <w:rFonts w:hint="eastAsia" w:ascii="Times New Roman" w:hAnsi="Times New Roman" w:cs="Times New Roman"/>
        </w:rPr>
        <w:t>8</w:t>
      </w:r>
      <w:r>
        <w:rPr>
          <w:rFonts w:ascii="Times New Roman" w:hAnsi="Times New Roman" w:cs="Times New Roman"/>
        </w:rPr>
        <w:t xml:space="preserve"> Extraction results of rafted culture area with different levels of salt and pepper noise added</w:t>
      </w:r>
    </w:p>
    <w:p w14:paraId="39DDC3B0">
      <w:pPr>
        <w:pStyle w:val="4"/>
        <w:spacing w:before="156" w:after="156"/>
      </w:pPr>
      <w:r>
        <w:t>4.4.</w:t>
      </w:r>
      <w:r>
        <w:rPr>
          <w:rFonts w:hint="eastAsia"/>
        </w:rPr>
        <w:t>3模型泛化能力分析</w:t>
      </w:r>
    </w:p>
    <w:p w14:paraId="0BA9034B">
      <w:pPr>
        <w:spacing w:line="400" w:lineRule="exact"/>
        <w:ind w:firstLine="480" w:firstLineChars="200"/>
        <w:rPr>
          <w:rFonts w:hint="eastAsia" w:ascii="宋体" w:hAnsi="宋体" w:eastAsia="宋体" w:cs="宋体"/>
          <w:sz w:val="24"/>
        </w:rPr>
      </w:pPr>
      <w:r>
        <w:rPr>
          <w:rFonts w:hint="eastAsia" w:ascii="宋体" w:hAnsi="宋体" w:eastAsia="宋体" w:cs="宋体"/>
          <w:sz w:val="24"/>
        </w:rPr>
        <w:t>本节使用了与第三章相同的海州湾</w:t>
      </w:r>
      <w:r>
        <w:rPr>
          <w:rFonts w:ascii="宋体" w:hAnsi="宋体" w:eastAsia="宋体" w:cs="宋体"/>
          <w:sz w:val="24"/>
        </w:rPr>
        <w:t>GF-</w:t>
      </w:r>
      <w:r>
        <w:rPr>
          <w:rFonts w:hint="eastAsia" w:ascii="宋体" w:hAnsi="宋体" w:eastAsia="宋体" w:cs="宋体"/>
          <w:sz w:val="24"/>
        </w:rPr>
        <w:t>1数据进行模型泛化能力实验，图4</w:t>
      </w:r>
      <w:r>
        <w:rPr>
          <w:rFonts w:ascii="宋体" w:hAnsi="宋体" w:eastAsia="宋体" w:cs="宋体"/>
          <w:sz w:val="24"/>
        </w:rPr>
        <w:t>.9</w:t>
      </w:r>
      <w:r>
        <w:rPr>
          <w:rFonts w:hint="eastAsia" w:ascii="宋体" w:hAnsi="宋体" w:eastAsia="宋体" w:cs="宋体"/>
          <w:sz w:val="24"/>
        </w:rPr>
        <w:t>展示</w:t>
      </w:r>
      <w:bookmarkStart w:id="291" w:name="OLE_LINK66"/>
      <w:r>
        <w:rPr>
          <w:rFonts w:ascii="Times New Roman" w:hAnsi="Times New Roman" w:eastAsia="宋体" w:cs="Times New Roman"/>
          <w:sz w:val="24"/>
        </w:rPr>
        <w:t>BSBM</w:t>
      </w:r>
      <w:bookmarkEnd w:id="291"/>
      <w:r>
        <w:rPr>
          <w:rFonts w:ascii="Times New Roman" w:hAnsi="Times New Roman" w:eastAsia="宋体" w:cs="Times New Roman"/>
          <w:sz w:val="24"/>
        </w:rPr>
        <w:t>Net</w:t>
      </w:r>
      <w:r>
        <w:rPr>
          <w:rFonts w:hint="eastAsia" w:ascii="宋体" w:hAnsi="宋体" w:eastAsia="宋体" w:cs="宋体"/>
          <w:sz w:val="24"/>
        </w:rPr>
        <w:t>在该地区筏式养殖区的提取结果。在提取结果中，本节同样使用深蓝色来表示</w:t>
      </w:r>
      <w:r>
        <w:rPr>
          <w:rFonts w:ascii="Times New Roman" w:hAnsi="Times New Roman" w:eastAsia="宋体" w:cs="Times New Roman"/>
          <w:sz w:val="24"/>
        </w:rPr>
        <w:t>BSBMN</w:t>
      </w:r>
      <w:r>
        <w:rPr>
          <w:rFonts w:ascii="宋体" w:hAnsi="宋体" w:eastAsia="宋体" w:cs="宋体"/>
          <w:sz w:val="24"/>
        </w:rPr>
        <w:t>et</w:t>
      </w:r>
      <w:r>
        <w:rPr>
          <w:rFonts w:hint="eastAsia" w:ascii="宋体" w:hAnsi="宋体" w:eastAsia="宋体" w:cs="宋体"/>
          <w:sz w:val="24"/>
        </w:rPr>
        <w:t>识别的紫菜养殖区像素，白色来表示背景海水像素。对于不同地区的遥感数</w:t>
      </w:r>
      <w:r>
        <w:rPr>
          <w:rFonts w:hint="eastAsia" w:ascii="Times New Roman" w:hAnsi="Times New Roman" w:eastAsia="宋体" w:cs="Times New Roman"/>
          <w:sz w:val="24"/>
        </w:rPr>
        <w:t>据，</w:t>
      </w:r>
      <w:bookmarkStart w:id="292" w:name="OLE_LINK67"/>
      <w:r>
        <w:rPr>
          <w:rFonts w:ascii="Times New Roman" w:hAnsi="Times New Roman" w:eastAsia="宋体" w:cs="Times New Roman"/>
          <w:sz w:val="24"/>
        </w:rPr>
        <w:t>BSBMNet</w:t>
      </w:r>
      <w:bookmarkEnd w:id="292"/>
      <w:r>
        <w:rPr>
          <w:rFonts w:hint="eastAsia" w:ascii="Times New Roman" w:hAnsi="Times New Roman" w:eastAsia="宋体" w:cs="Times New Roman"/>
          <w:sz w:val="24"/>
        </w:rPr>
        <w:t>能够准确识别并完整提取高浓度泥沙区域和光谱特征不显著的筏式养殖区，表现出良好的适应性。</w:t>
      </w:r>
      <w:r>
        <w:rPr>
          <w:rFonts w:ascii="Times New Roman" w:hAnsi="Times New Roman" w:eastAsia="宋体" w:cs="Times New Roman"/>
          <w:sz w:val="24"/>
        </w:rPr>
        <w:t>BSBMNet</w:t>
      </w:r>
      <w:r>
        <w:rPr>
          <w:rFonts w:hint="eastAsia" w:ascii="Times New Roman" w:hAnsi="Times New Roman" w:eastAsia="宋体" w:cs="Times New Roman"/>
          <w:sz w:val="24"/>
        </w:rPr>
        <w:t>在海州湾影像的测试图像上均取得了较高的精度，其F</w:t>
      </w:r>
      <w:r>
        <w:rPr>
          <w:rFonts w:ascii="Times New Roman" w:hAnsi="Times New Roman" w:eastAsia="宋体" w:cs="Times New Roman"/>
          <w:sz w:val="24"/>
        </w:rPr>
        <w:t>1</w:t>
      </w:r>
      <w:r>
        <w:rPr>
          <w:rFonts w:hint="eastAsia" w:ascii="Times New Roman" w:hAnsi="Times New Roman" w:eastAsia="宋体" w:cs="Times New Roman"/>
          <w:sz w:val="24"/>
        </w:rPr>
        <w:t>分数和mIoU分别达到了</w:t>
      </w:r>
      <w:bookmarkStart w:id="293" w:name="OLE_LINK68"/>
      <w:r>
        <w:rPr>
          <w:rFonts w:hint="eastAsia" w:ascii="Times New Roman" w:hAnsi="Times New Roman" w:eastAsia="宋体" w:cs="Times New Roman"/>
          <w:sz w:val="24"/>
        </w:rPr>
        <w:t>0</w:t>
      </w:r>
      <w:r>
        <w:rPr>
          <w:rFonts w:ascii="Times New Roman" w:hAnsi="Times New Roman" w:eastAsia="宋体" w:cs="Times New Roman"/>
          <w:sz w:val="24"/>
        </w:rPr>
        <w:t>.9</w:t>
      </w:r>
      <w:r>
        <w:rPr>
          <w:rFonts w:hint="eastAsia" w:ascii="Times New Roman" w:hAnsi="Times New Roman" w:eastAsia="宋体" w:cs="Times New Roman"/>
          <w:sz w:val="24"/>
        </w:rPr>
        <w:t>04和81.63%</w:t>
      </w:r>
      <w:bookmarkEnd w:id="293"/>
      <w:r>
        <w:rPr>
          <w:rFonts w:hint="eastAsia" w:ascii="Times New Roman" w:hAnsi="Times New Roman" w:eastAsia="宋体" w:cs="Times New Roman"/>
          <w:sz w:val="24"/>
        </w:rPr>
        <w:t>。相较于第三章中的PBFANet，</w:t>
      </w:r>
      <w:r>
        <w:rPr>
          <w:rFonts w:ascii="Times New Roman" w:hAnsi="Times New Roman" w:eastAsia="宋体" w:cs="Times New Roman"/>
          <w:sz w:val="24"/>
        </w:rPr>
        <w:t>BSBMNet</w:t>
      </w:r>
      <w:r>
        <w:rPr>
          <w:rFonts w:hint="eastAsia" w:ascii="Times New Roman" w:hAnsi="Times New Roman" w:eastAsia="宋体" w:cs="Times New Roman"/>
          <w:sz w:val="24"/>
        </w:rPr>
        <w:t>在F</w:t>
      </w:r>
      <w:r>
        <w:rPr>
          <w:rFonts w:ascii="Times New Roman" w:hAnsi="Times New Roman" w:eastAsia="宋体" w:cs="Times New Roman"/>
          <w:sz w:val="24"/>
        </w:rPr>
        <w:t>1</w:t>
      </w:r>
      <w:r>
        <w:rPr>
          <w:rFonts w:hint="eastAsia" w:ascii="Times New Roman" w:hAnsi="Times New Roman" w:eastAsia="宋体" w:cs="Times New Roman"/>
          <w:sz w:val="24"/>
        </w:rPr>
        <w:t>分数和mIoU方面均得到了不同程度的提</w:t>
      </w:r>
      <w:r>
        <w:rPr>
          <w:rFonts w:hint="eastAsia" w:ascii="宋体" w:hAnsi="宋体" w:eastAsia="宋体" w:cs="宋体"/>
          <w:sz w:val="24"/>
        </w:rPr>
        <w:t>高。</w:t>
      </w:r>
    </w:p>
    <w:p w14:paraId="6DF00B3E">
      <w:pPr>
        <w:rPr>
          <w:rFonts w:hint="eastAsia" w:ascii="宋体" w:hAnsi="宋体" w:eastAsia="宋体"/>
          <w:szCs w:val="20"/>
        </w:rPr>
      </w:pPr>
      <w:r>
        <w:rPr>
          <w:rFonts w:hint="eastAsia" w:ascii="宋体" w:hAnsi="宋体" w:eastAsia="宋体"/>
          <w:szCs w:val="20"/>
        </w:rPr>
        <w:drawing>
          <wp:inline distT="0" distB="0" distL="114300" distR="114300">
            <wp:extent cx="5537200" cy="3083560"/>
            <wp:effectExtent l="0" t="0" r="0" b="2540"/>
            <wp:docPr id="23" name="图片 23" descr="模型二泛化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模型二泛化实验"/>
                    <pic:cNvPicPr>
                      <a:picLocks noChangeAspect="1"/>
                    </pic:cNvPicPr>
                  </pic:nvPicPr>
                  <pic:blipFill>
                    <a:blip r:embed="rId381"/>
                    <a:stretch>
                      <a:fillRect/>
                    </a:stretch>
                  </pic:blipFill>
                  <pic:spPr>
                    <a:xfrm>
                      <a:off x="0" y="0"/>
                      <a:ext cx="5537200" cy="3083560"/>
                    </a:xfrm>
                    <a:prstGeom prst="rect">
                      <a:avLst/>
                    </a:prstGeom>
                  </pic:spPr>
                </pic:pic>
              </a:graphicData>
            </a:graphic>
          </wp:inline>
        </w:drawing>
      </w:r>
    </w:p>
    <w:p w14:paraId="2CEC2FCD">
      <w:pPr>
        <w:pStyle w:val="25"/>
        <w:ind w:firstLine="420"/>
        <w:rPr>
          <w:rFonts w:ascii="Times New Roman" w:hAnsi="Times New Roman" w:cs="Times New Roman"/>
        </w:rPr>
      </w:pPr>
      <w:r>
        <w:rPr>
          <w:rFonts w:ascii="Times New Roman" w:hAnsi="Times New Roman" w:cs="Times New Roman"/>
        </w:rPr>
        <w:t>图</w:t>
      </w:r>
      <w:r>
        <w:rPr>
          <w:rFonts w:hint="eastAsia" w:ascii="Times New Roman" w:hAnsi="Times New Roman" w:cs="Times New Roman"/>
        </w:rPr>
        <w:t>4</w:t>
      </w:r>
      <w:r>
        <w:rPr>
          <w:rFonts w:ascii="Times New Roman" w:hAnsi="Times New Roman" w:cs="Times New Roman"/>
        </w:rPr>
        <w:t>.</w:t>
      </w:r>
      <w:r>
        <w:rPr>
          <w:rFonts w:hint="eastAsia" w:ascii="Times New Roman" w:hAnsi="Times New Roman" w:cs="Times New Roman"/>
        </w:rPr>
        <w:t>9</w:t>
      </w:r>
      <w:r>
        <w:rPr>
          <w:rFonts w:ascii="Times New Roman" w:hAnsi="Times New Roman" w:cs="Times New Roman"/>
        </w:rPr>
        <w:t xml:space="preserve"> BSBM</w:t>
      </w:r>
      <w:r>
        <w:rPr>
          <w:rFonts w:hint="eastAsia" w:ascii="Times New Roman" w:hAnsi="Times New Roman" w:cs="Times New Roman"/>
        </w:rPr>
        <w:t>Net在海州湾测试图像上的筏式养殖区提取结果</w:t>
      </w:r>
    </w:p>
    <w:p w14:paraId="7BF2A30F">
      <w:pPr>
        <w:pStyle w:val="25"/>
        <w:ind w:firstLine="420"/>
        <w:rPr>
          <w:rFonts w:ascii="Times New Roman" w:hAnsi="Times New Roman" w:cs="Times New Roman"/>
        </w:rPr>
      </w:pPr>
      <w:r>
        <w:rPr>
          <w:rFonts w:ascii="Times New Roman" w:hAnsi="Times New Roman" w:cs="Times New Roman"/>
        </w:rPr>
        <w:t xml:space="preserve">Fig. </w:t>
      </w:r>
      <w:r>
        <w:rPr>
          <w:rFonts w:hint="eastAsia" w:ascii="Times New Roman" w:hAnsi="Times New Roman" w:cs="Times New Roman"/>
        </w:rPr>
        <w:t>4</w:t>
      </w:r>
      <w:r>
        <w:rPr>
          <w:rFonts w:ascii="Times New Roman" w:hAnsi="Times New Roman" w:cs="Times New Roman"/>
        </w:rPr>
        <w:t>.</w:t>
      </w:r>
      <w:r>
        <w:rPr>
          <w:rFonts w:hint="eastAsia" w:ascii="Times New Roman" w:hAnsi="Times New Roman" w:cs="Times New Roman"/>
        </w:rPr>
        <w:t>9</w:t>
      </w:r>
      <w:r>
        <w:rPr>
          <w:rFonts w:ascii="Times New Roman" w:hAnsi="Times New Roman" w:cs="Times New Roman"/>
        </w:rPr>
        <w:t xml:space="preserve"> Extraction results of raft aquaculture area </w:t>
      </w:r>
      <w:r>
        <w:rPr>
          <w:rFonts w:hint="eastAsia" w:ascii="Times New Roman" w:hAnsi="Times New Roman" w:cs="Times New Roman"/>
        </w:rPr>
        <w:t>on the test image in Haizhou Bay</w:t>
      </w:r>
    </w:p>
    <w:p w14:paraId="2666839E">
      <w:pPr>
        <w:pStyle w:val="3"/>
        <w:spacing w:before="156" w:after="156"/>
      </w:pPr>
      <w:bookmarkStart w:id="294" w:name="_Toc29055"/>
      <w:bookmarkStart w:id="295" w:name="_Toc38580833"/>
      <w:r>
        <w:rPr>
          <w:rStyle w:val="27"/>
          <w:rFonts w:hint="eastAsia"/>
          <w:bCs w:val="0"/>
        </w:rPr>
        <w:t>4</w:t>
      </w:r>
      <w:r>
        <w:rPr>
          <w:rStyle w:val="27"/>
          <w:bCs w:val="0"/>
        </w:rPr>
        <w:t xml:space="preserve">.5 </w:t>
      </w:r>
      <w:r>
        <w:t>本章小结</w:t>
      </w:r>
      <w:r>
        <w:rPr>
          <w:rStyle w:val="27"/>
          <w:rFonts w:hint="eastAsia"/>
          <w:bCs w:val="0"/>
        </w:rPr>
        <w:t>（</w:t>
      </w:r>
      <w:r>
        <w:rPr>
          <w:rStyle w:val="27"/>
          <w:bCs w:val="0"/>
        </w:rPr>
        <w:t>Summary</w:t>
      </w:r>
      <w:r>
        <w:rPr>
          <w:rStyle w:val="27"/>
          <w:rFonts w:hint="eastAsia"/>
          <w:bCs w:val="0"/>
        </w:rPr>
        <w:t>）</w:t>
      </w:r>
      <w:bookmarkEnd w:id="294"/>
      <w:bookmarkEnd w:id="295"/>
    </w:p>
    <w:p w14:paraId="45D3FFF7">
      <w:pPr>
        <w:pStyle w:val="30"/>
        <w:sectPr>
          <w:headerReference r:id="rId9" w:type="default"/>
          <w:pgSz w:w="11906" w:h="16838"/>
          <w:pgMar w:top="1440" w:right="1588" w:bottom="1440" w:left="1588" w:header="851" w:footer="992" w:gutter="0"/>
          <w:cols w:space="425" w:num="1"/>
          <w:docGrid w:type="linesAndChars" w:linePitch="312" w:charSpace="0"/>
        </w:sectPr>
      </w:pPr>
      <w:r>
        <w:t>针对</w:t>
      </w:r>
      <w:r>
        <w:rPr>
          <w:rFonts w:hint="eastAsia"/>
        </w:rPr>
        <w:t>复杂海洋环境下特征退化严重以及多尺度特征对齐与融合困难</w:t>
      </w:r>
      <w:r>
        <w:t>等问题，本章提出了</w:t>
      </w:r>
      <w:r>
        <w:rPr>
          <w:rFonts w:hint="eastAsia"/>
        </w:rPr>
        <w:t>一种创新的深层语义融合与特征增强的筏式养殖区提取网络</w:t>
      </w:r>
      <w:r>
        <w:t xml:space="preserve"> </w:t>
      </w:r>
      <w:r>
        <w:rPr>
          <w:rFonts w:hint="eastAsia"/>
        </w:rPr>
        <w:t>DFFENet</w:t>
      </w:r>
      <w:r>
        <w:t>。该网络引入边界-语义选择性聚合模块</w:t>
      </w:r>
      <w:r>
        <w:rPr>
          <w:rFonts w:hint="eastAsia"/>
        </w:rPr>
        <w:t>（</w:t>
      </w:r>
      <w:r>
        <w:t>BSSA</w:t>
      </w:r>
      <w:r>
        <w:rPr>
          <w:rFonts w:hint="eastAsia"/>
        </w:rPr>
        <w:t>）</w:t>
      </w:r>
      <w:r>
        <w:t>，实现了浅层边界特征与深层语义特征的协同优化，有效增强了弱边界区域的特征表达能力。同时，设计</w:t>
      </w:r>
      <w:r>
        <w:rPr>
          <w:rFonts w:hint="eastAsia"/>
        </w:rPr>
        <w:t>了</w:t>
      </w:r>
      <w:r>
        <w:t>基于交叉注意力机制的深层语义融合模块</w:t>
      </w:r>
      <w:r>
        <w:rPr>
          <w:rFonts w:hint="eastAsia"/>
        </w:rPr>
        <w:t>（PSFM）</w:t>
      </w:r>
      <w:r>
        <w:t xml:space="preserve">，借助多尺度特征解耦与全局上下文关联网络，构建起局部细节与整体语义间的动态关联框架。这两个模块通过层级协作，不仅克服了单一特征模态的局限性，还实现了从多尺度特征对齐到语义增强的闭环优化，极大地提升了在复杂海洋环境下筏式养殖区精细化提取的鲁棒性与准确性。​最后，本章利用浙江洞头海域的遥感图像开展筏式养殖区提取实验，通过方法对比实验、网络消融实验、模型泛化能力实验，并对实验结果进行详细分析，充分验证了 </w:t>
      </w:r>
      <w:r>
        <w:rPr>
          <w:rFonts w:hint="eastAsia"/>
        </w:rPr>
        <w:t>DFFENet</w:t>
      </w:r>
      <w:r>
        <w:t xml:space="preserve"> 网络模型的有效性与泛化能力。</w:t>
      </w:r>
      <w:r>
        <w:fldChar w:fldCharType="begin"/>
      </w:r>
      <w:r>
        <w:instrText xml:space="preserve"> </w:instrText>
      </w:r>
      <w:r>
        <w:rPr>
          <w:rFonts w:hint="eastAsia"/>
        </w:rPr>
        <w:instrText xml:space="preserve">TC  "</w:instrText>
      </w:r>
      <w:bookmarkStart w:id="296" w:name="_Toc192407683"/>
      <w:bookmarkStart w:id="297" w:name="_Toc132832108"/>
      <w:r>
        <w:rPr>
          <w:rFonts w:hint="eastAsia"/>
        </w:rPr>
        <w:instrText xml:space="preserve">4.6  Summary</w:instrText>
      </w:r>
      <w:bookmarkEnd w:id="296"/>
      <w:bookmarkEnd w:id="297"/>
      <w:r>
        <w:rPr>
          <w:rFonts w:hint="eastAsia"/>
        </w:rPr>
        <w:instrText xml:space="preserve">" \l 2</w:instrText>
      </w:r>
      <w:r>
        <w:instrText xml:space="preserve"> </w:instrText>
      </w:r>
      <w:r>
        <w:fldChar w:fldCharType="end"/>
      </w:r>
      <w:bookmarkStart w:id="298" w:name="_Hlk99828105"/>
    </w:p>
    <w:p w14:paraId="710F9014">
      <w:pPr>
        <w:pStyle w:val="2"/>
        <w:spacing w:before="156"/>
      </w:pPr>
      <w:bookmarkStart w:id="299" w:name="_Toc38580834"/>
      <w:bookmarkStart w:id="300" w:name="_Toc24178"/>
      <w:r>
        <w:rPr>
          <w:rFonts w:ascii="黑体" w:hAnsi="黑体"/>
        </w:rPr>
        <w:t>5</w:t>
      </w:r>
      <w:r>
        <w:t xml:space="preserve"> </w:t>
      </w:r>
      <w:bookmarkStart w:id="301" w:name="OLE_LINK124"/>
      <w:r>
        <w:rPr>
          <w:rFonts w:hint="eastAsia"/>
        </w:rPr>
        <w:t>总结与展望</w:t>
      </w:r>
      <w:bookmarkEnd w:id="299"/>
      <w:bookmarkEnd w:id="301"/>
      <w:r>
        <w:fldChar w:fldCharType="begin"/>
      </w:r>
      <w:r>
        <w:instrText xml:space="preserve"> </w:instrText>
      </w:r>
      <w:r>
        <w:rPr>
          <w:rFonts w:hint="eastAsia"/>
        </w:rPr>
        <w:instrText xml:space="preserve">TC  "</w:instrText>
      </w:r>
      <w:bookmarkStart w:id="302" w:name="_Toc192407684"/>
      <w:bookmarkStart w:id="303" w:name="_Toc132832109"/>
      <w:r>
        <w:rPr>
          <w:rFonts w:hint="eastAsia"/>
        </w:rPr>
        <w:instrText xml:space="preserve">5  Conclusion and prospects</w:instrText>
      </w:r>
      <w:bookmarkEnd w:id="302"/>
      <w:bookmarkEnd w:id="303"/>
      <w:r>
        <w:rPr>
          <w:rFonts w:hint="eastAsia"/>
        </w:rPr>
        <w:instrText xml:space="preserve">" \l 1</w:instrText>
      </w:r>
      <w:r>
        <w:instrText xml:space="preserve"> </w:instrText>
      </w:r>
      <w:r>
        <w:fldChar w:fldCharType="end"/>
      </w:r>
      <w:bookmarkEnd w:id="300"/>
    </w:p>
    <w:p w14:paraId="7D1737F0">
      <w:pPr>
        <w:tabs>
          <w:tab w:val="left" w:pos="6254"/>
        </w:tabs>
        <w:spacing w:after="156" w:afterLines="50"/>
        <w:rPr>
          <w:rFonts w:ascii="Times New Roman" w:hAnsi="Times New Roman" w:eastAsia="黑体" w:cs="Times New Roman"/>
          <w:b/>
          <w:bCs/>
          <w:sz w:val="36"/>
          <w:szCs w:val="36"/>
        </w:rPr>
      </w:pPr>
      <w:r>
        <w:rPr>
          <w:rFonts w:ascii="Times New Roman" w:hAnsi="Times New Roman" w:eastAsia="黑体" w:cs="Times New Roman"/>
          <w:b/>
          <w:bCs/>
          <w:sz w:val="36"/>
          <w:szCs w:val="36"/>
        </w:rPr>
        <w:t xml:space="preserve">5 </w:t>
      </w:r>
      <w:bookmarkStart w:id="304" w:name="_Hlk99833955"/>
      <w:r>
        <w:rPr>
          <w:rFonts w:ascii="Times New Roman" w:hAnsi="Times New Roman" w:eastAsia="黑体" w:cs="Times New Roman"/>
          <w:b/>
          <w:bCs/>
          <w:sz w:val="36"/>
          <w:szCs w:val="36"/>
        </w:rPr>
        <w:t>Summary and prospects</w:t>
      </w:r>
      <w:bookmarkEnd w:id="304"/>
    </w:p>
    <w:p w14:paraId="7EC9E8F2">
      <w:pPr>
        <w:pStyle w:val="3"/>
        <w:spacing w:before="156" w:after="156"/>
      </w:pPr>
      <w:bookmarkStart w:id="305" w:name="_Toc38580835"/>
      <w:bookmarkStart w:id="306" w:name="_Toc28902"/>
      <w:r>
        <w:rPr>
          <w:rStyle w:val="27"/>
          <w:bCs w:val="0"/>
        </w:rPr>
        <w:t xml:space="preserve">5.1 </w:t>
      </w:r>
      <w:bookmarkEnd w:id="305"/>
      <w:r>
        <w:rPr>
          <w:rFonts w:hint="eastAsia"/>
        </w:rPr>
        <w:t>总结</w:t>
      </w:r>
      <w:r>
        <w:rPr>
          <w:rStyle w:val="27"/>
          <w:rFonts w:hint="eastAsia"/>
          <w:bCs w:val="0"/>
        </w:rPr>
        <w:t>（</w:t>
      </w:r>
      <w:r>
        <w:rPr>
          <w:rStyle w:val="27"/>
          <w:bCs w:val="0"/>
        </w:rPr>
        <w:t>Summary）</w:t>
      </w:r>
      <w:r>
        <w:fldChar w:fldCharType="begin"/>
      </w:r>
      <w:r>
        <w:instrText xml:space="preserve"> TC  "</w:instrText>
      </w:r>
      <w:bookmarkStart w:id="307" w:name="_Toc132832110"/>
      <w:bookmarkStart w:id="308" w:name="_Toc192407685"/>
      <w:r>
        <w:instrText xml:space="preserve">5.1  Conclusion</w:instrText>
      </w:r>
      <w:bookmarkEnd w:id="307"/>
      <w:bookmarkEnd w:id="308"/>
      <w:r>
        <w:instrText xml:space="preserve">" \l 2 </w:instrText>
      </w:r>
      <w:r>
        <w:fldChar w:fldCharType="end"/>
      </w:r>
      <w:bookmarkEnd w:id="306"/>
    </w:p>
    <w:p w14:paraId="22FA885F">
      <w:pPr>
        <w:pStyle w:val="30"/>
      </w:pPr>
      <w:r>
        <w:rPr>
          <w:rFonts w:hint="eastAsia"/>
        </w:rPr>
        <w:t>本研究以浙江温州洞头区的GF-1遥感影像为研究对象，基于深度语义分割技术对筏式养殖区提取任务展开深入研究，提出了两种创新方法以解决现有问题。</w:t>
      </w:r>
    </w:p>
    <w:p w14:paraId="004E731E">
      <w:pPr>
        <w:numPr>
          <w:ilvl w:val="0"/>
          <w:numId w:val="7"/>
        </w:numPr>
        <w:spacing w:line="400" w:lineRule="exact"/>
        <w:ind w:left="0" w:firstLine="480" w:firstLineChars="200"/>
        <w:rPr>
          <w:rFonts w:ascii="Times New Roman" w:hAnsi="Times New Roman" w:eastAsia="宋体" w:cs="Times New Roman"/>
          <w:sz w:val="24"/>
          <w:szCs w:val="24"/>
        </w:rPr>
      </w:pPr>
      <w:bookmarkStart w:id="309" w:name="OLE_LINK139"/>
      <w:r>
        <w:rPr>
          <w:rFonts w:hint="eastAsia" w:ascii="Times New Roman" w:hAnsi="Times New Roman" w:eastAsia="宋体" w:cs="Times New Roman"/>
          <w:sz w:val="24"/>
          <w:szCs w:val="24"/>
        </w:rPr>
        <w:t>针对筏式养殖区遥感监测中面临的光谱特征变化显著、内部空洞及边界模糊等挑战，本研究提出了一种基于伪边界与频率感知的语义分割网络PBFANet。该网络通过门控融合模块动态调整特征通道权重，实现了图像特征与边界信息的高效融合，有效弥补了基础网络在细节特征学习上的不足。同时，频率感知融合模块结合高通与低通滤波器，在放大高频边界细节的同时抑制噪声干扰，显著增强了类内一致性，提升了模型对复杂场景的适应能力。在连云港海州湾GF-1数据集上的实验验证了该模型具有良好的泛化能力，为不同区域和复杂环境下的筏式养殖区精准监测提供了可靠的技术支持</w:t>
      </w:r>
      <w:bookmarkEnd w:id="309"/>
      <w:r>
        <w:rPr>
          <w:rFonts w:hint="eastAsia" w:ascii="Times New Roman" w:hAnsi="Times New Roman" w:eastAsia="宋体" w:cs="Times New Roman"/>
          <w:sz w:val="24"/>
          <w:szCs w:val="24"/>
        </w:rPr>
        <w:t>。</w:t>
      </w:r>
    </w:p>
    <w:p w14:paraId="5CA2E7C4">
      <w:pPr>
        <w:numPr>
          <w:ilvl w:val="0"/>
          <w:numId w:val="7"/>
        </w:numPr>
        <w:spacing w:line="400" w:lineRule="exact"/>
        <w:ind w:left="0"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针对复杂海洋环境下特征退化严重以及多尺度特征对齐与融合困难等问题，本研究提出了一种创新的多尺度语义融合与特征增强的网络DFFENet。该网络通过边界-语义选择性聚合模块，实现了浅层边界特征与深层语义特征的协同优化，显著增强了弱边界区域的特征表达能力。同时，设计了基于交叉注意力机制的深层语义融合模块，通过多尺度特征解耦与全局上下文关联网络，构建了局部细节（如养殖区边缘）与整体语义（如养殖区覆盖范围）之间的动态关联框架。这两个模块的层级协作有效克服了单一特征模态的局限性，实现了从多尺度特征对齐到语义增强的闭环优化，显著提升了复杂海洋环境下筏式养殖区精细化提取的鲁棒性与准确性。在</w:t>
      </w:r>
      <w:bookmarkStart w:id="310" w:name="OLE_LINK140"/>
      <w:r>
        <w:rPr>
          <w:rFonts w:hint="eastAsia" w:ascii="Times New Roman" w:hAnsi="Times New Roman" w:eastAsia="宋体" w:cs="Times New Roman"/>
          <w:sz w:val="24"/>
          <w:szCs w:val="24"/>
        </w:rPr>
        <w:t>连云港海州湾</w:t>
      </w:r>
      <w:bookmarkEnd w:id="310"/>
      <w:r>
        <w:rPr>
          <w:rFonts w:hint="eastAsia" w:ascii="Times New Roman" w:hAnsi="Times New Roman" w:eastAsia="宋体" w:cs="Times New Roman"/>
          <w:sz w:val="24"/>
          <w:szCs w:val="24"/>
        </w:rPr>
        <w:t>GF-1数据集上的实验结果进一步验证了DFFENet的泛化能力，为近岸悬浮沉积物干扰下的筏式养殖区精细化监测提供了可靠的技术支持。</w:t>
      </w:r>
    </w:p>
    <w:p w14:paraId="70A227F0">
      <w:pPr>
        <w:pStyle w:val="3"/>
        <w:spacing w:before="156" w:after="156"/>
        <w:rPr>
          <w:rStyle w:val="27"/>
          <w:bCs/>
        </w:rPr>
      </w:pPr>
      <w:bookmarkStart w:id="311" w:name="_Toc32718"/>
      <w:r>
        <w:rPr>
          <w:rStyle w:val="27"/>
          <w:rFonts w:hint="eastAsia"/>
          <w:bCs w:val="0"/>
        </w:rPr>
        <w:t>5.2</w:t>
      </w:r>
      <w:r>
        <w:rPr>
          <w:rStyle w:val="27"/>
          <w:bCs w:val="0"/>
        </w:rPr>
        <w:t xml:space="preserve"> </w:t>
      </w:r>
      <w:r>
        <w:rPr>
          <w:rStyle w:val="27"/>
          <w:rFonts w:hint="eastAsia"/>
          <w:bCs w:val="0"/>
        </w:rPr>
        <w:t>展望（</w:t>
      </w:r>
      <w:r>
        <w:rPr>
          <w:rStyle w:val="27"/>
          <w:bCs w:val="0"/>
        </w:rPr>
        <w:t>Prospects）</w:t>
      </w:r>
      <w:r>
        <w:rPr>
          <w:rStyle w:val="27"/>
          <w:bCs w:val="0"/>
        </w:rPr>
        <w:fldChar w:fldCharType="begin"/>
      </w:r>
      <w:r>
        <w:rPr>
          <w:rStyle w:val="27"/>
          <w:bCs w:val="0"/>
        </w:rPr>
        <w:instrText xml:space="preserve"> TC  "5.2  Prospects" \l 2 </w:instrText>
      </w:r>
      <w:r>
        <w:rPr>
          <w:rStyle w:val="27"/>
          <w:bCs w:val="0"/>
        </w:rPr>
        <w:fldChar w:fldCharType="end"/>
      </w:r>
      <w:bookmarkEnd w:id="311"/>
    </w:p>
    <w:p w14:paraId="17E31355">
      <w:pPr>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本文基于GF-1卫星影像数据，深入研究了筏式养殖区提取任务中的关键问题，并取得了阶段性成果。结合现有研究进展与实际业务需求，筏式养殖区提取工作仍需进一步探索，主要包括以下方向：</w:t>
      </w:r>
    </w:p>
    <w:p w14:paraId="7D696224">
      <w:pPr>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1）多源遥感数据融合。当前筏式养殖区提取方法主要依赖单一数据源（如光学影像），难以应对复杂多变的近海环境。未来研究将结合多源遥感数据（如光学影像、SAR、高光谱、热红外等），充分发挥不同数据源的优势。光学影像可提供丰富的纹理和光谱信息，SAR数据具备全天时、全天候的观测能力，能够穿透云层和雾气，而高光谱数据可捕捉细微的光谱差异，有助于区分养殖区与其他水体目标。通过多源数据融合，构建更全面的特征表达体系，提升模型在复杂场景（如悬浮沉积物干扰、天气变化等）下的鲁棒性和准确性。此外，结合时序遥感数据，还可实现筏式养殖区的动态监测与分析，为养殖管理提供更精准的决策支持。</w:t>
      </w:r>
    </w:p>
    <w:p w14:paraId="4EE6FD1B">
      <w:pPr>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2）自监督学习技术的引入。现有基于深度学习的筏式养殖区提取方法主要依赖有监督学习，需要大量标注数据进行模型训练，然而遥感数据的标注工作费时费力。未来研究将引入自监督学习技术，利用未标注数据进行训练。通过设计预训练任务，模型可自动生成监督信号，学习更具泛化能力的特征表示。这种方法一方面可减少人工标注成本，另一方面可使模型在面对不同领域、不同场景的数据时，学习更加鲁棒的特征表示，显著提升模型的泛化能力，尤其是在数据稀缺区域的适应性。</w:t>
      </w:r>
    </w:p>
    <w:p w14:paraId="0E88E2BB">
      <w:pPr>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sectPr>
          <w:headerReference r:id="rId10" w:type="default"/>
          <w:type w:val="continuous"/>
          <w:pgSz w:w="11906" w:h="16838"/>
          <w:pgMar w:top="1440" w:right="1588" w:bottom="1440" w:left="1588" w:header="851" w:footer="992" w:gutter="0"/>
          <w:cols w:space="425" w:num="1"/>
          <w:docGrid w:type="linesAndChars" w:linePitch="312" w:charSpace="0"/>
        </w:sectPr>
      </w:pPr>
      <w:r>
        <w:rPr>
          <w:rFonts w:hint="eastAsia" w:ascii="Times New Roman" w:hAnsi="Times New Roman" w:eastAsia="宋体" w:cs="Times New Roman"/>
          <w:color w:val="000000" w:themeColor="text1"/>
          <w:sz w:val="24"/>
          <w:szCs w:val="24"/>
          <w14:textFill>
            <w14:solidFill>
              <w14:schemeClr w14:val="tx1"/>
            </w14:solidFill>
          </w14:textFill>
        </w:rPr>
        <w:t>（3）迁移学习技术的引入。迁移学习技术通过将已有领域（如已标注的养殖区数据集）的知识迁移到新领域（如未标注或数据稀缺的区域），能够显著提升模型在新场景下的性能。在筏式养殖区提取任务中，迁移学习可充分利用已有的公开数据集或相关任务的预训练模型，通过微调或特征提取的方式快速适应新区域的数据分布。此外，结合领域自适应方法，可进一步减少源域与目标域之间的分布差异，提升模型在跨区域、跨传感器数据上的泛化能力，为筏式养殖区的规模化监测提供技术支持。</w:t>
      </w:r>
    </w:p>
    <w:bookmarkEnd w:id="298"/>
    <w:p w14:paraId="346EE551">
      <w:pPr>
        <w:pStyle w:val="2"/>
        <w:spacing w:before="156"/>
        <w:jc w:val="center"/>
      </w:pPr>
      <w:bookmarkStart w:id="312" w:name="_Toc132830318"/>
      <w:bookmarkStart w:id="313" w:name="_Toc38504821"/>
      <w:bookmarkStart w:id="314" w:name="_Toc38580837"/>
      <w:bookmarkStart w:id="315" w:name="_Toc18877"/>
      <w:bookmarkStart w:id="316" w:name="_Toc134554705"/>
      <w:bookmarkStart w:id="317" w:name="_Toc136267125"/>
      <w:bookmarkStart w:id="318" w:name="_Toc135250650"/>
      <w:bookmarkStart w:id="319" w:name="_Toc135243048"/>
      <w:bookmarkStart w:id="320" w:name="_Toc135334874"/>
      <w:bookmarkStart w:id="321" w:name="_Hlk99611849"/>
      <w:r>
        <w:rPr>
          <w:rFonts w:hint="eastAsia"/>
        </w:rPr>
        <w:t>参考文献</w:t>
      </w:r>
      <w:bookmarkEnd w:id="312"/>
      <w:bookmarkEnd w:id="313"/>
      <w:bookmarkEnd w:id="314"/>
      <w:bookmarkEnd w:id="315"/>
      <w:bookmarkEnd w:id="316"/>
      <w:bookmarkEnd w:id="317"/>
      <w:bookmarkEnd w:id="318"/>
      <w:bookmarkEnd w:id="319"/>
      <w:bookmarkEnd w:id="320"/>
    </w:p>
    <w:bookmarkEnd w:id="321"/>
    <w:p w14:paraId="1D6035E9">
      <w:pPr>
        <w:pStyle w:val="25"/>
        <w:numPr>
          <w:ilvl w:val="0"/>
          <w:numId w:val="8"/>
        </w:numPr>
        <w:spacing w:line="400" w:lineRule="exact"/>
        <w:jc w:val="both"/>
        <w:rPr>
          <w:rFonts w:ascii="Times New Roman" w:hAnsi="Times New Roman" w:cs="Times New Roman"/>
        </w:rPr>
      </w:pPr>
      <w:bookmarkStart w:id="322" w:name="_Ref10593"/>
      <w:bookmarkEnd w:id="322"/>
      <w:bookmarkStart w:id="323" w:name="_Ref192791169"/>
      <w:bookmarkStart w:id="324" w:name="_Ref14744"/>
      <w:bookmarkStart w:id="325" w:name="_Hlk132391409"/>
      <w:r>
        <w:rPr>
          <w:rFonts w:hint="eastAsia" w:ascii="Times New Roman" w:hAnsi="Times New Roman" w:cs="Times New Roman"/>
        </w:rPr>
        <w:t>Sofia F. The State of World Fisheries and Aquaculture 2018-Meeting the sustainable development goals[J]. Fisheries and Aquaculture Department, Food and Agriculture Organization of the United Nations, Rome, 2018.</w:t>
      </w:r>
      <w:bookmarkEnd w:id="323"/>
    </w:p>
    <w:p w14:paraId="0F00EB30">
      <w:pPr>
        <w:pStyle w:val="25"/>
        <w:numPr>
          <w:ilvl w:val="0"/>
          <w:numId w:val="8"/>
        </w:numPr>
        <w:spacing w:line="400" w:lineRule="exact"/>
        <w:jc w:val="both"/>
        <w:rPr>
          <w:rFonts w:ascii="Times New Roman" w:hAnsi="Times New Roman" w:cs="Times New Roman"/>
        </w:rPr>
      </w:pPr>
      <w:bookmarkStart w:id="326" w:name="_Ref192791150"/>
      <w:r>
        <w:rPr>
          <w:rFonts w:hint="eastAsia" w:ascii="Times New Roman" w:hAnsi="Times New Roman" w:cs="Times New Roman"/>
        </w:rPr>
        <w:t>姚炜民. 浙江洞头三盘港养殖容量的研究[D]. 浙江工业大学, 2012.</w:t>
      </w:r>
      <w:bookmarkEnd w:id="326"/>
    </w:p>
    <w:p w14:paraId="314B451D">
      <w:pPr>
        <w:pStyle w:val="25"/>
        <w:numPr>
          <w:ilvl w:val="0"/>
          <w:numId w:val="8"/>
        </w:numPr>
        <w:spacing w:line="400" w:lineRule="exact"/>
        <w:jc w:val="both"/>
        <w:rPr>
          <w:rFonts w:ascii="Times New Roman" w:hAnsi="Times New Roman" w:cs="Times New Roman"/>
        </w:rPr>
      </w:pPr>
      <w:bookmarkStart w:id="327" w:name="_Ref192791221"/>
      <w:r>
        <w:rPr>
          <w:rFonts w:hint="eastAsia" w:ascii="Times New Roman" w:hAnsi="Times New Roman" w:cs="Times New Roman"/>
        </w:rPr>
        <w:t>楼哲丰, 孙敏, 关万春, 等. 洞头岛养殖区浮游植物群落特征研究[J]. 水生生物学报, 2013, 37(3): 588-594.</w:t>
      </w:r>
      <w:bookmarkEnd w:id="327"/>
    </w:p>
    <w:p w14:paraId="2FA7379D">
      <w:pPr>
        <w:pStyle w:val="25"/>
        <w:numPr>
          <w:ilvl w:val="0"/>
          <w:numId w:val="8"/>
        </w:numPr>
        <w:spacing w:line="400" w:lineRule="exact"/>
        <w:jc w:val="both"/>
        <w:rPr>
          <w:rFonts w:ascii="Times New Roman" w:hAnsi="Times New Roman" w:cs="Times New Roman"/>
        </w:rPr>
      </w:pPr>
      <w:bookmarkStart w:id="328" w:name="_Ref192791424"/>
      <w:r>
        <w:rPr>
          <w:rFonts w:hint="eastAsia" w:ascii="Times New Roman" w:hAnsi="Times New Roman" w:cs="Times New Roman"/>
        </w:rPr>
        <w:t xml:space="preserve">宋炜, </w:t>
      </w:r>
      <w:r>
        <w:rPr>
          <w:rFonts w:ascii="Times New Roman" w:hAnsi="Times New Roman" w:cs="Times New Roman"/>
        </w:rPr>
        <w:t>韩</w:t>
      </w:r>
      <w:r>
        <w:rPr>
          <w:rFonts w:hint="eastAsia" w:ascii="Times New Roman" w:hAnsi="Times New Roman" w:cs="Times New Roman"/>
        </w:rPr>
        <w:t>昕辰, 谢正丽, 等. 我国深远海大型围栏养殖发展现状与展望[J]. 渔业科学进展, 2022, 43(6): 111-120.</w:t>
      </w:r>
      <w:bookmarkEnd w:id="328"/>
    </w:p>
    <w:p w14:paraId="3D0D3FDA">
      <w:pPr>
        <w:pStyle w:val="25"/>
        <w:numPr>
          <w:ilvl w:val="0"/>
          <w:numId w:val="8"/>
        </w:numPr>
        <w:spacing w:line="400" w:lineRule="exact"/>
        <w:jc w:val="both"/>
        <w:rPr>
          <w:rFonts w:ascii="Times New Roman" w:hAnsi="Times New Roman" w:cs="Times New Roman"/>
        </w:rPr>
      </w:pPr>
      <w:bookmarkStart w:id="329" w:name="_Ref192791461"/>
      <w:r>
        <w:rPr>
          <w:rFonts w:hint="eastAsia" w:ascii="Times New Roman" w:hAnsi="Times New Roman" w:cs="Times New Roman"/>
        </w:rPr>
        <w:t>Wu Y, Chen F, Ma Y, et al. Research on automatic extraction method for coastal aquaculture area using Landsat8 data[J]. Remote Sens. Land Resour, 2018, 30(3): 96-105.</w:t>
      </w:r>
      <w:bookmarkEnd w:id="329"/>
    </w:p>
    <w:p w14:paraId="4057626A">
      <w:pPr>
        <w:pStyle w:val="25"/>
        <w:numPr>
          <w:ilvl w:val="0"/>
          <w:numId w:val="8"/>
        </w:numPr>
        <w:spacing w:line="400" w:lineRule="exact"/>
        <w:jc w:val="both"/>
        <w:rPr>
          <w:rFonts w:ascii="Times New Roman" w:hAnsi="Times New Roman" w:cs="Times New Roman"/>
        </w:rPr>
      </w:pPr>
      <w:bookmarkStart w:id="330" w:name="_Ref192791463"/>
      <w:r>
        <w:rPr>
          <w:rFonts w:hint="eastAsia" w:ascii="Times New Roman" w:hAnsi="Times New Roman" w:cs="Times New Roman"/>
        </w:rPr>
        <w:t>张依男, 卞纪兰. 辽宁省海水养殖业现状及绿色发展研究[J]. 渔业信息与战略, 2024, 39(4): 253-259.</w:t>
      </w:r>
      <w:bookmarkEnd w:id="330"/>
    </w:p>
    <w:p w14:paraId="73675CA3">
      <w:pPr>
        <w:pStyle w:val="25"/>
        <w:numPr>
          <w:ilvl w:val="0"/>
          <w:numId w:val="8"/>
        </w:numPr>
        <w:spacing w:line="400" w:lineRule="exact"/>
        <w:jc w:val="both"/>
        <w:rPr>
          <w:rFonts w:ascii="Times New Roman" w:hAnsi="Times New Roman" w:cs="Times New Roman"/>
        </w:rPr>
      </w:pPr>
      <w:bookmarkStart w:id="331" w:name="_Ref192791516"/>
      <w:r>
        <w:rPr>
          <w:rFonts w:hint="eastAsia" w:ascii="Times New Roman" w:hAnsi="Times New Roman" w:cs="Times New Roman"/>
        </w:rPr>
        <w:t>Lu Y, Zhao Y, Yang M, et al. BI²Net: Graph-based Boundary-Interior Interaction Network for Raft Aquaculture Area Extraction from Remote Sensing Images[J]. IEEE Geoscience and Remote Sensing Letters, 2024.</w:t>
      </w:r>
      <w:bookmarkEnd w:id="331"/>
    </w:p>
    <w:p w14:paraId="5F59DB24">
      <w:pPr>
        <w:pStyle w:val="25"/>
        <w:numPr>
          <w:ilvl w:val="0"/>
          <w:numId w:val="8"/>
        </w:numPr>
        <w:spacing w:line="400" w:lineRule="exact"/>
        <w:jc w:val="both"/>
        <w:rPr>
          <w:rFonts w:ascii="Times New Roman" w:hAnsi="Times New Roman" w:cs="Times New Roman"/>
        </w:rPr>
      </w:pPr>
      <w:bookmarkStart w:id="332" w:name="_Ref161346216"/>
      <w:r>
        <w:rPr>
          <w:rFonts w:hint="eastAsia" w:ascii="Times New Roman" w:hAnsi="Times New Roman" w:cs="Times New Roman"/>
        </w:rPr>
        <w:t>杨乐. 高分辨率遥感影像解译方法与对比分析[J]. 经纬天地, 2021, 202(05): 42-45.</w:t>
      </w:r>
      <w:bookmarkEnd w:id="332"/>
    </w:p>
    <w:p w14:paraId="1538CCB9">
      <w:pPr>
        <w:pStyle w:val="25"/>
        <w:numPr>
          <w:ilvl w:val="0"/>
          <w:numId w:val="8"/>
        </w:numPr>
        <w:spacing w:line="400" w:lineRule="exact"/>
        <w:jc w:val="both"/>
        <w:rPr>
          <w:rFonts w:ascii="Times New Roman" w:hAnsi="Times New Roman" w:cs="Times New Roman"/>
        </w:rPr>
      </w:pPr>
      <w:bookmarkStart w:id="333" w:name="_Ref192791550"/>
      <w:r>
        <w:rPr>
          <w:rFonts w:hint="eastAsia" w:ascii="Times New Roman" w:hAnsi="Times New Roman" w:cs="Times New Roman"/>
        </w:rPr>
        <w:t>李真, 朱祺琪, 雷洋, 等. 基于主题模型的高分辨率遥感影像解译综述[J]. 遥感技术与应用, 2024, 39(3): 527-535.</w:t>
      </w:r>
      <w:bookmarkEnd w:id="333"/>
    </w:p>
    <w:p w14:paraId="3F12841D">
      <w:pPr>
        <w:pStyle w:val="25"/>
        <w:numPr>
          <w:ilvl w:val="0"/>
          <w:numId w:val="8"/>
        </w:numPr>
        <w:spacing w:line="400" w:lineRule="exact"/>
        <w:jc w:val="both"/>
        <w:rPr>
          <w:rFonts w:ascii="Times New Roman" w:hAnsi="Times New Roman" w:cs="Times New Roman"/>
        </w:rPr>
      </w:pPr>
      <w:bookmarkStart w:id="334" w:name="_Ref192791586"/>
      <w:r>
        <w:rPr>
          <w:rFonts w:hint="eastAsia" w:ascii="Times New Roman" w:hAnsi="Times New Roman" w:cs="Times New Roman"/>
        </w:rPr>
        <w:t>吴岩峻,张京红,田光辉等.利用遥感技术进行海南省水产养殖调查[J].热带作物学报,2006(02):108-111.</w:t>
      </w:r>
      <w:bookmarkEnd w:id="334"/>
    </w:p>
    <w:p w14:paraId="44631B23">
      <w:pPr>
        <w:pStyle w:val="25"/>
        <w:numPr>
          <w:ilvl w:val="0"/>
          <w:numId w:val="8"/>
        </w:numPr>
        <w:spacing w:line="400" w:lineRule="exact"/>
        <w:jc w:val="both"/>
        <w:rPr>
          <w:rFonts w:ascii="Times New Roman" w:hAnsi="Times New Roman" w:cs="Times New Roman"/>
        </w:rPr>
      </w:pPr>
      <w:bookmarkStart w:id="335" w:name="_Ref192791608"/>
      <w:r>
        <w:rPr>
          <w:rFonts w:hint="eastAsia" w:ascii="Times New Roman" w:hAnsi="Times New Roman" w:cs="Times New Roman"/>
        </w:rPr>
        <w:t>贺秋华, 邹娟, 余姝辰, 李长安, 余德清. 基于高分二号数据的湖南省十大水库网箱围栏养殖分布遥感调查[J]. 测绘通报, 2019(10): 8-11.</w:t>
      </w:r>
      <w:bookmarkEnd w:id="335"/>
    </w:p>
    <w:p w14:paraId="2914D5F3">
      <w:pPr>
        <w:pStyle w:val="25"/>
        <w:numPr>
          <w:ilvl w:val="0"/>
          <w:numId w:val="8"/>
        </w:numPr>
        <w:spacing w:line="400" w:lineRule="exact"/>
        <w:jc w:val="both"/>
        <w:rPr>
          <w:rFonts w:ascii="Times New Roman" w:hAnsi="Times New Roman" w:cs="Times New Roman"/>
        </w:rPr>
      </w:pPr>
      <w:bookmarkStart w:id="336" w:name="_Ref192791629"/>
      <w:r>
        <w:rPr>
          <w:rFonts w:hint="eastAsia" w:ascii="Times New Roman" w:hAnsi="Times New Roman" w:cs="Times New Roman"/>
        </w:rPr>
        <w:t>李叶繁, 王琳, 张冬珠. 光谱特征和空间卷积相协同的近岸海域养殖塘遥感信息提取[J]. Remote Sensing for Natural Resources, 2022, 34(4).</w:t>
      </w:r>
      <w:bookmarkEnd w:id="336"/>
    </w:p>
    <w:p w14:paraId="1F6082A7">
      <w:pPr>
        <w:pStyle w:val="25"/>
        <w:numPr>
          <w:ilvl w:val="0"/>
          <w:numId w:val="8"/>
        </w:numPr>
        <w:spacing w:line="400" w:lineRule="exact"/>
        <w:jc w:val="both"/>
        <w:rPr>
          <w:rFonts w:ascii="Times New Roman" w:hAnsi="Times New Roman" w:cs="Times New Roman"/>
        </w:rPr>
      </w:pPr>
      <w:bookmarkStart w:id="337" w:name="_Ref192791648"/>
      <w:r>
        <w:rPr>
          <w:rFonts w:hint="eastAsia" w:cs="Times New Roman"/>
          <w:kern w:val="0"/>
          <w:szCs w:val="22"/>
        </w:rPr>
        <w:t>李轶平</w:t>
      </w:r>
      <w:r>
        <w:rPr>
          <w:rFonts w:hint="eastAsia" w:ascii="Times New Roman" w:hAnsi="Times New Roman" w:cs="Times New Roman"/>
        </w:rPr>
        <w:t>, 吴英超, 尤广然, 等. 基于 Sentinel-2 影像的围海养殖信息提取[J]. 海岸工程, 2021, 41(2): 173-180</w:t>
      </w:r>
      <w:r>
        <w:rPr>
          <w:rFonts w:ascii="Times New Roman" w:hAnsi="Times New Roman" w:cs="Times New Roman"/>
        </w:rPr>
        <w:t>.</w:t>
      </w:r>
      <w:bookmarkEnd w:id="337"/>
    </w:p>
    <w:p w14:paraId="5480FD0F">
      <w:pPr>
        <w:pStyle w:val="25"/>
        <w:numPr>
          <w:ilvl w:val="0"/>
          <w:numId w:val="8"/>
        </w:numPr>
        <w:spacing w:line="400" w:lineRule="exact"/>
        <w:jc w:val="both"/>
        <w:rPr>
          <w:rFonts w:ascii="Times New Roman" w:hAnsi="Times New Roman" w:cs="Times New Roman"/>
        </w:rPr>
      </w:pPr>
      <w:bookmarkStart w:id="338" w:name="_Ref192791670"/>
      <w:r>
        <w:rPr>
          <w:rFonts w:hint="eastAsia" w:ascii="Times New Roman" w:hAnsi="Times New Roman" w:cs="Times New Roman"/>
        </w:rPr>
        <w:t xml:space="preserve">武易天, 陈甫, 马勇等. </w:t>
      </w:r>
      <w:bookmarkStart w:id="339" w:name="OLE_LINK96"/>
      <w:r>
        <w:rPr>
          <w:rFonts w:hint="eastAsia" w:ascii="Times New Roman" w:hAnsi="Times New Roman" w:cs="Times New Roman"/>
        </w:rPr>
        <w:t>基于Landsat8数据的近海养殖区自动提取方法研究</w:t>
      </w:r>
      <w:bookmarkEnd w:id="339"/>
      <w:r>
        <w:rPr>
          <w:rFonts w:hint="eastAsia" w:ascii="Times New Roman" w:hAnsi="Times New Roman" w:cs="Times New Roman"/>
        </w:rPr>
        <w:t>[J]. 国土资源遥感, 2018, 30(03):96-105.</w:t>
      </w:r>
      <w:bookmarkEnd w:id="338"/>
    </w:p>
    <w:p w14:paraId="737911B8">
      <w:pPr>
        <w:pStyle w:val="25"/>
        <w:numPr>
          <w:ilvl w:val="0"/>
          <w:numId w:val="8"/>
        </w:numPr>
        <w:spacing w:line="400" w:lineRule="exact"/>
        <w:jc w:val="both"/>
        <w:rPr>
          <w:rFonts w:ascii="Times New Roman" w:hAnsi="Times New Roman" w:cs="Times New Roman"/>
        </w:rPr>
      </w:pPr>
      <w:bookmarkStart w:id="340" w:name="_Ref192791692"/>
      <w:r>
        <w:rPr>
          <w:rFonts w:hint="eastAsia" w:ascii="Times New Roman" w:hAnsi="Times New Roman" w:cs="Times New Roman"/>
        </w:rPr>
        <w:t>刘浩, 刘晓宏, 刘新闻. 一种网箱养殖区自动提取方法[J]. 遥感信息, 2021, 36(02): 64-71.</w:t>
      </w:r>
      <w:bookmarkEnd w:id="340"/>
    </w:p>
    <w:p w14:paraId="06A9C7EB">
      <w:pPr>
        <w:pStyle w:val="25"/>
        <w:numPr>
          <w:ilvl w:val="0"/>
          <w:numId w:val="8"/>
        </w:numPr>
        <w:spacing w:line="400" w:lineRule="exact"/>
        <w:jc w:val="both"/>
        <w:rPr>
          <w:rFonts w:ascii="Times New Roman" w:hAnsi="Times New Roman" w:cs="Times New Roman"/>
        </w:rPr>
      </w:pPr>
      <w:bookmarkStart w:id="341" w:name="_Ref194162623"/>
      <w:r>
        <w:rPr>
          <w:rFonts w:ascii="Times New Roman" w:hAnsi="Times New Roman" w:cs="Times New Roman"/>
        </w:rPr>
        <w:t>王芳,夏丽华,陈智斌,等.基于关联规则面向对象的海岸带海水养殖模式遥感识别[J].农业工程学报, 2018, 34(12):8.DOI:CNKI:SUN:NYGU.0.2018-12-025.</w:t>
      </w:r>
      <w:bookmarkEnd w:id="341"/>
    </w:p>
    <w:p w14:paraId="3A673074">
      <w:pPr>
        <w:pStyle w:val="25"/>
        <w:numPr>
          <w:ilvl w:val="0"/>
          <w:numId w:val="8"/>
        </w:numPr>
        <w:spacing w:line="400" w:lineRule="exact"/>
        <w:jc w:val="both"/>
        <w:rPr>
          <w:rFonts w:ascii="Times New Roman" w:hAnsi="Times New Roman" w:cs="Times New Roman"/>
        </w:rPr>
      </w:pPr>
      <w:bookmarkStart w:id="342" w:name="_Ref194162678"/>
      <w:r>
        <w:rPr>
          <w:rFonts w:ascii="Times New Roman" w:hAnsi="Times New Roman" w:cs="Times New Roman"/>
        </w:rPr>
        <w:t>陈翱.基于多特征和对象分类耦合的近海水产养殖区信息提取研究——以福建省三沙湾为例[D].上海海洋大学,2023.</w:t>
      </w:r>
      <w:bookmarkEnd w:id="342"/>
    </w:p>
    <w:p w14:paraId="23BAA0D1">
      <w:pPr>
        <w:pStyle w:val="25"/>
        <w:numPr>
          <w:ilvl w:val="0"/>
          <w:numId w:val="8"/>
        </w:numPr>
        <w:spacing w:line="400" w:lineRule="exact"/>
        <w:jc w:val="both"/>
        <w:rPr>
          <w:rFonts w:ascii="Times New Roman" w:hAnsi="Times New Roman" w:cs="Times New Roman"/>
        </w:rPr>
      </w:pPr>
      <w:bookmarkStart w:id="343" w:name="_Ref194162707"/>
      <w:r>
        <w:rPr>
          <w:rFonts w:hint="eastAsia" w:ascii="Times New Roman" w:hAnsi="Times New Roman" w:cs="Times New Roman"/>
        </w:rPr>
        <w:t>Xu Y, Wu W, Lu L. Remote Sensing Mapping of Cage and Floating-raft Aquaculture in China's Offshore Waters Using Machine Learning Methods and Google Earth Engine[C]//2021 9th International Conference on Agro-Geoinformatics (Agro-Geoinformatics). IEEE, 2021: 1-5.</w:t>
      </w:r>
      <w:bookmarkEnd w:id="343"/>
    </w:p>
    <w:p w14:paraId="49B84120">
      <w:pPr>
        <w:pStyle w:val="25"/>
        <w:numPr>
          <w:ilvl w:val="0"/>
          <w:numId w:val="8"/>
        </w:numPr>
        <w:spacing w:line="400" w:lineRule="exact"/>
        <w:jc w:val="both"/>
        <w:rPr>
          <w:rFonts w:ascii="Times New Roman" w:hAnsi="Times New Roman" w:cs="Times New Roman"/>
        </w:rPr>
      </w:pPr>
      <w:bookmarkStart w:id="344" w:name="_Ref194162770"/>
      <w:r>
        <w:rPr>
          <w:rFonts w:ascii="Times New Roman" w:hAnsi="Times New Roman" w:cs="Times New Roman"/>
        </w:rPr>
        <w:t xml:space="preserve">Hou T, Sun W, Chen C, et al. </w:t>
      </w:r>
      <w:bookmarkStart w:id="345" w:name="OLE_LINK163"/>
      <w:r>
        <w:rPr>
          <w:rFonts w:ascii="Times New Roman" w:hAnsi="Times New Roman" w:cs="Times New Roman"/>
        </w:rPr>
        <w:t>Marine floating raft aquaculture extraction of hyperspectral remote sensing images based decision tree algorithm</w:t>
      </w:r>
      <w:bookmarkEnd w:id="345"/>
      <w:r>
        <w:rPr>
          <w:rFonts w:ascii="Times New Roman" w:hAnsi="Times New Roman" w:cs="Times New Roman"/>
        </w:rPr>
        <w:t>[J]. International Journal of Applied Earth Observation and Geoinformation, 2022, 111: 102846.</w:t>
      </w:r>
      <w:bookmarkEnd w:id="344"/>
    </w:p>
    <w:p w14:paraId="3CA7423D">
      <w:pPr>
        <w:pStyle w:val="25"/>
        <w:numPr>
          <w:ilvl w:val="0"/>
          <w:numId w:val="8"/>
        </w:numPr>
        <w:spacing w:line="400" w:lineRule="exact"/>
        <w:jc w:val="both"/>
        <w:rPr>
          <w:rFonts w:ascii="Times New Roman" w:hAnsi="Times New Roman" w:cs="Times New Roman"/>
        </w:rPr>
      </w:pPr>
      <w:bookmarkStart w:id="346" w:name="_Ref192791808"/>
      <w:r>
        <w:rPr>
          <w:rFonts w:hint="eastAsia" w:ascii="Times New Roman" w:hAnsi="Times New Roman" w:cs="Times New Roman"/>
        </w:rPr>
        <w:t>卫明, 江洪, 陈芸芝等. 三沙湾水产养殖变化的遥感研究[J]. 海洋环境科学, 2020, 39(05): 759-767.</w:t>
      </w:r>
      <w:bookmarkEnd w:id="346"/>
    </w:p>
    <w:p w14:paraId="77A5014A">
      <w:pPr>
        <w:pStyle w:val="25"/>
        <w:numPr>
          <w:ilvl w:val="0"/>
          <w:numId w:val="8"/>
        </w:numPr>
        <w:spacing w:line="400" w:lineRule="exact"/>
        <w:jc w:val="both"/>
        <w:rPr>
          <w:rFonts w:ascii="Times New Roman" w:hAnsi="Times New Roman" w:cs="Times New Roman"/>
        </w:rPr>
      </w:pPr>
      <w:bookmarkStart w:id="347" w:name="_Ref192791860"/>
      <w:r>
        <w:rPr>
          <w:rFonts w:ascii="Times New Roman" w:hAnsi="Times New Roman" w:cs="Times New Roman"/>
        </w:rPr>
        <w:t>Cui Y, Zhang X, Jiang N, et al. Remote sensing identification of marine floating raft aquaculture area based on sentinel-2A and DEM data[J]. Frontiers in Marine Science, 2022, 9: 955858.</w:t>
      </w:r>
      <w:bookmarkEnd w:id="347"/>
    </w:p>
    <w:p w14:paraId="102F59A4">
      <w:pPr>
        <w:pStyle w:val="25"/>
        <w:numPr>
          <w:ilvl w:val="0"/>
          <w:numId w:val="8"/>
        </w:numPr>
        <w:spacing w:line="400" w:lineRule="exact"/>
        <w:jc w:val="both"/>
        <w:rPr>
          <w:rFonts w:ascii="Times New Roman" w:hAnsi="Times New Roman" w:cs="Times New Roman"/>
        </w:rPr>
      </w:pPr>
      <w:bookmarkStart w:id="348" w:name="_Ref192791885"/>
      <w:r>
        <w:rPr>
          <w:rFonts w:hint="eastAsia" w:ascii="Times New Roman" w:hAnsi="Times New Roman" w:cs="Times New Roman"/>
        </w:rPr>
        <w:t>董迪, 魏征, 曾纪胜. 1995—2019年北莉岛人工水产养殖遥感监测[J]. 测绘通报, 2022, 0(7): 1-6.</w:t>
      </w:r>
      <w:bookmarkEnd w:id="348"/>
    </w:p>
    <w:p w14:paraId="038E8F78">
      <w:pPr>
        <w:pStyle w:val="25"/>
        <w:numPr>
          <w:ilvl w:val="0"/>
          <w:numId w:val="8"/>
        </w:numPr>
        <w:spacing w:line="400" w:lineRule="exact"/>
        <w:jc w:val="both"/>
        <w:rPr>
          <w:rFonts w:ascii="Times New Roman" w:hAnsi="Times New Roman" w:cs="Times New Roman"/>
        </w:rPr>
      </w:pPr>
      <w:bookmarkStart w:id="349" w:name="_Ref192791914"/>
      <w:r>
        <w:rPr>
          <w:rFonts w:hint="eastAsia" w:ascii="Times New Roman" w:hAnsi="Times New Roman" w:cs="Times New Roman"/>
        </w:rPr>
        <w:t>刘岳明, 杨晓梅, 王志华等. 基于深度学习RCF模型的三都澳筏式养殖区提取研究[J]. 海洋学报, 2019, 41(04): 119-130.</w:t>
      </w:r>
      <w:bookmarkEnd w:id="349"/>
    </w:p>
    <w:p w14:paraId="0F22AC7D">
      <w:pPr>
        <w:pStyle w:val="25"/>
        <w:numPr>
          <w:ilvl w:val="0"/>
          <w:numId w:val="8"/>
        </w:numPr>
        <w:spacing w:line="400" w:lineRule="exact"/>
        <w:jc w:val="both"/>
        <w:rPr>
          <w:rFonts w:ascii="Times New Roman" w:hAnsi="Times New Roman" w:cs="Times New Roman"/>
        </w:rPr>
      </w:pPr>
      <w:bookmarkStart w:id="350" w:name="_Ref192791915"/>
      <w:r>
        <w:rPr>
          <w:rFonts w:hint="eastAsia" w:ascii="Times New Roman" w:hAnsi="Times New Roman" w:cs="Times New Roman"/>
        </w:rPr>
        <w:t>Zhang Y, Wang C, Ji Y, et al. Combining segmentation network and nonsubsampled contourlet transform for automatic marine raft aquaculture area extraction from sentinel-1 images[J]. Remote Sensing, 2020, 12(24): 4182-4197.</w:t>
      </w:r>
      <w:bookmarkEnd w:id="350"/>
    </w:p>
    <w:p w14:paraId="403FEC3C">
      <w:pPr>
        <w:pStyle w:val="25"/>
        <w:numPr>
          <w:ilvl w:val="0"/>
          <w:numId w:val="8"/>
        </w:numPr>
        <w:spacing w:line="400" w:lineRule="exact"/>
        <w:jc w:val="both"/>
        <w:rPr>
          <w:rFonts w:ascii="Times New Roman" w:hAnsi="Times New Roman" w:cs="Times New Roman"/>
        </w:rPr>
      </w:pPr>
      <w:bookmarkStart w:id="351" w:name="_Ref192791917"/>
      <w:r>
        <w:rPr>
          <w:rFonts w:hint="eastAsia" w:ascii="Times New Roman" w:hAnsi="Times New Roman" w:cs="Times New Roman"/>
        </w:rPr>
        <w:t>Shi T, Xu Q, Zou Z, et al. Automatic raft labeling for remote sensing images via dual-scale homogeneous convolutional neural network[J]. Remote Sensing, 2018, 10(7): 1130.</w:t>
      </w:r>
      <w:bookmarkEnd w:id="351"/>
    </w:p>
    <w:p w14:paraId="6F5695CE">
      <w:pPr>
        <w:pStyle w:val="25"/>
        <w:numPr>
          <w:ilvl w:val="0"/>
          <w:numId w:val="8"/>
        </w:numPr>
        <w:spacing w:line="400" w:lineRule="exact"/>
        <w:jc w:val="both"/>
        <w:rPr>
          <w:rFonts w:ascii="Times New Roman" w:hAnsi="Times New Roman" w:cs="Times New Roman"/>
        </w:rPr>
      </w:pPr>
      <w:bookmarkStart w:id="352" w:name="_Ref192791919"/>
      <w:r>
        <w:rPr>
          <w:rFonts w:hint="eastAsia" w:ascii="Times New Roman" w:hAnsi="Times New Roman" w:cs="Times New Roman"/>
        </w:rPr>
        <w:t>Lu Y, Shao W, Sun J. Extraction of Offshore Aquaculture Areas from Medium-Resolution Remote Sensing Images Based on Deep Learning[J]. Remote Sensing, 2021, 13(19): 3854.</w:t>
      </w:r>
      <w:bookmarkEnd w:id="352"/>
    </w:p>
    <w:p w14:paraId="67BE0222">
      <w:pPr>
        <w:pStyle w:val="25"/>
        <w:numPr>
          <w:ilvl w:val="0"/>
          <w:numId w:val="8"/>
        </w:numPr>
        <w:spacing w:line="400" w:lineRule="exact"/>
        <w:jc w:val="both"/>
        <w:rPr>
          <w:rFonts w:ascii="Times New Roman" w:hAnsi="Times New Roman" w:cs="Times New Roman"/>
        </w:rPr>
      </w:pPr>
      <w:bookmarkStart w:id="353" w:name="_Ref192791921"/>
      <w:r>
        <w:rPr>
          <w:rFonts w:hint="eastAsia" w:ascii="Times New Roman" w:hAnsi="Times New Roman" w:cs="Times New Roman"/>
        </w:rPr>
        <w:t>Cui B, Fei D, Shao G, et al. Extracting raft aquaculture areas from remote sensing images via an improved U-net with a PSE structure[J]. Remote Sensing, 2019, 11(17): 2053.</w:t>
      </w:r>
      <w:bookmarkEnd w:id="353"/>
    </w:p>
    <w:p w14:paraId="7F64CDC1">
      <w:pPr>
        <w:pStyle w:val="25"/>
        <w:numPr>
          <w:ilvl w:val="0"/>
          <w:numId w:val="8"/>
        </w:numPr>
        <w:spacing w:line="400" w:lineRule="exact"/>
        <w:jc w:val="both"/>
        <w:rPr>
          <w:rFonts w:ascii="Times New Roman" w:hAnsi="Times New Roman" w:cs="Times New Roman"/>
        </w:rPr>
      </w:pPr>
      <w:bookmarkStart w:id="354" w:name="_Ref194162866"/>
      <w:r>
        <w:rPr>
          <w:rFonts w:ascii="Times New Roman" w:hAnsi="Times New Roman" w:cs="Times New Roman"/>
        </w:rPr>
        <w:t xml:space="preserve">Lu Y, Zhao Y, Yang M, et al. </w:t>
      </w:r>
      <w:r>
        <w:rPr>
          <w:rFonts w:hint="eastAsia" w:ascii="Times New Roman" w:hAnsi="Times New Roman" w:cs="Times New Roman"/>
        </w:rPr>
        <w:t>BI²Net</w:t>
      </w:r>
      <w:r>
        <w:rPr>
          <w:rFonts w:ascii="Times New Roman" w:hAnsi="Times New Roman" w:cs="Times New Roman"/>
        </w:rPr>
        <w:t>: Graph-based Boundary-Interior Interaction Network for Raft Aquaculture Area Extraction from Remote Sensing Images[J]. IEEE Geoscience and Remote Sensing Letters, 2024.</w:t>
      </w:r>
      <w:bookmarkEnd w:id="354"/>
    </w:p>
    <w:p w14:paraId="59366B89">
      <w:pPr>
        <w:pStyle w:val="25"/>
        <w:numPr>
          <w:ilvl w:val="0"/>
          <w:numId w:val="8"/>
        </w:numPr>
        <w:spacing w:line="400" w:lineRule="exact"/>
        <w:jc w:val="both"/>
        <w:rPr>
          <w:rFonts w:ascii="Times New Roman" w:hAnsi="Times New Roman" w:cs="Times New Roman"/>
        </w:rPr>
      </w:pPr>
      <w:bookmarkStart w:id="355" w:name="_Ref194162888"/>
      <w:r>
        <w:rPr>
          <w:rFonts w:ascii="Times New Roman" w:hAnsi="Times New Roman" w:cs="Times New Roman"/>
        </w:rPr>
        <w:t>Liu J, Lu Y, Guo X, et al. A deep learning method for offshore raft aquaculture extraction based on medium-resolution remote sensing images[J]. IEEE Journal of Selected Topics in Applied Earth Observations and Remote Sensing, 2023, 16: 6296-6309.</w:t>
      </w:r>
      <w:bookmarkEnd w:id="355"/>
    </w:p>
    <w:p w14:paraId="17C83B84">
      <w:pPr>
        <w:pStyle w:val="25"/>
        <w:numPr>
          <w:ilvl w:val="0"/>
          <w:numId w:val="8"/>
        </w:numPr>
        <w:spacing w:line="400" w:lineRule="exact"/>
        <w:jc w:val="both"/>
        <w:rPr>
          <w:rFonts w:ascii="Times New Roman" w:hAnsi="Times New Roman" w:cs="Times New Roman"/>
        </w:rPr>
      </w:pPr>
      <w:bookmarkStart w:id="356" w:name="_Ref192792074"/>
      <w:r>
        <w:rPr>
          <w:rFonts w:ascii="Times New Roman" w:hAnsi="Times New Roman" w:cs="Times New Roman"/>
        </w:rPr>
        <w:t>Cui B, Zhao Y, Yang M, et al. Reverse attention dual-stream network for extracting laver aquaculture areas from GF-1 remote sensing images[J]. IEEE Journal of Selected Topics in Applied Earth Observations and Remote Sensing, 2023, 16: 5271-5283.</w:t>
      </w:r>
      <w:bookmarkEnd w:id="356"/>
    </w:p>
    <w:p w14:paraId="779FFB23">
      <w:pPr>
        <w:pStyle w:val="25"/>
        <w:numPr>
          <w:ilvl w:val="0"/>
          <w:numId w:val="8"/>
        </w:numPr>
        <w:spacing w:line="400" w:lineRule="exact"/>
        <w:jc w:val="both"/>
        <w:rPr>
          <w:rFonts w:ascii="Times New Roman" w:hAnsi="Times New Roman" w:cs="Times New Roman"/>
        </w:rPr>
      </w:pPr>
      <w:bookmarkStart w:id="357" w:name="_Ref192792093"/>
      <w:r>
        <w:rPr>
          <w:rFonts w:hint="eastAsia" w:ascii="Times New Roman" w:hAnsi="Times New Roman" w:cs="Times New Roman"/>
        </w:rPr>
        <w:t>巫统仁, 张显, 刘培, 等. 一种联合空间变换和置换注意力机制的近岸水产养殖区信息提取方法[J]. 大连海洋大学学报, 2024, 39(2): 327-336.</w:t>
      </w:r>
      <w:bookmarkEnd w:id="357"/>
    </w:p>
    <w:p w14:paraId="4F7252CB">
      <w:pPr>
        <w:pStyle w:val="25"/>
        <w:numPr>
          <w:ilvl w:val="0"/>
          <w:numId w:val="8"/>
        </w:numPr>
        <w:spacing w:line="400" w:lineRule="exact"/>
        <w:jc w:val="both"/>
        <w:rPr>
          <w:rFonts w:ascii="Times New Roman" w:hAnsi="Times New Roman" w:cs="Times New Roman"/>
        </w:rPr>
      </w:pPr>
      <w:bookmarkStart w:id="358" w:name="_Ref192792109"/>
      <w:r>
        <w:rPr>
          <w:rFonts w:hint="eastAsia" w:ascii="Times New Roman" w:hAnsi="Times New Roman" w:cs="Times New Roman"/>
        </w:rPr>
        <w:t xml:space="preserve">C. Liu, J. Xu, H. Ding and Z. Li. </w:t>
      </w:r>
      <w:bookmarkStart w:id="359" w:name="OLE_LINK164"/>
      <w:r>
        <w:rPr>
          <w:rFonts w:hint="eastAsia" w:ascii="Times New Roman" w:hAnsi="Times New Roman" w:cs="Times New Roman"/>
        </w:rPr>
        <w:t>Marine RAFT Aquaculture Type Identification from Polarimetric SAR Image Based on Dual-Branch Hybrid Encoding Network,</w:t>
      </w:r>
      <w:bookmarkEnd w:id="359"/>
      <w:r>
        <w:rPr>
          <w:rFonts w:hint="eastAsia" w:ascii="Times New Roman" w:hAnsi="Times New Roman" w:cs="Times New Roman"/>
        </w:rPr>
        <w:t xml:space="preserve"> Dbhe-Net[C]//2023 SAR in Big Data Era (BIGSARDATA), 2023: 1-4.</w:t>
      </w:r>
      <w:bookmarkEnd w:id="358"/>
    </w:p>
    <w:p w14:paraId="6FDF10EE">
      <w:pPr>
        <w:pStyle w:val="25"/>
        <w:numPr>
          <w:ilvl w:val="0"/>
          <w:numId w:val="8"/>
        </w:numPr>
        <w:spacing w:line="400" w:lineRule="exact"/>
        <w:jc w:val="both"/>
        <w:rPr>
          <w:rFonts w:ascii="Times New Roman" w:hAnsi="Times New Roman" w:cs="Times New Roman"/>
        </w:rPr>
      </w:pPr>
      <w:bookmarkStart w:id="360" w:name="_Ref192792133"/>
      <w:r>
        <w:rPr>
          <w:rFonts w:ascii="Times New Roman" w:hAnsi="Times New Roman" w:cs="Times New Roman"/>
        </w:rPr>
        <w:t>Long J, Shelhamer E, Darrell T. Fully convolutional networks for semantic segmentation[C]//Proceedings of the IEEE conference on computer vision and pattern recognition. 2015: 3431-3440.</w:t>
      </w:r>
      <w:r>
        <w:rPr>
          <w:rFonts w:hint="eastAsia" w:ascii="Times New Roman" w:hAnsi="Times New Roman" w:cs="Times New Roman"/>
        </w:rPr>
        <w:t>.</w:t>
      </w:r>
      <w:bookmarkEnd w:id="360"/>
      <w:bookmarkStart w:id="361" w:name="_Ref132485051"/>
    </w:p>
    <w:bookmarkEnd w:id="361"/>
    <w:p w14:paraId="5B997CD6">
      <w:pPr>
        <w:pStyle w:val="25"/>
        <w:numPr>
          <w:ilvl w:val="0"/>
          <w:numId w:val="8"/>
        </w:numPr>
        <w:spacing w:line="400" w:lineRule="exact"/>
        <w:jc w:val="both"/>
        <w:rPr>
          <w:rFonts w:ascii="Times New Roman" w:hAnsi="Times New Roman" w:cs="Times New Roman"/>
        </w:rPr>
      </w:pPr>
      <w:bookmarkStart w:id="362" w:name="_Ref194217935"/>
      <w:r>
        <w:rPr>
          <w:rFonts w:ascii="Times New Roman" w:hAnsi="Times New Roman" w:cs="Times New Roman"/>
        </w:rPr>
        <w:t>Wang Y, Zhang J, Chen Y, et al. An automated learning method of semantic segmentation for train autonomous driving environment understanding[J]. IEEE Transactions on Industrial Informatics, 2024, 20(4): 6913-6922.</w:t>
      </w:r>
      <w:bookmarkEnd w:id="362"/>
    </w:p>
    <w:p w14:paraId="2A56F9AE">
      <w:pPr>
        <w:pStyle w:val="25"/>
        <w:numPr>
          <w:ilvl w:val="0"/>
          <w:numId w:val="8"/>
        </w:numPr>
        <w:spacing w:line="400" w:lineRule="exact"/>
        <w:jc w:val="both"/>
        <w:rPr>
          <w:rFonts w:ascii="Times New Roman" w:hAnsi="Times New Roman" w:cs="Times New Roman"/>
        </w:rPr>
      </w:pPr>
      <w:bookmarkStart w:id="363" w:name="_Ref194217924"/>
      <w:r>
        <w:rPr>
          <w:rFonts w:hint="eastAsia" w:ascii="Times New Roman" w:hAnsi="Times New Roman" w:cs="Times New Roman"/>
        </w:rPr>
        <w:t>Wu J, Wang Z, Hong M, et al. Medical sam adapter: Adapting segment anything model for medical image segmentation[J]. Medical Image Analysis, 2025: 103547.</w:t>
      </w:r>
      <w:bookmarkEnd w:id="363"/>
    </w:p>
    <w:p w14:paraId="65B55D2D">
      <w:pPr>
        <w:pStyle w:val="25"/>
        <w:numPr>
          <w:ilvl w:val="0"/>
          <w:numId w:val="8"/>
        </w:numPr>
        <w:spacing w:line="400" w:lineRule="exact"/>
        <w:jc w:val="both"/>
        <w:rPr>
          <w:rFonts w:ascii="Times New Roman" w:hAnsi="Times New Roman" w:cs="Times New Roman"/>
        </w:rPr>
      </w:pPr>
      <w:bookmarkStart w:id="364" w:name="_Ref194217906"/>
      <w:r>
        <w:rPr>
          <w:rFonts w:ascii="Times New Roman" w:hAnsi="Times New Roman" w:cs="Times New Roman"/>
        </w:rPr>
        <w:t>Ma X, Zhang X, Pun MO. Rs</w:t>
      </w:r>
      <w:r>
        <w:rPr>
          <w:rFonts w:ascii="Times New Roman" w:hAnsi="Times New Roman" w:cs="Times New Roman"/>
          <w:vertAlign w:val="superscript"/>
        </w:rPr>
        <w:t>3</w:t>
      </w:r>
      <w:r>
        <w:rPr>
          <w:rFonts w:ascii="Times New Roman" w:hAnsi="Times New Roman" w:cs="Times New Roman"/>
        </w:rPr>
        <w:t>mamba: Visual state space model for remote sensing image semantic segmentation[J]. IEEE Geoscience and Remote Sensing Letters, 2024.</w:t>
      </w:r>
      <w:bookmarkEnd w:id="364"/>
    </w:p>
    <w:p w14:paraId="79C486CC">
      <w:pPr>
        <w:pStyle w:val="25"/>
        <w:numPr>
          <w:ilvl w:val="0"/>
          <w:numId w:val="8"/>
        </w:numPr>
        <w:spacing w:line="400" w:lineRule="exact"/>
        <w:jc w:val="both"/>
        <w:rPr>
          <w:rFonts w:ascii="Times New Roman" w:hAnsi="Times New Roman" w:cs="Times New Roman"/>
        </w:rPr>
      </w:pPr>
      <w:bookmarkStart w:id="365" w:name="_Ref192792202"/>
      <w:r>
        <w:rPr>
          <w:rFonts w:hint="eastAsia" w:ascii="Times New Roman" w:hAnsi="Times New Roman" w:cs="Times New Roman"/>
        </w:rPr>
        <w:t>杨蕴, 李玉, 赵泉华. 基于局部空间信息的可变类模糊阈值光学遥感图像分割[J]. 自动化学报, 2022, 48(2): 582-593.</w:t>
      </w:r>
      <w:bookmarkEnd w:id="365"/>
    </w:p>
    <w:p w14:paraId="03743F31">
      <w:pPr>
        <w:pStyle w:val="25"/>
        <w:numPr>
          <w:ilvl w:val="0"/>
          <w:numId w:val="8"/>
        </w:numPr>
        <w:spacing w:line="400" w:lineRule="exact"/>
        <w:jc w:val="both"/>
        <w:rPr>
          <w:rFonts w:ascii="Times New Roman" w:hAnsi="Times New Roman" w:cs="Times New Roman"/>
        </w:rPr>
      </w:pPr>
      <w:bookmarkStart w:id="366" w:name="_Ref192792204"/>
      <w:r>
        <w:rPr>
          <w:rFonts w:hint="eastAsia" w:ascii="Times New Roman" w:hAnsi="Times New Roman" w:cs="Times New Roman"/>
        </w:rPr>
        <w:t xml:space="preserve">李鑫伟, 李彦胜, 张永军. </w:t>
      </w:r>
      <w:bookmarkStart w:id="367" w:name="OLE_LINK88"/>
      <w:r>
        <w:rPr>
          <w:rFonts w:hint="eastAsia" w:ascii="Times New Roman" w:hAnsi="Times New Roman" w:cs="Times New Roman"/>
        </w:rPr>
        <w:t>弱监督深度语义分割网络的多源遥感影像水体检测</w:t>
      </w:r>
      <w:bookmarkEnd w:id="367"/>
      <w:r>
        <w:rPr>
          <w:rFonts w:hint="eastAsia" w:ascii="Times New Roman" w:hAnsi="Times New Roman" w:cs="Times New Roman"/>
        </w:rPr>
        <w:t>[J]. 中国图象图形学报, 2021, 26(12): 3015-3026.</w:t>
      </w:r>
      <w:bookmarkEnd w:id="366"/>
    </w:p>
    <w:p w14:paraId="1DA8F0AD">
      <w:pPr>
        <w:pStyle w:val="25"/>
        <w:numPr>
          <w:ilvl w:val="0"/>
          <w:numId w:val="8"/>
        </w:numPr>
        <w:spacing w:line="400" w:lineRule="exact"/>
        <w:jc w:val="both"/>
        <w:rPr>
          <w:rFonts w:ascii="Times New Roman" w:hAnsi="Times New Roman" w:cs="Times New Roman"/>
        </w:rPr>
      </w:pPr>
      <w:bookmarkStart w:id="368" w:name="OLE_LINK92"/>
      <w:bookmarkStart w:id="369" w:name="_Ref192792215"/>
      <w:r>
        <w:rPr>
          <w:rFonts w:hint="eastAsia" w:ascii="Times New Roman" w:hAnsi="Times New Roman" w:cs="Times New Roman"/>
        </w:rPr>
        <w:t>Canny J. A computational approach to edge detection</w:t>
      </w:r>
      <w:bookmarkEnd w:id="368"/>
      <w:r>
        <w:rPr>
          <w:rFonts w:hint="eastAsia" w:ascii="Times New Roman" w:hAnsi="Times New Roman" w:cs="Times New Roman"/>
        </w:rPr>
        <w:t>[J]. IEEE Transactions on pattern analysis and machine intelligence, 1986 (6): 679-698.</w:t>
      </w:r>
      <w:bookmarkEnd w:id="369"/>
    </w:p>
    <w:p w14:paraId="7525E753">
      <w:pPr>
        <w:pStyle w:val="25"/>
        <w:numPr>
          <w:ilvl w:val="0"/>
          <w:numId w:val="8"/>
        </w:numPr>
        <w:spacing w:line="400" w:lineRule="exact"/>
        <w:jc w:val="both"/>
        <w:rPr>
          <w:rFonts w:ascii="Times New Roman" w:hAnsi="Times New Roman" w:cs="Times New Roman"/>
        </w:rPr>
      </w:pPr>
      <w:bookmarkStart w:id="370" w:name="_Ref192792217"/>
      <w:r>
        <w:fldChar w:fldCharType="begin"/>
      </w:r>
      <w:r>
        <w:instrText xml:space="preserve">HYPERLINK "https://ieeexplore.ieee.org/author/37089257835"</w:instrText>
      </w:r>
      <w:r>
        <w:fldChar w:fldCharType="separate"/>
      </w:r>
      <w:r>
        <w:rPr>
          <w:rFonts w:ascii="Times New Roman" w:hAnsi="Times New Roman" w:cs="Times New Roman"/>
        </w:rPr>
        <w:t>Jian J</w:t>
      </w:r>
      <w:r>
        <w:fldChar w:fldCharType="end"/>
      </w:r>
      <w:r>
        <w:rPr>
          <w:rFonts w:hint="eastAsia" w:ascii="Times New Roman" w:hAnsi="Times New Roman" w:cs="Times New Roman"/>
        </w:rPr>
        <w:t>, Zhou W, Yang R, et al. Edge detection guide network for semantic segmentation of remote-sensing images[J]. IEEE Geoscience and Remote Sensing Letters, 2023, 20: 1-5.</w:t>
      </w:r>
      <w:bookmarkEnd w:id="370"/>
    </w:p>
    <w:p w14:paraId="4A284A1F">
      <w:pPr>
        <w:pStyle w:val="25"/>
        <w:numPr>
          <w:ilvl w:val="0"/>
          <w:numId w:val="8"/>
        </w:numPr>
        <w:spacing w:line="400" w:lineRule="exact"/>
        <w:jc w:val="both"/>
        <w:rPr>
          <w:rFonts w:ascii="Times New Roman" w:hAnsi="Times New Roman" w:cs="Times New Roman"/>
        </w:rPr>
      </w:pPr>
      <w:bookmarkStart w:id="371" w:name="_Ref192792222"/>
      <w:r>
        <w:rPr>
          <w:rFonts w:hint="eastAsia" w:ascii="Times New Roman" w:hAnsi="Times New Roman" w:cs="Times New Roman"/>
        </w:rPr>
        <w:t>Ghandorh H, Boulila W, Masood S, et al. Semantic segmentation and edge detection—Approach to road detection in very high resolution satellite images[J]. Remote Sensing, 2022, 14(3): 613.</w:t>
      </w:r>
      <w:bookmarkEnd w:id="371"/>
    </w:p>
    <w:p w14:paraId="06B0618E">
      <w:pPr>
        <w:pStyle w:val="25"/>
        <w:numPr>
          <w:ilvl w:val="0"/>
          <w:numId w:val="8"/>
        </w:numPr>
        <w:spacing w:line="400" w:lineRule="exact"/>
        <w:jc w:val="both"/>
        <w:rPr>
          <w:rFonts w:ascii="Times New Roman" w:hAnsi="Times New Roman" w:cs="Times New Roman"/>
        </w:rPr>
      </w:pPr>
      <w:bookmarkStart w:id="372" w:name="_Ref192792228"/>
      <w:r>
        <w:rPr>
          <w:rFonts w:hint="eastAsia" w:ascii="Times New Roman" w:hAnsi="Times New Roman" w:cs="Times New Roman"/>
        </w:rPr>
        <w:t>Vincent L, Soille P. Watersheds in digital spaces: an efficient algorithm based on immersion simulations[J]. IEEE Transactions on Pattern Analysis &amp; Machine Intelligence, 1991, 13(06): 583-598.</w:t>
      </w:r>
      <w:bookmarkEnd w:id="372"/>
    </w:p>
    <w:p w14:paraId="379B3358">
      <w:pPr>
        <w:pStyle w:val="25"/>
        <w:numPr>
          <w:ilvl w:val="0"/>
          <w:numId w:val="8"/>
        </w:numPr>
        <w:spacing w:line="400" w:lineRule="exact"/>
        <w:jc w:val="both"/>
        <w:rPr>
          <w:rFonts w:ascii="Times New Roman" w:hAnsi="Times New Roman" w:cs="Times New Roman"/>
        </w:rPr>
      </w:pPr>
      <w:bookmarkStart w:id="373" w:name="_Ref192792233"/>
      <w:r>
        <w:rPr>
          <w:rFonts w:hint="eastAsia" w:ascii="Times New Roman" w:hAnsi="Times New Roman" w:cs="Times New Roman"/>
        </w:rPr>
        <w:t>Cortes C, Vapnik V. Support-vector networks[J]. Machine learning, 1995, 20: 273-297.</w:t>
      </w:r>
      <w:bookmarkEnd w:id="373"/>
    </w:p>
    <w:p w14:paraId="580D77A1">
      <w:pPr>
        <w:pStyle w:val="25"/>
        <w:numPr>
          <w:ilvl w:val="0"/>
          <w:numId w:val="8"/>
        </w:numPr>
        <w:spacing w:line="400" w:lineRule="exact"/>
        <w:jc w:val="both"/>
        <w:rPr>
          <w:rFonts w:ascii="Times New Roman" w:hAnsi="Times New Roman" w:cs="Times New Roman"/>
        </w:rPr>
      </w:pPr>
      <w:bookmarkStart w:id="374" w:name="_Ref192792240"/>
      <w:r>
        <w:rPr>
          <w:rFonts w:hint="eastAsia" w:ascii="Times New Roman" w:hAnsi="Times New Roman" w:cs="Times New Roman"/>
        </w:rPr>
        <w:t>韩慧慧, 李帷韬, 王建平等. 编码—解码结构的语义分割[J]. 中国图象图形学报, 2020, 25(02):255-266.</w:t>
      </w:r>
      <w:bookmarkEnd w:id="374"/>
    </w:p>
    <w:p w14:paraId="17B35254">
      <w:pPr>
        <w:pStyle w:val="25"/>
        <w:numPr>
          <w:ilvl w:val="0"/>
          <w:numId w:val="8"/>
        </w:numPr>
        <w:spacing w:line="400" w:lineRule="exact"/>
        <w:jc w:val="both"/>
        <w:rPr>
          <w:rFonts w:ascii="Times New Roman" w:hAnsi="Times New Roman" w:cs="Times New Roman"/>
        </w:rPr>
      </w:pPr>
      <w:bookmarkStart w:id="375" w:name="_Ref192792322"/>
      <w:r>
        <w:rPr>
          <w:rFonts w:hint="eastAsia" w:ascii="Times New Roman" w:hAnsi="Times New Roman" w:cs="Times New Roman"/>
        </w:rPr>
        <w:t>Xie E, Wang W, Yu Z, et al. SegFormer: Simple and efficient design for semantic segmentation with transformers[J]. Advances in neural information processing systems, 2021, 34: 12077-12090.</w:t>
      </w:r>
      <w:bookmarkEnd w:id="375"/>
    </w:p>
    <w:p w14:paraId="556A1723">
      <w:pPr>
        <w:pStyle w:val="25"/>
        <w:numPr>
          <w:ilvl w:val="0"/>
          <w:numId w:val="8"/>
        </w:numPr>
        <w:spacing w:line="400" w:lineRule="exact"/>
        <w:jc w:val="both"/>
        <w:rPr>
          <w:rFonts w:ascii="Times New Roman" w:hAnsi="Times New Roman" w:cs="Times New Roman"/>
        </w:rPr>
      </w:pPr>
      <w:bookmarkStart w:id="376" w:name="_Ref192792460"/>
      <w:r>
        <w:rPr>
          <w:rFonts w:hint="eastAsia" w:ascii="Times New Roman" w:hAnsi="Times New Roman" w:cs="Times New Roman"/>
        </w:rPr>
        <w:t>Long J, Shelhamer E, Darrell T. Fully convolutional networks for semantic segmentation[C]// Proceedings of the IEEE conference on computer vision and pattern recognition. 2015: 3431-3440.</w:t>
      </w:r>
      <w:bookmarkEnd w:id="376"/>
    </w:p>
    <w:p w14:paraId="62068383">
      <w:pPr>
        <w:pStyle w:val="25"/>
        <w:numPr>
          <w:ilvl w:val="0"/>
          <w:numId w:val="8"/>
        </w:numPr>
        <w:spacing w:line="400" w:lineRule="exact"/>
        <w:jc w:val="both"/>
        <w:rPr>
          <w:rFonts w:ascii="Times New Roman" w:hAnsi="Times New Roman" w:cs="Times New Roman"/>
        </w:rPr>
      </w:pPr>
      <w:bookmarkStart w:id="377" w:name="_Ref192792477"/>
      <w:r>
        <w:rPr>
          <w:rFonts w:hint="eastAsia" w:ascii="Times New Roman" w:hAnsi="Times New Roman" w:cs="Times New Roman"/>
        </w:rPr>
        <w:t>Ronneberger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77"/>
    </w:p>
    <w:p w14:paraId="2EF024B6">
      <w:pPr>
        <w:pStyle w:val="25"/>
        <w:numPr>
          <w:ilvl w:val="0"/>
          <w:numId w:val="8"/>
        </w:numPr>
        <w:spacing w:line="400" w:lineRule="exact"/>
        <w:jc w:val="both"/>
        <w:rPr>
          <w:rFonts w:ascii="Times New Roman" w:hAnsi="Times New Roman" w:cs="Times New Roman"/>
        </w:rPr>
      </w:pPr>
      <w:bookmarkStart w:id="378" w:name="_Ref192792483"/>
      <w:r>
        <w:rPr>
          <w:rFonts w:hint="eastAsia" w:ascii="Times New Roman" w:hAnsi="Times New Roman" w:cs="Times New Roman"/>
        </w:rPr>
        <w:t xml:space="preserve">Chen L C, Zhu Y, Papandreou G, et al. </w:t>
      </w:r>
      <w:bookmarkStart w:id="379" w:name="OLE_LINK168"/>
      <w:r>
        <w:rPr>
          <w:rFonts w:hint="eastAsia" w:ascii="Times New Roman" w:hAnsi="Times New Roman" w:cs="Times New Roman"/>
        </w:rPr>
        <w:t>Encoder-decoder with atrous separable convolution for semantic image segmentation</w:t>
      </w:r>
      <w:bookmarkEnd w:id="379"/>
      <w:r>
        <w:rPr>
          <w:rFonts w:hint="eastAsia" w:ascii="Times New Roman" w:hAnsi="Times New Roman" w:cs="Times New Roman"/>
        </w:rPr>
        <w:t>[C]//Proceedings of the European conference on computer vision. 2018: 801-818.</w:t>
      </w:r>
      <w:bookmarkEnd w:id="378"/>
    </w:p>
    <w:p w14:paraId="4DBD3814">
      <w:pPr>
        <w:pStyle w:val="25"/>
        <w:numPr>
          <w:ilvl w:val="0"/>
          <w:numId w:val="8"/>
        </w:numPr>
        <w:spacing w:line="400" w:lineRule="exact"/>
        <w:jc w:val="both"/>
        <w:rPr>
          <w:rFonts w:ascii="Times New Roman" w:hAnsi="Times New Roman" w:cs="Times New Roman"/>
        </w:rPr>
      </w:pPr>
      <w:bookmarkStart w:id="380" w:name="_Ref192792487"/>
      <w:r>
        <w:rPr>
          <w:rFonts w:hint="eastAsia" w:ascii="Times New Roman" w:hAnsi="Times New Roman" w:cs="Times New Roman"/>
        </w:rPr>
        <w:t>He K, Zhang X, Ren S, et al. Deep residual learning for image recognition[C]//Proceedings of the IEEE conference on computer vision and pattern recognition. 2016: 770-778.</w:t>
      </w:r>
      <w:bookmarkEnd w:id="380"/>
    </w:p>
    <w:p w14:paraId="6F1D288F">
      <w:pPr>
        <w:pStyle w:val="25"/>
        <w:numPr>
          <w:ilvl w:val="0"/>
          <w:numId w:val="8"/>
        </w:numPr>
        <w:spacing w:line="400" w:lineRule="exact"/>
        <w:jc w:val="both"/>
        <w:rPr>
          <w:rFonts w:ascii="Times New Roman" w:hAnsi="Times New Roman" w:cs="Times New Roman"/>
        </w:rPr>
      </w:pPr>
      <w:bookmarkStart w:id="381" w:name="_Ref192792494"/>
      <w:r>
        <w:rPr>
          <w:rFonts w:hint="eastAsia" w:ascii="Times New Roman" w:hAnsi="Times New Roman" w:cs="Times New Roman"/>
        </w:rPr>
        <w:t>Badrinarayanan V, Kendall A, Cipolla R. Segnet: A deep convolutional encoder-decoder architecture for image segmentation[J]. IEEE transactions on pattern analysis and machine intelligence, 2017, 39(12): 2481-2495.</w:t>
      </w:r>
      <w:bookmarkEnd w:id="381"/>
    </w:p>
    <w:p w14:paraId="4CA9F939">
      <w:pPr>
        <w:pStyle w:val="25"/>
        <w:numPr>
          <w:ilvl w:val="0"/>
          <w:numId w:val="8"/>
        </w:numPr>
        <w:spacing w:line="400" w:lineRule="exact"/>
        <w:jc w:val="both"/>
        <w:rPr>
          <w:rFonts w:ascii="Times New Roman" w:hAnsi="Times New Roman" w:cs="Times New Roman"/>
        </w:rPr>
      </w:pPr>
      <w:bookmarkStart w:id="382" w:name="_Ref192792623"/>
      <w:r>
        <w:rPr>
          <w:rFonts w:hint="eastAsia" w:ascii="Times New Roman" w:hAnsi="Times New Roman" w:cs="Times New Roman"/>
        </w:rPr>
        <w:t>Theckedath D, Sedamkar R R. Detecting affect states using VGG16, ResNet50 and SE-ResNet50 networks[J]. SN Computer Science, 2020, 1(2): 79.</w:t>
      </w:r>
      <w:bookmarkEnd w:id="382"/>
    </w:p>
    <w:p w14:paraId="2FCAE28A">
      <w:pPr>
        <w:pStyle w:val="25"/>
        <w:numPr>
          <w:ilvl w:val="0"/>
          <w:numId w:val="8"/>
        </w:numPr>
        <w:spacing w:line="400" w:lineRule="exact"/>
        <w:jc w:val="both"/>
        <w:rPr>
          <w:rFonts w:ascii="Times New Roman" w:hAnsi="Times New Roman" w:cs="Times New Roman"/>
        </w:rPr>
      </w:pPr>
      <w:bookmarkStart w:id="383" w:name="_Ref192792629"/>
      <w:r>
        <w:rPr>
          <w:rFonts w:hint="eastAsia" w:ascii="Times New Roman" w:hAnsi="Times New Roman" w:cs="Times New Roman"/>
        </w:rPr>
        <w:t xml:space="preserve">Yu F, Koltun V. </w:t>
      </w:r>
      <w:bookmarkStart w:id="384" w:name="OLE_LINK170"/>
      <w:r>
        <w:rPr>
          <w:rFonts w:hint="eastAsia" w:ascii="Times New Roman" w:hAnsi="Times New Roman" w:cs="Times New Roman"/>
        </w:rPr>
        <w:t>Multi-scale context aggregation by dilated convolutions</w:t>
      </w:r>
      <w:bookmarkEnd w:id="384"/>
      <w:r>
        <w:rPr>
          <w:rFonts w:hint="eastAsia" w:ascii="Times New Roman" w:hAnsi="Times New Roman" w:cs="Times New Roman"/>
        </w:rPr>
        <w:t>[J]. arXiv preprint arXiv: 2015, 1511.07122.</w:t>
      </w:r>
      <w:bookmarkEnd w:id="383"/>
    </w:p>
    <w:p w14:paraId="15619204">
      <w:pPr>
        <w:pStyle w:val="25"/>
        <w:numPr>
          <w:ilvl w:val="0"/>
          <w:numId w:val="8"/>
        </w:numPr>
        <w:spacing w:line="400" w:lineRule="exact"/>
        <w:jc w:val="both"/>
        <w:rPr>
          <w:rFonts w:ascii="Times New Roman" w:hAnsi="Times New Roman" w:cs="Times New Roman"/>
        </w:rPr>
      </w:pPr>
      <w:bookmarkStart w:id="385" w:name="_Ref192792891"/>
      <w:r>
        <w:rPr>
          <w:rFonts w:hint="eastAsia" w:ascii="Times New Roman" w:hAnsi="Times New Roman" w:cs="Times New Roman"/>
        </w:rPr>
        <w:t>张天一, 朱志明, 朱传辉等. 用于弧焊过程的视觉传感图像处理及特征信息提取方法[J]. 清华大学学报(自然科学版), 2022, 62(01): 156-162.</w:t>
      </w:r>
      <w:bookmarkEnd w:id="385"/>
    </w:p>
    <w:p w14:paraId="5B2B5AAD">
      <w:pPr>
        <w:pStyle w:val="25"/>
        <w:numPr>
          <w:ilvl w:val="0"/>
          <w:numId w:val="8"/>
        </w:numPr>
        <w:spacing w:line="400" w:lineRule="exact"/>
        <w:jc w:val="both"/>
        <w:rPr>
          <w:rFonts w:ascii="Times New Roman" w:hAnsi="Times New Roman" w:cs="Times New Roman"/>
        </w:rPr>
      </w:pPr>
      <w:bookmarkStart w:id="386" w:name="_Ref192792896"/>
      <w:r>
        <w:rPr>
          <w:rFonts w:hint="eastAsia" w:ascii="Times New Roman" w:hAnsi="Times New Roman" w:cs="Times New Roman"/>
        </w:rPr>
        <w:t>Tian R, Sun G, Liu X, et al. Sobel edge detection based on weighted nuclear norm minimization image denoising[J]. Electronics, 2021, 10(6): 655.</w:t>
      </w:r>
      <w:bookmarkEnd w:id="386"/>
    </w:p>
    <w:p w14:paraId="294273AB">
      <w:pPr>
        <w:pStyle w:val="25"/>
        <w:numPr>
          <w:ilvl w:val="0"/>
          <w:numId w:val="8"/>
        </w:numPr>
        <w:spacing w:line="400" w:lineRule="exact"/>
        <w:jc w:val="both"/>
        <w:rPr>
          <w:rFonts w:ascii="Times New Roman" w:hAnsi="Times New Roman" w:cs="Times New Roman"/>
        </w:rPr>
      </w:pPr>
      <w:bookmarkStart w:id="387" w:name="_Ref192792902"/>
      <w:r>
        <w:rPr>
          <w:rFonts w:hint="eastAsia" w:ascii="Times New Roman" w:hAnsi="Times New Roman" w:cs="Times New Roman"/>
        </w:rPr>
        <w:t>Kang J, Liu Y, Shu H, et al. Edge Protection and Global Attention Mechanism Densely Connected Convolutional Network for LDCT Denoising[J]. Circuits, Systems, and Signal Processing, 2024, 43(2): 941-964.</w:t>
      </w:r>
      <w:bookmarkEnd w:id="387"/>
    </w:p>
    <w:p w14:paraId="755C3245">
      <w:pPr>
        <w:pStyle w:val="25"/>
        <w:numPr>
          <w:ilvl w:val="0"/>
          <w:numId w:val="8"/>
        </w:numPr>
        <w:spacing w:line="400" w:lineRule="exact"/>
        <w:jc w:val="both"/>
        <w:rPr>
          <w:rFonts w:ascii="Times New Roman" w:hAnsi="Times New Roman" w:cs="Times New Roman"/>
        </w:rPr>
      </w:pPr>
      <w:bookmarkStart w:id="388" w:name="_Ref192792906"/>
      <w:r>
        <w:rPr>
          <w:rFonts w:hint="eastAsia" w:ascii="Times New Roman" w:hAnsi="Times New Roman" w:cs="Times New Roman"/>
        </w:rPr>
        <w:t>李静, 陈桂芬, 丁小奇. 基于改进 Canny 算法的图像边缘检测方法研究[J]. 计算机仿真, 2021, 38(4): 371-375.</w:t>
      </w:r>
      <w:bookmarkEnd w:id="388"/>
    </w:p>
    <w:p w14:paraId="6D018862">
      <w:pPr>
        <w:pStyle w:val="25"/>
        <w:numPr>
          <w:ilvl w:val="0"/>
          <w:numId w:val="8"/>
        </w:numPr>
        <w:spacing w:line="400" w:lineRule="exact"/>
        <w:jc w:val="both"/>
        <w:rPr>
          <w:rFonts w:ascii="Times New Roman" w:hAnsi="Times New Roman" w:cs="Times New Roman"/>
        </w:rPr>
      </w:pPr>
      <w:bookmarkStart w:id="389" w:name="_Ref192792912"/>
      <w:r>
        <w:rPr>
          <w:rFonts w:hint="eastAsia" w:ascii="Times New Roman" w:hAnsi="Times New Roman" w:cs="Times New Roman"/>
        </w:rPr>
        <w:t>Peng C, Liu Y, Gui W, et al. Bubble image segmentation based on a novel watershed algorithm with an optimized mark and edge constraint[J]. IEEE Transactions on Instrumentation and Measurement, 2021, 71: 1-10.</w:t>
      </w:r>
      <w:bookmarkEnd w:id="389"/>
    </w:p>
    <w:p w14:paraId="6EDA199A">
      <w:pPr>
        <w:pStyle w:val="25"/>
        <w:numPr>
          <w:ilvl w:val="0"/>
          <w:numId w:val="8"/>
        </w:numPr>
        <w:spacing w:line="400" w:lineRule="exact"/>
        <w:jc w:val="both"/>
        <w:rPr>
          <w:rFonts w:ascii="Times New Roman" w:hAnsi="Times New Roman" w:cs="Times New Roman"/>
        </w:rPr>
      </w:pPr>
      <w:bookmarkStart w:id="390" w:name="_Ref194218207"/>
      <w:r>
        <w:rPr>
          <w:rFonts w:ascii="Times New Roman" w:hAnsi="Times New Roman" w:cs="Times New Roman"/>
        </w:rPr>
        <w:t>He J, Zhang S, Yang M, et al. Bi-directional cascade network for perceptual edge detection[C]//Proceedings of the IEEE/CVF conference on computer vision and pattern recognition. 2019: 3828-3837.</w:t>
      </w:r>
      <w:bookmarkEnd w:id="390"/>
    </w:p>
    <w:p w14:paraId="4015087B">
      <w:pPr>
        <w:pStyle w:val="25"/>
        <w:numPr>
          <w:ilvl w:val="0"/>
          <w:numId w:val="8"/>
        </w:numPr>
        <w:spacing w:line="400" w:lineRule="exact"/>
        <w:jc w:val="both"/>
        <w:rPr>
          <w:rFonts w:ascii="Times New Roman" w:hAnsi="Times New Roman" w:cs="Times New Roman"/>
        </w:rPr>
      </w:pPr>
      <w:bookmarkStart w:id="391" w:name="_Ref6679"/>
      <w:r>
        <w:rPr>
          <w:rFonts w:hint="eastAsia" w:ascii="Times New Roman" w:hAnsi="Times New Roman" w:cs="Times New Roman"/>
        </w:rPr>
        <w:t xml:space="preserve">Li Y, Du C, Xu C. </w:t>
      </w:r>
      <w:bookmarkStart w:id="392" w:name="OLE_LINK171"/>
      <w:r>
        <w:rPr>
          <w:rFonts w:hint="eastAsia" w:ascii="Times New Roman" w:hAnsi="Times New Roman" w:cs="Times New Roman"/>
        </w:rPr>
        <w:t>Harnessing edge information for improved robustness in vision transformers</w:t>
      </w:r>
      <w:bookmarkEnd w:id="392"/>
      <w:r>
        <w:rPr>
          <w:rFonts w:hint="eastAsia" w:ascii="Times New Roman" w:hAnsi="Times New Roman" w:cs="Times New Roman"/>
        </w:rPr>
        <w:t>[C]//Proceedings of the AAAI Conference on Artificial Intelligence. 2024, 38(4): 3252-3260.</w:t>
      </w:r>
      <w:bookmarkEnd w:id="391"/>
    </w:p>
    <w:p w14:paraId="01F320F1">
      <w:pPr>
        <w:pStyle w:val="25"/>
        <w:numPr>
          <w:ilvl w:val="0"/>
          <w:numId w:val="8"/>
        </w:numPr>
        <w:spacing w:line="400" w:lineRule="exact"/>
        <w:jc w:val="both"/>
        <w:rPr>
          <w:rFonts w:ascii="Times New Roman" w:hAnsi="Times New Roman" w:cs="Times New Roman"/>
        </w:rPr>
      </w:pPr>
      <w:bookmarkStart w:id="393" w:name="_Ref194218238"/>
      <w:r>
        <w:rPr>
          <w:rFonts w:ascii="Times New Roman" w:hAnsi="Times New Roman" w:cs="Times New Roman"/>
        </w:rPr>
        <w:t>Wittmann J, Herl G. Canny-Net: Known Operator Learning for Edge Detection[J]. 2022.</w:t>
      </w:r>
      <w:bookmarkEnd w:id="393"/>
    </w:p>
    <w:p w14:paraId="67437140">
      <w:pPr>
        <w:pStyle w:val="25"/>
        <w:numPr>
          <w:ilvl w:val="0"/>
          <w:numId w:val="8"/>
        </w:numPr>
        <w:spacing w:line="400" w:lineRule="exact"/>
        <w:jc w:val="both"/>
        <w:rPr>
          <w:rFonts w:ascii="Times New Roman" w:hAnsi="Times New Roman" w:cs="Times New Roman"/>
        </w:rPr>
      </w:pPr>
      <w:bookmarkStart w:id="394" w:name="_Ref192792935"/>
      <w:r>
        <w:rPr>
          <w:rFonts w:hint="eastAsia" w:ascii="Times New Roman" w:hAnsi="Times New Roman" w:cs="Times New Roman"/>
        </w:rPr>
        <w:t xml:space="preserve">Guo M H, Xu T X, Liu J J, et al. </w:t>
      </w:r>
      <w:bookmarkStart w:id="395" w:name="OLE_LINK173"/>
      <w:r>
        <w:rPr>
          <w:rFonts w:hint="eastAsia" w:ascii="Times New Roman" w:hAnsi="Times New Roman" w:cs="Times New Roman"/>
        </w:rPr>
        <w:t>Attention mechanisms in computer vision: A survey</w:t>
      </w:r>
      <w:bookmarkEnd w:id="395"/>
      <w:r>
        <w:rPr>
          <w:rFonts w:hint="eastAsia" w:ascii="Times New Roman" w:hAnsi="Times New Roman" w:cs="Times New Roman"/>
        </w:rPr>
        <w:t>[J]. Computational Visual Media, 2022, 8(3): 331-368.</w:t>
      </w:r>
      <w:bookmarkEnd w:id="394"/>
    </w:p>
    <w:p w14:paraId="215C8AD5">
      <w:pPr>
        <w:pStyle w:val="25"/>
        <w:numPr>
          <w:ilvl w:val="0"/>
          <w:numId w:val="8"/>
        </w:numPr>
        <w:spacing w:line="400" w:lineRule="exact"/>
        <w:jc w:val="both"/>
        <w:rPr>
          <w:rFonts w:ascii="Times New Roman" w:hAnsi="Times New Roman" w:cs="Times New Roman"/>
        </w:rPr>
      </w:pPr>
      <w:bookmarkStart w:id="396" w:name="_Ref192793233"/>
      <w:r>
        <w:rPr>
          <w:rFonts w:hint="eastAsia" w:ascii="Times New Roman" w:hAnsi="Times New Roman" w:cs="Times New Roman"/>
        </w:rPr>
        <w:t>Hu J, Shen L, Sun G. Squeeze-and-excitation networks[C]. Proceedings of the IEEE conference on computer vision and pattern recognition. 2018: 7132-7141.</w:t>
      </w:r>
      <w:bookmarkEnd w:id="396"/>
    </w:p>
    <w:p w14:paraId="7646CB0B">
      <w:pPr>
        <w:pStyle w:val="25"/>
        <w:numPr>
          <w:ilvl w:val="0"/>
          <w:numId w:val="8"/>
        </w:numPr>
        <w:spacing w:line="400" w:lineRule="exact"/>
        <w:jc w:val="both"/>
        <w:rPr>
          <w:rFonts w:ascii="Times New Roman" w:hAnsi="Times New Roman" w:cs="Times New Roman"/>
        </w:rPr>
      </w:pPr>
      <w:bookmarkStart w:id="397" w:name="_Ref192793707"/>
      <w:r>
        <w:rPr>
          <w:rFonts w:hint="eastAsia" w:ascii="Times New Roman" w:hAnsi="Times New Roman" w:cs="Times New Roman"/>
        </w:rPr>
        <w:t>Woo S, Park J, Lee J Y, et al. Cbam: Convolutional block attention module[C]//Proceedings of the European conference on computer vision (ECCV). 2018: 3-19.</w:t>
      </w:r>
      <w:bookmarkEnd w:id="397"/>
    </w:p>
    <w:p w14:paraId="14E851A5">
      <w:pPr>
        <w:pStyle w:val="25"/>
        <w:numPr>
          <w:ilvl w:val="0"/>
          <w:numId w:val="8"/>
        </w:numPr>
        <w:spacing w:line="400" w:lineRule="exact"/>
        <w:jc w:val="both"/>
        <w:rPr>
          <w:rFonts w:ascii="Times New Roman" w:hAnsi="Times New Roman" w:cs="Times New Roman"/>
        </w:rPr>
      </w:pPr>
      <w:bookmarkStart w:id="398" w:name="_Ref192793736"/>
      <w:r>
        <w:rPr>
          <w:rFonts w:hint="eastAsia" w:ascii="Times New Roman" w:hAnsi="Times New Roman" w:cs="Times New Roman"/>
        </w:rPr>
        <w:t>Vaswani A, Shazeer N, Parmar N, et al. Attention is all you need[J]. Advances in neural information processing systems. 2017: 30-41.</w:t>
      </w:r>
      <w:bookmarkEnd w:id="398"/>
    </w:p>
    <w:p w14:paraId="2F90E91B">
      <w:pPr>
        <w:pStyle w:val="25"/>
        <w:numPr>
          <w:ilvl w:val="0"/>
          <w:numId w:val="8"/>
        </w:numPr>
        <w:spacing w:line="400" w:lineRule="exact"/>
        <w:jc w:val="both"/>
        <w:rPr>
          <w:rFonts w:ascii="Times New Roman" w:hAnsi="Times New Roman" w:cs="Times New Roman"/>
        </w:rPr>
      </w:pPr>
      <w:bookmarkStart w:id="399" w:name="_Ref192793846"/>
      <w:r>
        <w:rPr>
          <w:rFonts w:hint="eastAsia" w:ascii="Times New Roman" w:hAnsi="Times New Roman" w:cs="Times New Roman"/>
        </w:rPr>
        <w:t>Lin T Y, Goyal P, Girshick R, et al. Focal loss for dense object detection[C]//Proceedings of the IEEE international conference on computer vision. 2017: 2980-2988.</w:t>
      </w:r>
      <w:bookmarkEnd w:id="399"/>
    </w:p>
    <w:p w14:paraId="654B7331">
      <w:pPr>
        <w:pStyle w:val="25"/>
        <w:numPr>
          <w:ilvl w:val="0"/>
          <w:numId w:val="8"/>
        </w:numPr>
        <w:spacing w:line="400" w:lineRule="exact"/>
        <w:jc w:val="both"/>
        <w:rPr>
          <w:rFonts w:ascii="Times New Roman" w:hAnsi="Times New Roman" w:cs="Times New Roman"/>
        </w:rPr>
      </w:pPr>
      <w:bookmarkStart w:id="400" w:name="_Ref192794820"/>
      <w:r>
        <w:rPr>
          <w:rFonts w:hint="eastAsia" w:ascii="Times New Roman" w:hAnsi="Times New Roman" w:cs="Times New Roman"/>
        </w:rPr>
        <w:t>Su H, Wei S, Qiu J, et al. RaftNet: A New Deep Neural Network for Coastal Raft Aquaculture Extraction from Landsat 8 OLI Data[J]. Remote Sensing, 2022, 14(18): 4587.</w:t>
      </w:r>
      <w:bookmarkEnd w:id="400"/>
    </w:p>
    <w:p w14:paraId="1A8F1C75">
      <w:pPr>
        <w:pStyle w:val="25"/>
        <w:numPr>
          <w:ilvl w:val="0"/>
          <w:numId w:val="8"/>
        </w:numPr>
        <w:spacing w:line="400" w:lineRule="exact"/>
        <w:jc w:val="both"/>
        <w:rPr>
          <w:rFonts w:ascii="Times New Roman" w:hAnsi="Times New Roman" w:cs="Times New Roman"/>
        </w:rPr>
      </w:pPr>
      <w:bookmarkStart w:id="401" w:name="_Ref192793991"/>
      <w:r>
        <w:rPr>
          <w:rFonts w:hint="eastAsia" w:ascii="Times New Roman" w:hAnsi="Times New Roman" w:cs="Times New Roman"/>
        </w:rPr>
        <w:t xml:space="preserve">Lu Y, Guo B, Li H, et al. </w:t>
      </w:r>
      <w:bookmarkStart w:id="402" w:name="OLE_LINK35"/>
      <w:r>
        <w:rPr>
          <w:rFonts w:hint="eastAsia" w:ascii="Times New Roman" w:hAnsi="Times New Roman" w:cs="Times New Roman"/>
        </w:rPr>
        <w:t>Progressive Semantic-Guided Network for the Extraction of Raft Aquaculture Areas from Remote Sensing Images</w:t>
      </w:r>
      <w:bookmarkEnd w:id="402"/>
      <w:r>
        <w:rPr>
          <w:rFonts w:hint="eastAsia" w:ascii="Times New Roman" w:hAnsi="Times New Roman" w:cs="Times New Roman"/>
        </w:rPr>
        <w:t>[J]. IEEE Geoscience and Remote Sensing Letters, 2024.</w:t>
      </w:r>
      <w:bookmarkEnd w:id="401"/>
    </w:p>
    <w:p w14:paraId="7F437F6E">
      <w:pPr>
        <w:pStyle w:val="25"/>
        <w:numPr>
          <w:ilvl w:val="0"/>
          <w:numId w:val="8"/>
        </w:numPr>
        <w:spacing w:line="400" w:lineRule="exact"/>
        <w:jc w:val="both"/>
        <w:rPr>
          <w:rFonts w:ascii="Times New Roman" w:hAnsi="Times New Roman" w:cs="Times New Roman"/>
        </w:rPr>
      </w:pPr>
      <w:bookmarkStart w:id="403" w:name="_Ref192794598"/>
      <w:r>
        <w:rPr>
          <w:rFonts w:hint="eastAsia" w:ascii="Times New Roman" w:hAnsi="Times New Roman" w:cs="Times New Roman"/>
        </w:rPr>
        <w:t>Yu J, He X, Yang P, et al. Coastal aquaculture extraction using GF-3 fully polarimetric SAR imagery: A framework integrating UNet++ with marker-controlled watershed segmentation[J]. Remote Sensing, 2023, 15(9): 2246.</w:t>
      </w:r>
      <w:bookmarkEnd w:id="403"/>
    </w:p>
    <w:p w14:paraId="5B7C9160">
      <w:pPr>
        <w:pStyle w:val="25"/>
        <w:numPr>
          <w:ilvl w:val="0"/>
          <w:numId w:val="8"/>
        </w:numPr>
        <w:spacing w:line="400" w:lineRule="exact"/>
        <w:jc w:val="both"/>
        <w:rPr>
          <w:rFonts w:ascii="Times New Roman" w:hAnsi="Times New Roman" w:cs="Times New Roman"/>
        </w:rPr>
      </w:pPr>
      <w:bookmarkStart w:id="404" w:name="_Ref192794314"/>
      <w:r>
        <w:rPr>
          <w:rFonts w:hint="eastAsia" w:ascii="Times New Roman" w:hAnsi="Times New Roman" w:cs="Times New Roman"/>
        </w:rPr>
        <w:t>Yu H, Hou Y, Wang F, et al. MSSFNet: A Multiscale Spatial–Spectral Fusion Network for Extracting Offshore Floating Raft Aquaculture Areas in Multispectral Remote Sensing Images[J]. Sensors, 2024, 24(16): 5220.</w:t>
      </w:r>
      <w:bookmarkEnd w:id="404"/>
    </w:p>
    <w:p w14:paraId="54E1F7CD">
      <w:pPr>
        <w:pStyle w:val="25"/>
        <w:numPr>
          <w:ilvl w:val="0"/>
          <w:numId w:val="8"/>
        </w:numPr>
        <w:spacing w:line="400" w:lineRule="exact"/>
        <w:jc w:val="both"/>
        <w:rPr>
          <w:rFonts w:ascii="Times New Roman" w:hAnsi="Times New Roman" w:cs="Times New Roman"/>
        </w:rPr>
      </w:pPr>
      <w:bookmarkStart w:id="405" w:name="_Ref192794924"/>
      <w:bookmarkStart w:id="406" w:name="_Ref192794003"/>
      <w:r>
        <w:rPr>
          <w:rFonts w:ascii="Times New Roman" w:hAnsi="Times New Roman" w:cs="Times New Roman"/>
        </w:rPr>
        <w:t>Qin X, Zhang Z, Huang C, et al. U2-Net: Going deeper with nested U-structure for salient object detection[J]. Pattern recognition, 2020, 106: 107404.</w:t>
      </w:r>
      <w:bookmarkEnd w:id="405"/>
    </w:p>
    <w:p w14:paraId="7BEC4AD6">
      <w:pPr>
        <w:pStyle w:val="25"/>
        <w:numPr>
          <w:ilvl w:val="0"/>
          <w:numId w:val="8"/>
        </w:numPr>
        <w:spacing w:line="400" w:lineRule="exact"/>
        <w:jc w:val="both"/>
        <w:rPr>
          <w:rFonts w:ascii="Times New Roman" w:hAnsi="Times New Roman" w:cs="Times New Roman"/>
        </w:rPr>
      </w:pPr>
      <w:r>
        <w:rPr>
          <w:rFonts w:hint="eastAsia" w:ascii="Times New Roman" w:hAnsi="Times New Roman" w:cs="Times New Roman"/>
        </w:rPr>
        <w:t xml:space="preserve">Yang Y, Yuan G, Li J. Sffnet: </w:t>
      </w:r>
      <w:bookmarkStart w:id="407" w:name="OLE_LINK174"/>
      <w:r>
        <w:rPr>
          <w:rFonts w:hint="eastAsia" w:ascii="Times New Roman" w:hAnsi="Times New Roman" w:cs="Times New Roman"/>
        </w:rPr>
        <w:t>A wavelet-based spatial and frequency domain fusion network for remote sensing segmentation</w:t>
      </w:r>
      <w:bookmarkEnd w:id="407"/>
      <w:r>
        <w:rPr>
          <w:rFonts w:hint="eastAsia" w:ascii="Times New Roman" w:hAnsi="Times New Roman" w:cs="Times New Roman"/>
        </w:rPr>
        <w:t>[J]. IEEE Transactions on Geoscience and Remote Sensing, 2024.</w:t>
      </w:r>
      <w:bookmarkEnd w:id="406"/>
    </w:p>
    <w:bookmarkEnd w:id="324"/>
    <w:bookmarkEnd w:id="325"/>
    <w:p w14:paraId="32FFEC01">
      <w:pPr>
        <w:pStyle w:val="2"/>
        <w:spacing w:before="156"/>
        <w:ind w:firstLine="720" w:firstLineChars="200"/>
        <w:jc w:val="center"/>
      </w:pPr>
      <w:bookmarkStart w:id="408" w:name="_Toc135250651"/>
      <w:bookmarkStart w:id="409" w:name="_Toc27567"/>
      <w:bookmarkStart w:id="410" w:name="_Toc135334875"/>
      <w:bookmarkStart w:id="411" w:name="_Toc132830319"/>
      <w:bookmarkStart w:id="412" w:name="_Toc136267126"/>
      <w:bookmarkStart w:id="413" w:name="_Toc134554706"/>
      <w:bookmarkStart w:id="414" w:name="_Toc135243049"/>
      <w:r>
        <w:t>作者简历</w:t>
      </w:r>
      <w:bookmarkEnd w:id="408"/>
      <w:bookmarkEnd w:id="409"/>
      <w:bookmarkEnd w:id="410"/>
      <w:bookmarkEnd w:id="411"/>
      <w:bookmarkEnd w:id="412"/>
      <w:bookmarkEnd w:id="413"/>
      <w:bookmarkEnd w:id="414"/>
    </w:p>
    <w:p w14:paraId="1F0DAA5F">
      <w:pPr>
        <w:spacing w:before="156" w:beforeLines="50" w:after="156" w:afterLines="50"/>
        <w:ind w:firstLine="560" w:firstLineChars="200"/>
        <w:rPr>
          <w:rFonts w:hint="eastAsia" w:eastAsia="黑体"/>
          <w:sz w:val="28"/>
          <w:szCs w:val="28"/>
        </w:rPr>
      </w:pPr>
      <w:bookmarkStart w:id="415" w:name="_Toc6904367"/>
      <w:bookmarkStart w:id="416" w:name="_Toc6903650"/>
      <w:bookmarkStart w:id="417" w:name="_Toc6851774"/>
      <w:bookmarkStart w:id="418" w:name="_Toc10097229"/>
      <w:bookmarkStart w:id="419" w:name="_Toc10097465"/>
      <w:r>
        <w:rPr>
          <w:rFonts w:eastAsia="黑体"/>
          <w:sz w:val="28"/>
          <w:szCs w:val="28"/>
        </w:rPr>
        <w:t>一、基本情况</w:t>
      </w:r>
      <w:bookmarkEnd w:id="415"/>
      <w:bookmarkEnd w:id="416"/>
      <w:bookmarkEnd w:id="417"/>
      <w:bookmarkEnd w:id="418"/>
      <w:bookmarkEnd w:id="419"/>
    </w:p>
    <w:p w14:paraId="6A4DC757">
      <w:pPr>
        <w:pStyle w:val="8"/>
        <w:spacing w:line="400" w:lineRule="exact"/>
        <w:ind w:firstLine="420" w:firstLineChars="200"/>
        <w:jc w:val="left"/>
        <w:rPr>
          <w:rFonts w:ascii="Times New Roman" w:hAnsi="Times New Roman"/>
          <w:szCs w:val="21"/>
        </w:rPr>
      </w:pPr>
      <w:r>
        <w:rPr>
          <w:rFonts w:hint="eastAsia" w:ascii="Times New Roman" w:hAnsi="Times New Roman"/>
          <w:szCs w:val="21"/>
        </w:rPr>
        <w:t>姓名：</w:t>
      </w:r>
      <w:r>
        <w:rPr>
          <w:rFonts w:ascii="Times New Roman" w:hAnsi="Times New Roman"/>
          <w:szCs w:val="21"/>
        </w:rPr>
        <w:t>***</w:t>
      </w:r>
      <w:r>
        <w:rPr>
          <w:rFonts w:hint="eastAsia" w:ascii="Times New Roman" w:hAnsi="Times New Roman"/>
          <w:szCs w:val="21"/>
        </w:rPr>
        <w:t xml:space="preserve"> 性别：女 民族：汉 出生年月：19</w:t>
      </w:r>
      <w:r>
        <w:rPr>
          <w:rFonts w:ascii="Times New Roman" w:hAnsi="Times New Roman"/>
          <w:szCs w:val="21"/>
        </w:rPr>
        <w:t>9</w:t>
      </w:r>
      <w:r>
        <w:rPr>
          <w:rFonts w:hint="eastAsia" w:ascii="Times New Roman" w:hAnsi="Times New Roman"/>
          <w:szCs w:val="21"/>
        </w:rPr>
        <w:t>9-0</w:t>
      </w:r>
      <w:r>
        <w:rPr>
          <w:rFonts w:ascii="Times New Roman" w:hAnsi="Times New Roman"/>
          <w:szCs w:val="21"/>
        </w:rPr>
        <w:t>2</w:t>
      </w:r>
      <w:r>
        <w:rPr>
          <w:rFonts w:hint="eastAsia" w:ascii="Times New Roman" w:hAnsi="Times New Roman"/>
          <w:szCs w:val="21"/>
        </w:rPr>
        <w:t>-22 籍贯：山东省烟台市</w:t>
      </w:r>
    </w:p>
    <w:p w14:paraId="44E543B9">
      <w:pPr>
        <w:spacing w:line="400" w:lineRule="exact"/>
        <w:ind w:firstLine="420" w:firstLineChars="200"/>
        <w:jc w:val="left"/>
        <w:rPr>
          <w:rFonts w:ascii="Times New Roman" w:hAnsi="Times New Roman" w:eastAsia="宋体" w:cs="Times New Roman"/>
          <w:szCs w:val="21"/>
        </w:rPr>
      </w:pPr>
      <w:r>
        <w:rPr>
          <w:rFonts w:hint="eastAsia" w:ascii="Times New Roman" w:hAnsi="Times New Roman" w:eastAsia="宋体" w:cs="Times New Roman"/>
          <w:szCs w:val="21"/>
        </w:rPr>
        <w:t xml:space="preserve">1. </w:t>
      </w:r>
      <w:r>
        <w:rPr>
          <w:rFonts w:ascii="Times New Roman" w:hAnsi="Times New Roman" w:eastAsia="宋体" w:cs="Times New Roman"/>
          <w:szCs w:val="21"/>
        </w:rPr>
        <w:t>201</w:t>
      </w:r>
      <w:r>
        <w:rPr>
          <w:rFonts w:hint="eastAsia" w:ascii="Times New Roman" w:hAnsi="Times New Roman" w:eastAsia="宋体" w:cs="Times New Roman"/>
          <w:szCs w:val="21"/>
        </w:rPr>
        <w:t>8</w:t>
      </w:r>
      <w:r>
        <w:rPr>
          <w:rFonts w:ascii="Times New Roman" w:hAnsi="Times New Roman" w:eastAsia="宋体" w:cs="Times New Roman"/>
          <w:szCs w:val="21"/>
        </w:rPr>
        <w:t>.09-202</w:t>
      </w:r>
      <w:r>
        <w:rPr>
          <w:rFonts w:hint="eastAsia" w:ascii="Times New Roman" w:hAnsi="Times New Roman" w:eastAsia="宋体" w:cs="Times New Roman"/>
          <w:szCs w:val="21"/>
        </w:rPr>
        <w:t>2</w:t>
      </w:r>
      <w:r>
        <w:rPr>
          <w:rFonts w:ascii="Times New Roman" w:hAnsi="Times New Roman" w:eastAsia="宋体" w:cs="Times New Roman"/>
          <w:szCs w:val="21"/>
        </w:rPr>
        <w:t xml:space="preserve">.07   </w:t>
      </w:r>
      <w:r>
        <w:rPr>
          <w:rFonts w:hint="eastAsia" w:ascii="Times New Roman" w:hAnsi="Times New Roman" w:eastAsia="宋体" w:cs="Times New Roman"/>
          <w:szCs w:val="21"/>
        </w:rPr>
        <w:t>山东理工大学学士</w:t>
      </w:r>
    </w:p>
    <w:p w14:paraId="2A63F85C">
      <w:pPr>
        <w:spacing w:line="400" w:lineRule="exact"/>
        <w:ind w:firstLine="420" w:firstLineChars="200"/>
        <w:jc w:val="left"/>
        <w:rPr>
          <w:rFonts w:ascii="Times New Roman" w:hAnsi="Times New Roman" w:eastAsia="宋体" w:cs="Times New Roman"/>
          <w:szCs w:val="21"/>
        </w:rPr>
      </w:pPr>
      <w:r>
        <w:rPr>
          <w:rFonts w:hint="eastAsia" w:ascii="Times New Roman" w:hAnsi="Times New Roman" w:eastAsia="宋体" w:cs="Times New Roman"/>
          <w:szCs w:val="21"/>
        </w:rPr>
        <w:t xml:space="preserve">2. </w:t>
      </w:r>
      <w:r>
        <w:rPr>
          <w:rFonts w:ascii="Times New Roman" w:hAnsi="Times New Roman" w:eastAsia="宋体" w:cs="Times New Roman"/>
          <w:szCs w:val="21"/>
        </w:rPr>
        <w:t>202</w:t>
      </w:r>
      <w:r>
        <w:rPr>
          <w:rFonts w:hint="eastAsia" w:ascii="Times New Roman" w:hAnsi="Times New Roman" w:eastAsia="宋体" w:cs="Times New Roman"/>
          <w:szCs w:val="21"/>
        </w:rPr>
        <w:t>2</w:t>
      </w:r>
      <w:r>
        <w:rPr>
          <w:rFonts w:ascii="Times New Roman" w:hAnsi="Times New Roman" w:eastAsia="宋体" w:cs="Times New Roman"/>
          <w:szCs w:val="21"/>
        </w:rPr>
        <w:t>.09-202</w:t>
      </w:r>
      <w:r>
        <w:rPr>
          <w:rFonts w:hint="eastAsia" w:ascii="Times New Roman" w:hAnsi="Times New Roman" w:eastAsia="宋体" w:cs="Times New Roman"/>
          <w:szCs w:val="21"/>
        </w:rPr>
        <w:t>5</w:t>
      </w:r>
      <w:r>
        <w:rPr>
          <w:rFonts w:ascii="Times New Roman" w:hAnsi="Times New Roman" w:eastAsia="宋体" w:cs="Times New Roman"/>
          <w:szCs w:val="21"/>
        </w:rPr>
        <w:t xml:space="preserve">.07   </w:t>
      </w:r>
      <w:r>
        <w:rPr>
          <w:rFonts w:hint="eastAsia" w:ascii="Times New Roman" w:hAnsi="Times New Roman" w:eastAsia="宋体" w:cs="Times New Roman"/>
          <w:szCs w:val="21"/>
        </w:rPr>
        <w:t>山东科技大学硕士学习阶段</w:t>
      </w:r>
    </w:p>
    <w:p w14:paraId="583BA754">
      <w:pPr>
        <w:spacing w:before="156" w:beforeLines="50" w:after="156" w:afterLines="50" w:line="400" w:lineRule="exact"/>
        <w:ind w:firstLine="560" w:firstLineChars="200"/>
        <w:rPr>
          <w:rFonts w:ascii="Times New Roman" w:hAnsi="Times New Roman" w:eastAsia="黑体"/>
          <w:sz w:val="28"/>
          <w:szCs w:val="28"/>
        </w:rPr>
      </w:pPr>
      <w:r>
        <w:rPr>
          <w:rFonts w:hint="eastAsia" w:ascii="Times New Roman" w:hAnsi="Times New Roman" w:eastAsia="黑体"/>
          <w:sz w:val="28"/>
          <w:szCs w:val="28"/>
        </w:rPr>
        <w:t>二</w:t>
      </w:r>
      <w:r>
        <w:rPr>
          <w:rFonts w:ascii="Times New Roman" w:hAnsi="Times New Roman" w:eastAsia="黑体"/>
          <w:sz w:val="28"/>
          <w:szCs w:val="28"/>
        </w:rPr>
        <w:t>、攻读学位期间发表学术论文情况</w:t>
      </w:r>
    </w:p>
    <w:p w14:paraId="038F2D6B">
      <w:pPr>
        <w:spacing w:line="40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 **</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w:t>
      </w:r>
      <w:r>
        <w:rPr>
          <w:rFonts w:ascii="Times New Roman" w:hAnsi="Times New Roman" w:eastAsia="宋体" w:cs="Times New Roman"/>
          <w:szCs w:val="21"/>
        </w:rPr>
        <w:t xml:space="preserve"> </w:t>
      </w:r>
      <w:r>
        <w:rPr>
          <w:rFonts w:hint="eastAsia" w:ascii="Times New Roman" w:hAnsi="Times New Roman" w:eastAsia="宋体" w:cs="Times New Roman"/>
          <w:szCs w:val="21"/>
        </w:rPr>
        <w:t>Pseudo-Boundary and Frequency-Awareness Guided Network for Multi-Type Raft Aquaculture Area Extraction from Remote Sensing Images</w:t>
      </w:r>
      <w:r>
        <w:rPr>
          <w:rFonts w:ascii="Times New Roman" w:hAnsi="Times New Roman" w:eastAsia="宋体" w:cs="Times New Roman"/>
          <w:szCs w:val="21"/>
        </w:rPr>
        <w:t xml:space="preserve"> (</w:t>
      </w:r>
      <w:bookmarkStart w:id="420" w:name="OLE_LINK145"/>
      <w:r>
        <w:rPr>
          <w:rFonts w:hint="eastAsia" w:ascii="Times New Roman" w:hAnsi="Times New Roman" w:eastAsia="宋体" w:cs="Times New Roman"/>
          <w:szCs w:val="21"/>
        </w:rPr>
        <w:t>已投稿</w:t>
      </w:r>
      <w:bookmarkEnd w:id="420"/>
      <w:r>
        <w:rPr>
          <w:rFonts w:hint="eastAsia" w:ascii="Times New Roman" w:hAnsi="Times New Roman" w:eastAsia="宋体" w:cs="Times New Roman"/>
          <w:szCs w:val="21"/>
        </w:rPr>
        <w:t>，</w:t>
      </w:r>
      <w:r>
        <w:rPr>
          <w:rFonts w:ascii="Times New Roman" w:hAnsi="Times New Roman" w:eastAsia="宋体" w:cs="Times New Roman"/>
          <w:szCs w:val="21"/>
        </w:rPr>
        <w:t>IEEE Geosci. Remote Sens. Lett.</w:t>
      </w:r>
      <w:r>
        <w:rPr>
          <w:rFonts w:hint="eastAsia" w:ascii="Times New Roman" w:hAnsi="Times New Roman" w:eastAsia="宋体" w:cs="Times New Roman"/>
          <w:szCs w:val="21"/>
        </w:rPr>
        <w:t>，SCI三区</w:t>
      </w:r>
      <w:r>
        <w:rPr>
          <w:rFonts w:ascii="Times New Roman" w:hAnsi="Times New Roman" w:eastAsia="宋体" w:cs="Times New Roman"/>
          <w:szCs w:val="21"/>
        </w:rPr>
        <w:t>)</w:t>
      </w:r>
      <w:r>
        <w:rPr>
          <w:rFonts w:hint="eastAsia" w:ascii="Times New Roman" w:hAnsi="Times New Roman" w:eastAsia="宋体" w:cs="Times New Roman"/>
          <w:szCs w:val="21"/>
        </w:rPr>
        <w:t>。</w:t>
      </w:r>
    </w:p>
    <w:p w14:paraId="26CE0491">
      <w:pPr>
        <w:spacing w:before="156" w:beforeLines="50" w:after="156" w:afterLines="50" w:line="400" w:lineRule="exact"/>
        <w:ind w:firstLine="560" w:firstLineChars="200"/>
        <w:rPr>
          <w:rFonts w:ascii="Times New Roman" w:hAnsi="Times New Roman" w:eastAsia="黑体"/>
          <w:sz w:val="28"/>
          <w:szCs w:val="28"/>
        </w:rPr>
      </w:pPr>
      <w:r>
        <w:rPr>
          <w:rFonts w:hint="eastAsia" w:ascii="Times New Roman" w:hAnsi="Times New Roman" w:eastAsia="黑体"/>
          <w:sz w:val="28"/>
          <w:szCs w:val="28"/>
        </w:rPr>
        <w:t>三</w:t>
      </w:r>
      <w:r>
        <w:rPr>
          <w:rFonts w:ascii="Times New Roman" w:hAnsi="Times New Roman" w:eastAsia="黑体"/>
          <w:sz w:val="28"/>
          <w:szCs w:val="28"/>
        </w:rPr>
        <w:t>、攻读学位期间获奖情况</w:t>
      </w:r>
    </w:p>
    <w:p w14:paraId="4891E5F9">
      <w:pPr>
        <w:spacing w:line="40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1. 202</w:t>
      </w:r>
      <w:r>
        <w:rPr>
          <w:rFonts w:hint="eastAsia" w:ascii="Times New Roman" w:hAnsi="Times New Roman" w:eastAsia="宋体" w:cs="Times New Roman"/>
          <w:szCs w:val="21"/>
        </w:rPr>
        <w:t>2</w:t>
      </w:r>
      <w:r>
        <w:rPr>
          <w:rFonts w:ascii="Times New Roman" w:hAnsi="Times New Roman" w:eastAsia="宋体" w:cs="Times New Roman"/>
          <w:szCs w:val="21"/>
        </w:rPr>
        <w:t>年10月获山东科技大学</w:t>
      </w:r>
      <w:r>
        <w:rPr>
          <w:rFonts w:hint="eastAsia" w:ascii="Times New Roman" w:hAnsi="Times New Roman" w:eastAsia="宋体" w:cs="Times New Roman"/>
          <w:szCs w:val="21"/>
        </w:rPr>
        <w:t>新生学业奖学金；</w:t>
      </w:r>
    </w:p>
    <w:p w14:paraId="20305D3F">
      <w:pPr>
        <w:spacing w:line="40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 202</w:t>
      </w:r>
      <w:r>
        <w:rPr>
          <w:rFonts w:hint="eastAsia" w:ascii="Times New Roman" w:hAnsi="Times New Roman" w:eastAsia="宋体" w:cs="Times New Roman"/>
          <w:szCs w:val="21"/>
        </w:rPr>
        <w:t>3</w:t>
      </w:r>
      <w:r>
        <w:rPr>
          <w:rFonts w:ascii="Times New Roman" w:hAnsi="Times New Roman" w:eastAsia="宋体" w:cs="Times New Roman"/>
          <w:szCs w:val="21"/>
        </w:rPr>
        <w:t>年10月获山东科技大学</w:t>
      </w:r>
      <w:r>
        <w:rPr>
          <w:rFonts w:hint="eastAsia" w:ascii="Times New Roman" w:hAnsi="Times New Roman" w:eastAsia="宋体" w:cs="Times New Roman"/>
          <w:szCs w:val="21"/>
        </w:rPr>
        <w:t>三</w:t>
      </w:r>
      <w:r>
        <w:rPr>
          <w:rFonts w:ascii="Times New Roman" w:hAnsi="Times New Roman" w:eastAsia="宋体" w:cs="Times New Roman"/>
          <w:szCs w:val="21"/>
        </w:rPr>
        <w:t>等学业奖学金</w:t>
      </w:r>
      <w:r>
        <w:rPr>
          <w:rFonts w:hint="eastAsia" w:ascii="Times New Roman" w:hAnsi="Times New Roman" w:eastAsia="宋体" w:cs="Times New Roman"/>
          <w:szCs w:val="21"/>
        </w:rPr>
        <w:t>；</w:t>
      </w:r>
    </w:p>
    <w:p w14:paraId="7A7600EA">
      <w:pPr>
        <w:spacing w:line="40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 2023</w:t>
      </w:r>
      <w:r>
        <w:rPr>
          <w:rFonts w:hint="eastAsia" w:ascii="Times New Roman" w:hAnsi="Times New Roman" w:eastAsia="宋体" w:cs="Times New Roman"/>
          <w:szCs w:val="21"/>
        </w:rPr>
        <w:t>年6月获山东科技大学朗诵大赛二</w:t>
      </w:r>
      <w:r>
        <w:rPr>
          <w:rFonts w:ascii="Times New Roman" w:hAnsi="Times New Roman" w:eastAsia="宋体" w:cs="Times New Roman"/>
          <w:szCs w:val="21"/>
        </w:rPr>
        <w:t>等奖</w:t>
      </w:r>
      <w:r>
        <w:rPr>
          <w:rFonts w:hint="eastAsia" w:ascii="Times New Roman" w:hAnsi="Times New Roman" w:eastAsia="宋体" w:cs="Times New Roman"/>
          <w:szCs w:val="21"/>
        </w:rPr>
        <w:t>；</w:t>
      </w:r>
    </w:p>
    <w:p w14:paraId="1C0E18B5">
      <w:pPr>
        <w:spacing w:line="40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4</w:t>
      </w:r>
      <w:r>
        <w:rPr>
          <w:rFonts w:ascii="Times New Roman" w:hAnsi="Times New Roman" w:eastAsia="宋体" w:cs="Times New Roman"/>
          <w:szCs w:val="21"/>
        </w:rPr>
        <w:t>. 202</w:t>
      </w:r>
      <w:r>
        <w:rPr>
          <w:rFonts w:hint="eastAsia" w:ascii="Times New Roman" w:hAnsi="Times New Roman" w:eastAsia="宋体" w:cs="Times New Roman"/>
          <w:szCs w:val="21"/>
        </w:rPr>
        <w:t>4</w:t>
      </w:r>
      <w:r>
        <w:rPr>
          <w:rFonts w:ascii="Times New Roman" w:hAnsi="Times New Roman" w:eastAsia="宋体" w:cs="Times New Roman"/>
          <w:szCs w:val="21"/>
        </w:rPr>
        <w:t>年10月获山东科技大学</w:t>
      </w:r>
      <w:r>
        <w:rPr>
          <w:rFonts w:hint="eastAsia" w:ascii="Times New Roman" w:hAnsi="Times New Roman" w:eastAsia="宋体" w:cs="Times New Roman"/>
          <w:szCs w:val="21"/>
        </w:rPr>
        <w:t>三</w:t>
      </w:r>
      <w:r>
        <w:rPr>
          <w:rFonts w:ascii="Times New Roman" w:hAnsi="Times New Roman" w:eastAsia="宋体" w:cs="Times New Roman"/>
          <w:szCs w:val="21"/>
        </w:rPr>
        <w:t>等学业奖学金</w:t>
      </w:r>
      <w:r>
        <w:rPr>
          <w:rFonts w:hint="eastAsia" w:ascii="Times New Roman" w:hAnsi="Times New Roman" w:eastAsia="宋体" w:cs="Times New Roman"/>
          <w:szCs w:val="21"/>
        </w:rPr>
        <w:t>；</w:t>
      </w:r>
    </w:p>
    <w:p w14:paraId="63D6896E">
      <w:pPr>
        <w:pStyle w:val="8"/>
        <w:spacing w:before="156" w:beforeLines="50" w:after="156" w:afterLines="50" w:line="400" w:lineRule="exact"/>
        <w:ind w:firstLine="560" w:firstLineChars="200"/>
        <w:rPr>
          <w:rFonts w:ascii="Times New Roman" w:hAnsi="Times New Roman"/>
          <w:sz w:val="28"/>
          <w:szCs w:val="28"/>
        </w:rPr>
      </w:pPr>
      <w:r>
        <w:rPr>
          <w:rFonts w:hint="eastAsia" w:ascii="Times New Roman" w:hAnsi="Times New Roman" w:eastAsia="黑体"/>
          <w:sz w:val="28"/>
          <w:szCs w:val="28"/>
        </w:rPr>
        <w:t>四</w:t>
      </w:r>
      <w:r>
        <w:rPr>
          <w:rFonts w:ascii="Times New Roman" w:hAnsi="Times New Roman" w:eastAsia="黑体"/>
          <w:sz w:val="28"/>
          <w:szCs w:val="28"/>
        </w:rPr>
        <w:t>、攻读学位期间研究项目情况</w:t>
      </w:r>
    </w:p>
    <w:p w14:paraId="38632B36">
      <w:pPr>
        <w:spacing w:line="40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 xml:space="preserve">1. 国家自然科学基金：融合地学知识图谱的多生态型滨海湿地植被精细分类方法研究，(No.42276185)。参与人员; </w:t>
      </w:r>
    </w:p>
    <w:p w14:paraId="4F7D7FD2">
      <w:pPr>
        <w:spacing w:line="40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2. 基于多源高光谱遥感的黄河三角洲入侵物种互花米草智能检测与识别方法研究. 山东省自然科学基金（面上项目），编号：ZR2020MD096。参与人员；</w:t>
      </w:r>
    </w:p>
    <w:p w14:paraId="1C9D86E3">
      <w:pPr>
        <w:spacing w:line="40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 xml:space="preserve">. </w:t>
      </w:r>
      <w:r>
        <w:rPr>
          <w:rFonts w:hint="eastAsia" w:ascii="Times New Roman" w:hAnsi="Times New Roman" w:eastAsia="宋体" w:cs="Times New Roman"/>
          <w:szCs w:val="21"/>
        </w:rPr>
        <w:t>基于深度学习的筏式养殖海藻精细化遥感监测方法研究</w:t>
      </w:r>
      <w:r>
        <w:rPr>
          <w:rFonts w:ascii="Times New Roman" w:hAnsi="Times New Roman" w:eastAsia="宋体" w:cs="Times New Roman"/>
          <w:szCs w:val="21"/>
        </w:rPr>
        <w:t>-</w:t>
      </w:r>
      <w:r>
        <w:rPr>
          <w:rFonts w:hint="eastAsia" w:ascii="Times New Roman" w:hAnsi="Times New Roman" w:eastAsia="宋体" w:cs="Times New Roman"/>
          <w:szCs w:val="21"/>
        </w:rPr>
        <w:t>以海州湾为研究区，山东省自然科学基金（面上项目），编号：</w:t>
      </w:r>
      <w:r>
        <w:rPr>
          <w:rFonts w:ascii="Times New Roman" w:hAnsi="Times New Roman" w:eastAsia="宋体" w:cs="Times New Roman"/>
          <w:szCs w:val="21"/>
        </w:rPr>
        <w:t xml:space="preserve"> ZR2020MD099</w:t>
      </w:r>
      <w:r>
        <w:rPr>
          <w:rFonts w:hint="eastAsia" w:ascii="Times New Roman" w:hAnsi="Times New Roman" w:eastAsia="宋体" w:cs="Times New Roman"/>
          <w:szCs w:val="21"/>
        </w:rPr>
        <w:t>。参与人员；</w:t>
      </w:r>
    </w:p>
    <w:p w14:paraId="624C8602">
      <w:pPr>
        <w:spacing w:line="40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br w:type="page"/>
      </w:r>
    </w:p>
    <w:p w14:paraId="2CBDE8DF">
      <w:pPr>
        <w:pStyle w:val="2"/>
        <w:spacing w:before="156"/>
        <w:ind w:firstLine="720" w:firstLineChars="200"/>
        <w:jc w:val="center"/>
      </w:pPr>
      <w:bookmarkStart w:id="421" w:name="_Toc134554707"/>
      <w:bookmarkStart w:id="422" w:name="_Toc7048"/>
      <w:bookmarkStart w:id="423" w:name="_Toc136267127"/>
      <w:bookmarkStart w:id="424" w:name="_Toc135334876"/>
      <w:bookmarkStart w:id="425" w:name="_Toc135243050"/>
      <w:bookmarkStart w:id="426" w:name="_Toc132830320"/>
      <w:bookmarkStart w:id="427" w:name="_Toc135250652"/>
      <w:r>
        <w:t>致  谢</w:t>
      </w:r>
      <w:bookmarkEnd w:id="421"/>
      <w:bookmarkEnd w:id="422"/>
      <w:bookmarkEnd w:id="423"/>
      <w:bookmarkEnd w:id="424"/>
      <w:bookmarkEnd w:id="425"/>
      <w:bookmarkEnd w:id="426"/>
      <w:bookmarkEnd w:id="427"/>
    </w:p>
    <w:p w14:paraId="0C9B8D4E">
      <w:pPr>
        <w:spacing w:line="400" w:lineRule="exact"/>
        <w:ind w:firstLine="480" w:firstLineChars="200"/>
        <w:rPr>
          <w:rFonts w:hint="eastAsia" w:ascii="楷体" w:hAnsi="楷体" w:eastAsia="楷体" w:cs="Times New Roman"/>
          <w:sz w:val="24"/>
        </w:rPr>
      </w:pPr>
      <w:r>
        <w:rPr>
          <w:rFonts w:hint="eastAsia" w:ascii="楷体" w:hAnsi="楷体" w:eastAsia="楷体" w:cs="Times New Roman"/>
          <w:sz w:val="24"/>
        </w:rPr>
        <w:t>暮春嘉木，别绪萦怀。当最后一行字在稿纸上落下时，墨香里氤氲着三年韶华的倒影。从青涩学子到独立研究者，这段以知识为舟楫的航程，终将在凤凰花的守望中驶向新港湾。驻足回望，那些被晨光与月色浸润的日子，早已在记忆深处酿成永不褪色的琥珀。</w:t>
      </w:r>
    </w:p>
    <w:p w14:paraId="46889817">
      <w:pPr>
        <w:spacing w:line="400" w:lineRule="exact"/>
        <w:ind w:firstLine="480" w:firstLineChars="200"/>
        <w:rPr>
          <w:rFonts w:hint="eastAsia" w:ascii="楷体" w:hAnsi="楷体" w:eastAsia="楷体" w:cs="Times New Roman"/>
          <w:sz w:val="24"/>
        </w:rPr>
      </w:pPr>
      <w:r>
        <w:rPr>
          <w:rFonts w:hint="eastAsia" w:ascii="楷体" w:hAnsi="楷体" w:eastAsia="楷体" w:cs="Times New Roman"/>
          <w:sz w:val="24"/>
        </w:rPr>
        <w:t>巍巍师道，高山仰止。特别致敬我的学术领路人**教授。您如北斗般恒定的学术坐标，始终指引我在科研迷雾中辨明方向。犹记选题时的惴惴不安，开题报告上的斑驳批注，终稿修订时红蓝交织的批注云图——这些由智慧结晶的痕迹，构筑起我学术生命的基石。感谢ITRS课题组***教授、***教授、**教授，你们严谨治学的风骨，恰似春雨润物，在潜移默化中滋养着我的学术品格。</w:t>
      </w:r>
    </w:p>
    <w:p w14:paraId="013F9163">
      <w:pPr>
        <w:spacing w:line="400" w:lineRule="exact"/>
        <w:ind w:firstLine="480" w:firstLineChars="200"/>
        <w:rPr>
          <w:rFonts w:hint="eastAsia" w:ascii="楷体" w:hAnsi="楷体" w:eastAsia="楷体" w:cs="Times New Roman"/>
          <w:sz w:val="24"/>
        </w:rPr>
      </w:pPr>
      <w:r>
        <w:rPr>
          <w:rFonts w:hint="eastAsia" w:ascii="楷体" w:hAnsi="楷体" w:eastAsia="楷体" w:cs="Times New Roman"/>
          <w:sz w:val="24"/>
        </w:rPr>
        <w:t>寸草春晖，山高海深。双亲用岁月编织的温暖茧房，始终是我穿越风雨的避风港。那些背着行囊离家时在车站反复回望的身影，每次通话时总被"注意身体"反复强调的叮嘱，汇款单上永不缺席的数额数字，都在无声诉说着最深沉的爱。多想时光能驻足在母亲絮叨的午后，停留在父亲默默添炭的冬夜，让孝心不再受制于奔涌向前的时光长河。</w:t>
      </w:r>
    </w:p>
    <w:p w14:paraId="7EB92D12">
      <w:pPr>
        <w:spacing w:line="400" w:lineRule="exact"/>
        <w:ind w:firstLine="480" w:firstLineChars="200"/>
        <w:rPr>
          <w:rFonts w:hint="eastAsia" w:ascii="楷体" w:hAnsi="楷体" w:eastAsia="楷体" w:cs="Times New Roman"/>
          <w:sz w:val="24"/>
        </w:rPr>
      </w:pPr>
      <w:r>
        <w:rPr>
          <w:rFonts w:hint="eastAsia" w:ascii="楷体" w:hAnsi="楷体" w:eastAsia="楷体" w:cs="Times New Roman"/>
          <w:sz w:val="24"/>
        </w:rPr>
        <w:t>同窗契阔，星辉满途。实验室里跳跃的思想火花，深夜并肩攻克的数据迷宫，走廊里的即兴讨论与咖啡香气，都凝结成青春最明亮的注脚。有人默默分享能量饮料，有人轻声哼唱解压，那些无需言语的守候，比任何成果都珍贵。宿舍楼见证过无数个奋斗的剪影：晨光中的早餐分享，暴雨天的共撑一伞，阳台上的绿植共生。离别时储物柜里留下的不仅是实验器材，更是三年交织的温度与星光。愿我们带着彼此的勇气，在各自的征途上继续追逐星辰——当某天再遇科研困境时，愿你也会想起这里曾有一群人，用青春的热度点燃过科学的薪火。</w:t>
      </w:r>
    </w:p>
    <w:p w14:paraId="21030EE4">
      <w:pPr>
        <w:spacing w:line="400" w:lineRule="exact"/>
        <w:ind w:firstLine="480" w:firstLineChars="200"/>
        <w:rPr>
          <w:rFonts w:hint="eastAsia" w:ascii="楷体" w:hAnsi="楷体" w:eastAsia="楷体" w:cs="Times New Roman"/>
          <w:sz w:val="24"/>
        </w:rPr>
      </w:pPr>
      <w:r>
        <w:rPr>
          <w:rFonts w:hint="eastAsia" w:ascii="楷体" w:hAnsi="楷体" w:eastAsia="楷体" w:cs="Times New Roman"/>
          <w:sz w:val="24"/>
        </w:rPr>
        <w:t>岁月鎏金，师友如歌。感谢远方的挚友燕，穿越时空的思念化作云端守望；感谢师兄师姐们披荆斩棘开辟的道路，师弟师妹们带来的蓬勃朝气，让实验室始终跳动着年轻的热血。离别不是终点，而是带着彼此的温度继续跋涉的起点，愿我们永远保持探索者的赤子之心，在各自的领域绽放独特的光芒。</w:t>
      </w:r>
    </w:p>
    <w:p w14:paraId="0D5F0FE2">
      <w:pPr>
        <w:spacing w:line="400" w:lineRule="exact"/>
        <w:ind w:firstLine="480" w:firstLineChars="200"/>
        <w:rPr>
          <w:rFonts w:hint="eastAsia" w:ascii="楷体" w:hAnsi="楷体" w:eastAsia="楷体" w:cs="Times New Roman"/>
          <w:sz w:val="24"/>
        </w:rPr>
      </w:pPr>
      <w:r>
        <w:rPr>
          <w:rFonts w:hint="eastAsia" w:ascii="楷体" w:hAnsi="楷体" w:eastAsia="楷体" w:cs="Times New Roman"/>
          <w:sz w:val="24"/>
        </w:rPr>
        <w:t>拙笔难书，寸心长存。谨向论文评审专家致以最诚挚的谢意，您们专业而富有洞见的指导意见，如同精工雕琢璞玉的刻刀。最后，请允许我以泰戈尔的诗句作结："天空没有翅膀的痕迹，但我已飞过。"愿所有被感谢的人，平安喜乐常相伴，理想之花永绽放。当凤凰花再度盛开时，愿我们都能骄傲地说：此去纵有千重浪，归来仍是少年心。</w:t>
      </w:r>
    </w:p>
    <w:p w14:paraId="12F0F66B">
      <w:pPr>
        <w:pStyle w:val="2"/>
        <w:spacing w:before="156"/>
        <w:ind w:firstLine="720" w:firstLineChars="200"/>
        <w:jc w:val="center"/>
      </w:pPr>
      <w:bookmarkStart w:id="428" w:name="_Toc19488"/>
      <w:bookmarkStart w:id="429" w:name="_Toc134554708"/>
      <w:bookmarkStart w:id="430" w:name="_Toc135250653"/>
      <w:bookmarkStart w:id="431" w:name="_Toc135334877"/>
      <w:bookmarkStart w:id="432" w:name="_Toc136267128"/>
      <w:bookmarkStart w:id="433" w:name="_Toc132830321"/>
      <w:bookmarkStart w:id="434" w:name="_Toc135243051"/>
      <w:r>
        <w:t>学位论文数据集</w:t>
      </w:r>
      <w:bookmarkEnd w:id="428"/>
      <w:bookmarkEnd w:id="429"/>
      <w:bookmarkEnd w:id="430"/>
      <w:bookmarkEnd w:id="431"/>
      <w:bookmarkEnd w:id="432"/>
      <w:bookmarkEnd w:id="433"/>
      <w:bookmarkEnd w:id="434"/>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8"/>
        <w:gridCol w:w="710"/>
        <w:gridCol w:w="416"/>
        <w:gridCol w:w="58"/>
        <w:gridCol w:w="94"/>
        <w:gridCol w:w="853"/>
        <w:gridCol w:w="851"/>
        <w:gridCol w:w="569"/>
        <w:gridCol w:w="710"/>
        <w:gridCol w:w="426"/>
        <w:gridCol w:w="124"/>
        <w:gridCol w:w="1581"/>
      </w:tblGrid>
      <w:tr w14:paraId="4BA6D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22" w:type="dxa"/>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412A2BE1">
            <w:pPr>
              <w:pStyle w:val="8"/>
              <w:jc w:val="center"/>
              <w:rPr>
                <w:rFonts w:ascii="Times New Roman" w:hAnsi="Times New Roman"/>
                <w:b/>
                <w:bCs/>
                <w:szCs w:val="21"/>
              </w:rPr>
            </w:pPr>
            <w:r>
              <w:rPr>
                <w:rFonts w:ascii="Times New Roman" w:hAnsi="Times New Roman"/>
                <w:b/>
                <w:bCs/>
                <w:szCs w:val="21"/>
              </w:rPr>
              <w:t>关键词*</w:t>
            </w:r>
          </w:p>
        </w:tc>
        <w:tc>
          <w:tcPr>
            <w:tcW w:w="1286"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9E23BBF">
            <w:pPr>
              <w:pStyle w:val="8"/>
              <w:jc w:val="center"/>
              <w:rPr>
                <w:rFonts w:ascii="Times New Roman" w:hAnsi="Times New Roman"/>
                <w:b/>
                <w:bCs/>
                <w:szCs w:val="21"/>
              </w:rPr>
            </w:pPr>
            <w:r>
              <w:rPr>
                <w:rFonts w:ascii="Times New Roman" w:hAnsi="Times New Roman"/>
                <w:b/>
                <w:bCs/>
                <w:szCs w:val="21"/>
              </w:rPr>
              <w:t>密级*</w:t>
            </w:r>
          </w:p>
        </w:tc>
        <w:tc>
          <w:tcPr>
            <w:tcW w:w="1704"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471ABC2B">
            <w:pPr>
              <w:pStyle w:val="8"/>
              <w:jc w:val="center"/>
              <w:rPr>
                <w:rFonts w:ascii="Times New Roman" w:hAnsi="Times New Roman"/>
                <w:b/>
                <w:bCs/>
                <w:szCs w:val="21"/>
              </w:rPr>
            </w:pPr>
            <w:r>
              <w:rPr>
                <w:rFonts w:ascii="Times New Roman" w:hAnsi="Times New Roman"/>
                <w:b/>
                <w:bCs/>
                <w:szCs w:val="21"/>
              </w:rPr>
              <w:t>中图分类号*</w:t>
            </w:r>
          </w:p>
        </w:tc>
        <w:tc>
          <w:tcPr>
            <w:tcW w:w="1705"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7B196C9">
            <w:pPr>
              <w:pStyle w:val="8"/>
              <w:jc w:val="center"/>
              <w:rPr>
                <w:rFonts w:ascii="Times New Roman" w:hAnsi="Times New Roman"/>
                <w:b/>
                <w:bCs/>
                <w:szCs w:val="21"/>
              </w:rPr>
            </w:pPr>
            <w:r>
              <w:rPr>
                <w:rFonts w:ascii="Times New Roman" w:hAnsi="Times New Roman"/>
                <w:b/>
                <w:bCs/>
                <w:szCs w:val="21"/>
              </w:rPr>
              <w:t>UDC</w:t>
            </w:r>
          </w:p>
        </w:tc>
        <w:tc>
          <w:tcPr>
            <w:tcW w:w="1705"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2F27CB4">
            <w:pPr>
              <w:pStyle w:val="8"/>
              <w:jc w:val="center"/>
              <w:rPr>
                <w:rFonts w:ascii="Times New Roman" w:hAnsi="Times New Roman"/>
                <w:b/>
                <w:bCs/>
                <w:szCs w:val="21"/>
              </w:rPr>
            </w:pPr>
            <w:r>
              <w:rPr>
                <w:rFonts w:ascii="Times New Roman" w:hAnsi="Times New Roman"/>
                <w:b/>
                <w:bCs/>
                <w:szCs w:val="21"/>
              </w:rPr>
              <w:t>论文资助</w:t>
            </w:r>
          </w:p>
        </w:tc>
      </w:tr>
      <w:tr w14:paraId="13488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22" w:type="dxa"/>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B8C8F14">
            <w:pPr>
              <w:pStyle w:val="8"/>
              <w:jc w:val="center"/>
              <w:rPr>
                <w:rFonts w:ascii="Times New Roman"/>
                <w:b/>
                <w:sz w:val="24"/>
                <w:szCs w:val="24"/>
              </w:rPr>
            </w:pPr>
            <w:r>
              <w:rPr>
                <w:rFonts w:hint="eastAsia" w:ascii="Times New Roman" w:hAnsi="Times New Roman"/>
                <w:szCs w:val="21"/>
              </w:rPr>
              <w:t>筏式养殖区提取；遥感影像；深度学习；频率感知；边界增强</w:t>
            </w:r>
          </w:p>
        </w:tc>
        <w:tc>
          <w:tcPr>
            <w:tcW w:w="1286"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3A59DDB7">
            <w:pPr>
              <w:pStyle w:val="8"/>
              <w:jc w:val="center"/>
              <w:rPr>
                <w:rFonts w:ascii="Times New Roman" w:hAnsi="Times New Roman"/>
                <w:szCs w:val="21"/>
              </w:rPr>
            </w:pPr>
            <w:r>
              <w:rPr>
                <w:rFonts w:hint="eastAsia" w:ascii="Times New Roman" w:hAnsi="Times New Roman"/>
                <w:szCs w:val="21"/>
              </w:rPr>
              <w:t>公开</w:t>
            </w:r>
          </w:p>
        </w:tc>
        <w:tc>
          <w:tcPr>
            <w:tcW w:w="1704"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49B7B17">
            <w:pPr>
              <w:pStyle w:val="8"/>
              <w:jc w:val="center"/>
              <w:rPr>
                <w:rFonts w:ascii="Times New Roman" w:hAnsi="Times New Roman"/>
                <w:szCs w:val="21"/>
              </w:rPr>
            </w:pPr>
            <w:r>
              <w:rPr>
                <w:rFonts w:ascii="Times New Roman" w:hAnsi="Times New Roman"/>
                <w:szCs w:val="21"/>
              </w:rPr>
              <w:t>TP751</w:t>
            </w:r>
          </w:p>
        </w:tc>
        <w:tc>
          <w:tcPr>
            <w:tcW w:w="1705"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BCDF160">
            <w:pPr>
              <w:pStyle w:val="8"/>
              <w:jc w:val="center"/>
              <w:rPr>
                <w:rFonts w:ascii="Times New Roman" w:hAnsi="Times New Roman"/>
                <w:szCs w:val="21"/>
              </w:rPr>
            </w:pPr>
            <w:r>
              <w:rPr>
                <w:rFonts w:hint="eastAsia" w:ascii="Times New Roman" w:hAnsi="Times New Roman"/>
                <w:szCs w:val="21"/>
              </w:rPr>
              <w:t>0</w:t>
            </w:r>
            <w:r>
              <w:rPr>
                <w:rFonts w:ascii="Times New Roman" w:hAnsi="Times New Roman"/>
                <w:szCs w:val="21"/>
              </w:rPr>
              <w:t>04</w:t>
            </w:r>
          </w:p>
        </w:tc>
        <w:tc>
          <w:tcPr>
            <w:tcW w:w="1705"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6B1EFC8">
            <w:pPr>
              <w:pStyle w:val="8"/>
              <w:jc w:val="center"/>
              <w:rPr>
                <w:rFonts w:ascii="Times New Roman" w:hAnsi="Times New Roman"/>
                <w:szCs w:val="21"/>
              </w:rPr>
            </w:pPr>
          </w:p>
        </w:tc>
      </w:tr>
      <w:tr w14:paraId="0CBAF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F9E08E2">
            <w:pPr>
              <w:pStyle w:val="8"/>
              <w:jc w:val="center"/>
              <w:rPr>
                <w:rFonts w:ascii="Times New Roman" w:hAnsi="Times New Roman"/>
                <w:b/>
                <w:bCs/>
                <w:szCs w:val="21"/>
              </w:rPr>
            </w:pPr>
            <w:r>
              <w:rPr>
                <w:rFonts w:ascii="Times New Roman" w:hAnsi="Times New Roman"/>
                <w:b/>
                <w:bCs/>
                <w:szCs w:val="21"/>
              </w:rPr>
              <w:t>学位授予单位名称*</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4CC7B512">
            <w:pPr>
              <w:pStyle w:val="8"/>
              <w:jc w:val="center"/>
              <w:rPr>
                <w:rFonts w:ascii="Times New Roman" w:hAnsi="Times New Roman"/>
                <w:b/>
                <w:bCs/>
                <w:szCs w:val="21"/>
              </w:rPr>
            </w:pPr>
            <w:r>
              <w:rPr>
                <w:rFonts w:ascii="Times New Roman" w:hAnsi="Times New Roman"/>
                <w:b/>
                <w:bCs/>
                <w:szCs w:val="21"/>
              </w:rPr>
              <w:t>学位授予单位代码*</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47A4DC1">
            <w:pPr>
              <w:pStyle w:val="8"/>
              <w:jc w:val="center"/>
              <w:rPr>
                <w:rFonts w:ascii="Times New Roman" w:hAnsi="Times New Roman"/>
                <w:b/>
                <w:bCs/>
                <w:szCs w:val="21"/>
              </w:rPr>
            </w:pPr>
            <w:r>
              <w:rPr>
                <w:rFonts w:ascii="Times New Roman" w:hAnsi="Times New Roman"/>
                <w:b/>
                <w:bCs/>
                <w:szCs w:val="21"/>
              </w:rPr>
              <w:t>学位类别*</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305B344">
            <w:pPr>
              <w:pStyle w:val="8"/>
              <w:jc w:val="center"/>
              <w:rPr>
                <w:rFonts w:ascii="Times New Roman" w:hAnsi="Times New Roman"/>
                <w:b/>
                <w:bCs/>
                <w:szCs w:val="21"/>
              </w:rPr>
            </w:pPr>
            <w:r>
              <w:rPr>
                <w:rFonts w:ascii="Times New Roman" w:hAnsi="Times New Roman"/>
                <w:b/>
                <w:bCs/>
                <w:szCs w:val="21"/>
              </w:rPr>
              <w:t>学位级别*</w:t>
            </w:r>
          </w:p>
        </w:tc>
      </w:tr>
      <w:tr w14:paraId="2FAE7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C751782">
            <w:pPr>
              <w:pStyle w:val="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3313CDBB">
            <w:pPr>
              <w:pStyle w:val="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9C83EB3">
            <w:pPr>
              <w:pStyle w:val="8"/>
              <w:jc w:val="center"/>
              <w:rPr>
                <w:rFonts w:ascii="Times New Roman" w:hAnsi="Times New Roman"/>
                <w:szCs w:val="21"/>
              </w:rPr>
            </w:pPr>
            <w:r>
              <w:rPr>
                <w:rFonts w:hint="eastAsia" w:ascii="Times New Roman" w:hAnsi="Times New Roman"/>
                <w:szCs w:val="21"/>
              </w:rPr>
              <w:t>工学硕士</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321A229C">
            <w:pPr>
              <w:pStyle w:val="8"/>
              <w:jc w:val="center"/>
              <w:rPr>
                <w:rFonts w:ascii="Times New Roman" w:hAnsi="Times New Roman"/>
                <w:szCs w:val="21"/>
              </w:rPr>
            </w:pPr>
            <w:r>
              <w:rPr>
                <w:rFonts w:hint="eastAsia" w:ascii="Times New Roman" w:hAnsi="Times New Roman"/>
                <w:szCs w:val="21"/>
              </w:rPr>
              <w:t>硕士</w:t>
            </w:r>
          </w:p>
        </w:tc>
      </w:tr>
      <w:tr w14:paraId="0F2D5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256" w:type="dxa"/>
            <w:gridSpan w:val="4"/>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3E6A0E7">
            <w:pPr>
              <w:pStyle w:val="8"/>
              <w:jc w:val="center"/>
              <w:rPr>
                <w:rFonts w:ascii="Times New Roman" w:hAnsi="Times New Roman"/>
                <w:b/>
                <w:bCs/>
                <w:szCs w:val="21"/>
              </w:rPr>
            </w:pPr>
            <w:r>
              <w:rPr>
                <w:rFonts w:ascii="Times New Roman" w:hAnsi="Times New Roman"/>
                <w:b/>
                <w:bCs/>
                <w:szCs w:val="21"/>
              </w:rPr>
              <w:t>论文题名*</w:t>
            </w:r>
          </w:p>
        </w:tc>
        <w:tc>
          <w:tcPr>
            <w:tcW w:w="3685" w:type="dxa"/>
            <w:gridSpan w:val="8"/>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1B7ADEF">
            <w:pPr>
              <w:pStyle w:val="8"/>
              <w:jc w:val="center"/>
              <w:rPr>
                <w:rFonts w:ascii="Times New Roman" w:hAnsi="Times New Roman"/>
                <w:b/>
                <w:bCs/>
                <w:szCs w:val="21"/>
              </w:rPr>
            </w:pPr>
            <w:r>
              <w:rPr>
                <w:rFonts w:ascii="Times New Roman" w:hAnsi="Times New Roman"/>
                <w:b/>
                <w:bCs/>
                <w:szCs w:val="21"/>
              </w:rPr>
              <w:t>并列题名*</w:t>
            </w:r>
          </w:p>
        </w:tc>
        <w:tc>
          <w:tcPr>
            <w:tcW w:w="1581" w:type="dxa"/>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E9898DF">
            <w:pPr>
              <w:pStyle w:val="8"/>
              <w:jc w:val="center"/>
              <w:rPr>
                <w:rFonts w:ascii="Times New Roman" w:hAnsi="Times New Roman"/>
                <w:b/>
                <w:bCs/>
                <w:szCs w:val="21"/>
              </w:rPr>
            </w:pPr>
            <w:r>
              <w:rPr>
                <w:rFonts w:ascii="Times New Roman" w:hAnsi="Times New Roman"/>
                <w:b/>
                <w:bCs/>
                <w:szCs w:val="21"/>
              </w:rPr>
              <w:t>论文语种*</w:t>
            </w:r>
          </w:p>
        </w:tc>
      </w:tr>
      <w:tr w14:paraId="11D6A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256" w:type="dxa"/>
            <w:gridSpan w:val="4"/>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A757E68">
            <w:pPr>
              <w:pStyle w:val="8"/>
              <w:jc w:val="center"/>
              <w:rPr>
                <w:rFonts w:ascii="Times New Roman" w:hAnsi="Times New Roman"/>
                <w:szCs w:val="21"/>
              </w:rPr>
            </w:pPr>
            <w:r>
              <w:rPr>
                <w:rFonts w:hint="eastAsia" w:ascii="Times New Roman" w:hAnsi="Times New Roman"/>
                <w:szCs w:val="21"/>
              </w:rPr>
              <w:t>基于频率感知与深层语义融合的筏式养殖区提取方法研究</w:t>
            </w:r>
          </w:p>
        </w:tc>
        <w:tc>
          <w:tcPr>
            <w:tcW w:w="3685" w:type="dxa"/>
            <w:gridSpan w:val="8"/>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87F474D">
            <w:pPr>
              <w:pStyle w:val="8"/>
              <w:jc w:val="center"/>
              <w:rPr>
                <w:rFonts w:ascii="Times New Roman" w:hAnsi="Times New Roman"/>
                <w:szCs w:val="21"/>
              </w:rPr>
            </w:pPr>
            <w:r>
              <w:rPr>
                <w:rFonts w:hint="eastAsia" w:ascii="Times New Roman" w:hAnsi="Times New Roman"/>
                <w:szCs w:val="21"/>
              </w:rPr>
              <w:t>Research on the Extraction Method of Raft Aquaculture Areas Based on Frequency Awareness and Deep Semantic Fusion</w:t>
            </w:r>
          </w:p>
        </w:tc>
        <w:tc>
          <w:tcPr>
            <w:tcW w:w="1581" w:type="dxa"/>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5DF47E9">
            <w:pPr>
              <w:pStyle w:val="8"/>
              <w:jc w:val="center"/>
              <w:rPr>
                <w:rFonts w:ascii="Times New Roman" w:hAnsi="Times New Roman"/>
                <w:szCs w:val="21"/>
              </w:rPr>
            </w:pPr>
            <w:r>
              <w:rPr>
                <w:rFonts w:hint="eastAsia" w:ascii="Times New Roman" w:hAnsi="Times New Roman"/>
                <w:szCs w:val="21"/>
              </w:rPr>
              <w:t>中文</w:t>
            </w:r>
          </w:p>
        </w:tc>
      </w:tr>
      <w:tr w14:paraId="2D7FE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2F46FA1">
            <w:pPr>
              <w:pStyle w:val="8"/>
              <w:jc w:val="center"/>
              <w:rPr>
                <w:rFonts w:ascii="Times New Roman" w:hAnsi="Times New Roman"/>
                <w:b/>
                <w:bCs/>
                <w:szCs w:val="21"/>
              </w:rPr>
            </w:pPr>
            <w:r>
              <w:rPr>
                <w:rFonts w:ascii="Times New Roman" w:hAnsi="Times New Roman"/>
                <w:b/>
                <w:bCs/>
                <w:szCs w:val="21"/>
              </w:rPr>
              <w:t>作者姓名*</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66B7976">
            <w:pPr>
              <w:pStyle w:val="8"/>
              <w:jc w:val="center"/>
              <w:rPr>
                <w:rFonts w:ascii="Times New Roman" w:hAnsi="Times New Roman"/>
                <w:szCs w:val="21"/>
              </w:rPr>
            </w:pP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41F7505">
            <w:pPr>
              <w:pStyle w:val="8"/>
              <w:jc w:val="center"/>
              <w:rPr>
                <w:rFonts w:ascii="Times New Roman" w:hAnsi="Times New Roman"/>
                <w:b/>
                <w:bCs/>
                <w:szCs w:val="21"/>
              </w:rPr>
            </w:pPr>
            <w:r>
              <w:rPr>
                <w:rFonts w:ascii="Times New Roman" w:hAnsi="Times New Roman"/>
                <w:b/>
                <w:bCs/>
                <w:szCs w:val="21"/>
              </w:rPr>
              <w:t>学号*</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45D8E96D">
            <w:pPr>
              <w:pStyle w:val="8"/>
              <w:jc w:val="center"/>
              <w:rPr>
                <w:rFonts w:ascii="Times New Roman" w:hAnsi="Times New Roman"/>
                <w:szCs w:val="21"/>
              </w:rPr>
            </w:pPr>
          </w:p>
        </w:tc>
      </w:tr>
      <w:tr w14:paraId="3CB5F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E9AC09E">
            <w:pPr>
              <w:pStyle w:val="8"/>
              <w:jc w:val="center"/>
              <w:rPr>
                <w:rFonts w:ascii="Times New Roman" w:hAnsi="Times New Roman"/>
                <w:b/>
                <w:bCs/>
                <w:szCs w:val="21"/>
              </w:rPr>
            </w:pPr>
            <w:r>
              <w:rPr>
                <w:rFonts w:ascii="Times New Roman" w:hAnsi="Times New Roman"/>
                <w:b/>
                <w:bCs/>
                <w:szCs w:val="21"/>
              </w:rPr>
              <w:t>培养单位名称*</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31DC2BAA">
            <w:pPr>
              <w:pStyle w:val="8"/>
              <w:jc w:val="center"/>
              <w:rPr>
                <w:rFonts w:ascii="Times New Roman" w:hAnsi="Times New Roman"/>
                <w:b/>
                <w:bCs/>
                <w:szCs w:val="21"/>
              </w:rPr>
            </w:pPr>
            <w:r>
              <w:rPr>
                <w:rFonts w:ascii="Times New Roman" w:hAnsi="Times New Roman"/>
                <w:b/>
                <w:bCs/>
                <w:szCs w:val="21"/>
              </w:rPr>
              <w:t>培养单位代码*</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683F06C">
            <w:pPr>
              <w:pStyle w:val="8"/>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EAB4D00">
            <w:pPr>
              <w:pStyle w:val="8"/>
              <w:jc w:val="center"/>
              <w:rPr>
                <w:rFonts w:ascii="Times New Roman" w:hAnsi="Times New Roman"/>
                <w:b/>
                <w:bCs/>
                <w:szCs w:val="21"/>
              </w:rPr>
            </w:pPr>
            <w:r>
              <w:rPr>
                <w:rFonts w:ascii="Times New Roman" w:hAnsi="Times New Roman"/>
                <w:b/>
                <w:bCs/>
                <w:szCs w:val="21"/>
              </w:rPr>
              <w:t>邮编</w:t>
            </w:r>
          </w:p>
        </w:tc>
      </w:tr>
      <w:tr w14:paraId="4759B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CBE6AB6">
            <w:pPr>
              <w:pStyle w:val="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01086E9">
            <w:pPr>
              <w:pStyle w:val="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3514545D">
            <w:pPr>
              <w:pStyle w:val="8"/>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7F544B5">
            <w:pPr>
              <w:pStyle w:val="8"/>
              <w:jc w:val="center"/>
              <w:rPr>
                <w:rFonts w:ascii="Times New Roman" w:hAnsi="Times New Roman"/>
                <w:bCs/>
                <w:szCs w:val="21"/>
              </w:rPr>
            </w:pPr>
            <w:r>
              <w:rPr>
                <w:rFonts w:ascii="Times New Roman" w:hAnsi="Times New Roman"/>
                <w:sz w:val="20"/>
                <w:shd w:val="clear" w:color="auto" w:fill="FFFFFF"/>
              </w:rPr>
              <w:t>266590</w:t>
            </w:r>
          </w:p>
        </w:tc>
      </w:tr>
      <w:tr w14:paraId="3F544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7626682">
            <w:pPr>
              <w:pStyle w:val="8"/>
              <w:jc w:val="center"/>
              <w:rPr>
                <w:rFonts w:ascii="Times New Roman" w:hAnsi="Times New Roman"/>
                <w:b/>
                <w:bCs/>
                <w:szCs w:val="21"/>
              </w:rPr>
            </w:pPr>
            <w:r>
              <w:rPr>
                <w:rFonts w:ascii="Times New Roman" w:hAnsi="Times New Roman"/>
                <w:b/>
                <w:bCs/>
                <w:szCs w:val="21"/>
              </w:rPr>
              <w:t>学科专业*</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5037798">
            <w:pPr>
              <w:pStyle w:val="8"/>
              <w:jc w:val="center"/>
              <w:rPr>
                <w:rFonts w:ascii="Times New Roman" w:hAnsi="Times New Roman"/>
                <w:b/>
                <w:bCs/>
                <w:szCs w:val="21"/>
              </w:rPr>
            </w:pPr>
            <w:r>
              <w:rPr>
                <w:rFonts w:ascii="Times New Roman" w:hAnsi="Times New Roman"/>
                <w:b/>
                <w:bCs/>
                <w:szCs w:val="21"/>
              </w:rPr>
              <w:t>研究方向*</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10FF16A">
            <w:pPr>
              <w:pStyle w:val="8"/>
              <w:jc w:val="center"/>
              <w:rPr>
                <w:rFonts w:ascii="Times New Roman" w:hAnsi="Times New Roman"/>
                <w:b/>
                <w:bCs/>
                <w:szCs w:val="21"/>
              </w:rPr>
            </w:pPr>
            <w:r>
              <w:rPr>
                <w:rFonts w:ascii="Times New Roman" w:hAnsi="Times New Roman"/>
                <w:b/>
                <w:bCs/>
                <w:szCs w:val="21"/>
              </w:rPr>
              <w:t>学制*</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BAD3843">
            <w:pPr>
              <w:pStyle w:val="8"/>
              <w:jc w:val="center"/>
              <w:rPr>
                <w:rFonts w:ascii="Times New Roman" w:hAnsi="Times New Roman"/>
                <w:b/>
                <w:bCs/>
                <w:szCs w:val="21"/>
              </w:rPr>
            </w:pPr>
            <w:r>
              <w:rPr>
                <w:rFonts w:ascii="Times New Roman" w:hAnsi="Times New Roman"/>
                <w:b/>
                <w:bCs/>
                <w:szCs w:val="21"/>
              </w:rPr>
              <w:t>学位授予年*</w:t>
            </w:r>
          </w:p>
        </w:tc>
      </w:tr>
      <w:tr w14:paraId="015B0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FBA89D5">
            <w:pPr>
              <w:pStyle w:val="8"/>
              <w:jc w:val="center"/>
              <w:rPr>
                <w:rFonts w:ascii="Times New Roman" w:hAnsi="Times New Roman"/>
                <w:szCs w:val="21"/>
              </w:rPr>
            </w:pPr>
            <w:r>
              <w:rPr>
                <w:rFonts w:hint="eastAsia" w:ascii="Times New Roman" w:hAnsi="Times New Roman"/>
                <w:szCs w:val="21"/>
              </w:rPr>
              <w:t>计算机应用技术</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24683D9">
            <w:pPr>
              <w:pStyle w:val="8"/>
              <w:jc w:val="center"/>
              <w:rPr>
                <w:rFonts w:ascii="Times New Roman" w:hAnsi="Times New Roman"/>
                <w:szCs w:val="21"/>
              </w:rPr>
            </w:pPr>
            <w:r>
              <w:rPr>
                <w:rFonts w:hint="eastAsia" w:ascii="Times New Roman" w:hAnsi="Times New Roman"/>
                <w:szCs w:val="21"/>
              </w:rPr>
              <w:t>人工智能</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63D0301">
            <w:pPr>
              <w:pStyle w:val="8"/>
              <w:jc w:val="center"/>
              <w:rPr>
                <w:rFonts w:ascii="Times New Roman" w:hAnsi="Times New Roman"/>
                <w:szCs w:val="21"/>
              </w:rPr>
            </w:pPr>
            <w:r>
              <w:rPr>
                <w:rFonts w:hint="eastAsia" w:ascii="Times New Roman" w:hAnsi="Times New Roman"/>
                <w:szCs w:val="21"/>
              </w:rPr>
              <w:t>三年</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DA94223">
            <w:pPr>
              <w:pStyle w:val="8"/>
              <w:jc w:val="center"/>
              <w:rPr>
                <w:rFonts w:ascii="Times New Roman" w:hAnsi="Times New Roman"/>
                <w:szCs w:val="21"/>
              </w:rPr>
            </w:pPr>
            <w:r>
              <w:rPr>
                <w:rFonts w:hint="eastAsia" w:ascii="Times New Roman" w:hAnsi="Times New Roman"/>
                <w:szCs w:val="21"/>
              </w:rPr>
              <w:t>2</w:t>
            </w:r>
            <w:r>
              <w:rPr>
                <w:rFonts w:ascii="Times New Roman" w:hAnsi="Times New Roman"/>
                <w:szCs w:val="21"/>
              </w:rPr>
              <w:t>02</w:t>
            </w:r>
            <w:r>
              <w:rPr>
                <w:rFonts w:hint="eastAsia" w:ascii="Times New Roman" w:hAnsi="Times New Roman"/>
                <w:szCs w:val="21"/>
              </w:rPr>
              <w:t>5</w:t>
            </w:r>
          </w:p>
        </w:tc>
      </w:tr>
      <w:tr w14:paraId="16384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408" w:type="dxa"/>
            <w:gridSpan w:val="6"/>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D202C0E">
            <w:pPr>
              <w:pStyle w:val="8"/>
              <w:jc w:val="center"/>
              <w:rPr>
                <w:rFonts w:ascii="Times New Roman" w:hAnsi="Times New Roman"/>
                <w:b/>
                <w:bCs/>
                <w:szCs w:val="21"/>
              </w:rPr>
            </w:pPr>
            <w:r>
              <w:rPr>
                <w:rFonts w:ascii="Times New Roman" w:hAnsi="Times New Roman"/>
                <w:b/>
                <w:bCs/>
                <w:szCs w:val="21"/>
              </w:rPr>
              <w:t>论文提交日期*</w:t>
            </w:r>
          </w:p>
        </w:tc>
        <w:tc>
          <w:tcPr>
            <w:tcW w:w="5114" w:type="dxa"/>
            <w:gridSpan w:val="7"/>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646D3CD">
            <w:pPr>
              <w:pStyle w:val="8"/>
              <w:jc w:val="center"/>
              <w:rPr>
                <w:rFonts w:ascii="Times New Roman" w:hAnsi="Times New Roman"/>
                <w:szCs w:val="21"/>
              </w:rPr>
            </w:pPr>
          </w:p>
        </w:tc>
      </w:tr>
      <w:tr w14:paraId="394BB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7E59DBA">
            <w:pPr>
              <w:pStyle w:val="8"/>
              <w:jc w:val="center"/>
              <w:rPr>
                <w:rFonts w:ascii="Times New Roman" w:hAnsi="Times New Roman"/>
                <w:b/>
                <w:bCs/>
                <w:szCs w:val="21"/>
              </w:rPr>
            </w:pPr>
            <w:r>
              <w:rPr>
                <w:rFonts w:ascii="Times New Roman" w:hAnsi="Times New Roman"/>
                <w:b/>
                <w:bCs/>
                <w:szCs w:val="21"/>
              </w:rPr>
              <w:t>导师姓名*</w:t>
            </w:r>
          </w:p>
        </w:tc>
        <w:tc>
          <w:tcPr>
            <w:tcW w:w="2131"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EE092FC">
            <w:pPr>
              <w:pStyle w:val="8"/>
              <w:jc w:val="center"/>
              <w:rPr>
                <w:rFonts w:ascii="Times New Roman" w:hAnsi="Times New Roman"/>
                <w:b/>
                <w:bCs/>
                <w:szCs w:val="21"/>
              </w:rPr>
            </w:pPr>
            <w:r>
              <w:rPr>
                <w:rFonts w:hint="eastAsia" w:ascii="Times New Roman" w:hAnsi="Times New Roman"/>
                <w:szCs w:val="21"/>
              </w:rPr>
              <w:t>**</w:t>
            </w:r>
          </w:p>
        </w:tc>
        <w:tc>
          <w:tcPr>
            <w:tcW w:w="213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87379AE">
            <w:pPr>
              <w:pStyle w:val="8"/>
              <w:jc w:val="center"/>
              <w:rPr>
                <w:rFonts w:ascii="Times New Roman" w:hAnsi="Times New Roman"/>
                <w:b/>
                <w:bCs/>
                <w:szCs w:val="21"/>
              </w:rPr>
            </w:pPr>
            <w:r>
              <w:rPr>
                <w:rFonts w:ascii="Times New Roman" w:hAnsi="Times New Roman"/>
                <w:b/>
                <w:bCs/>
                <w:szCs w:val="21"/>
              </w:rPr>
              <w:t>职称*</w:t>
            </w:r>
          </w:p>
        </w:tc>
        <w:tc>
          <w:tcPr>
            <w:tcW w:w="2131"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10FE186">
            <w:pPr>
              <w:pStyle w:val="8"/>
              <w:jc w:val="center"/>
              <w:rPr>
                <w:rFonts w:ascii="Times New Roman" w:hAnsi="Times New Roman"/>
                <w:b/>
                <w:bCs/>
                <w:szCs w:val="21"/>
              </w:rPr>
            </w:pPr>
            <w:r>
              <w:rPr>
                <w:rFonts w:hint="eastAsia" w:ascii="Times New Roman" w:hAnsi="Times New Roman"/>
                <w:szCs w:val="21"/>
              </w:rPr>
              <w:t>副教授</w:t>
            </w:r>
          </w:p>
        </w:tc>
      </w:tr>
      <w:tr w14:paraId="5A1BF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314"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29F6BCD9">
            <w:pPr>
              <w:pStyle w:val="8"/>
              <w:jc w:val="center"/>
              <w:rPr>
                <w:rFonts w:ascii="Times New Roman" w:hAnsi="Times New Roman"/>
                <w:b/>
                <w:bCs/>
                <w:szCs w:val="21"/>
              </w:rPr>
            </w:pPr>
            <w:r>
              <w:rPr>
                <w:rFonts w:ascii="Times New Roman" w:hAnsi="Times New Roman"/>
                <w:b/>
                <w:bCs/>
                <w:szCs w:val="21"/>
              </w:rPr>
              <w:t>评阅人</w:t>
            </w:r>
          </w:p>
        </w:tc>
        <w:tc>
          <w:tcPr>
            <w:tcW w:w="1798"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9B79C6E">
            <w:pPr>
              <w:pStyle w:val="8"/>
              <w:jc w:val="center"/>
              <w:rPr>
                <w:rFonts w:ascii="Times New Roman" w:hAnsi="Times New Roman"/>
                <w:b/>
                <w:bCs/>
                <w:szCs w:val="21"/>
              </w:rPr>
            </w:pPr>
            <w:r>
              <w:rPr>
                <w:rFonts w:ascii="Times New Roman" w:hAnsi="Times New Roman"/>
                <w:b/>
                <w:bCs/>
                <w:szCs w:val="21"/>
              </w:rPr>
              <w:t>答辩委员会主席*</w:t>
            </w:r>
          </w:p>
        </w:tc>
        <w:tc>
          <w:tcPr>
            <w:tcW w:w="3410"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3F932BB">
            <w:pPr>
              <w:pStyle w:val="8"/>
              <w:jc w:val="center"/>
              <w:rPr>
                <w:rFonts w:ascii="Times New Roman" w:hAnsi="Times New Roman"/>
                <w:b/>
                <w:bCs/>
                <w:szCs w:val="21"/>
              </w:rPr>
            </w:pPr>
            <w:r>
              <w:rPr>
                <w:rFonts w:ascii="Times New Roman" w:hAnsi="Times New Roman"/>
                <w:b/>
                <w:bCs/>
                <w:szCs w:val="21"/>
              </w:rPr>
              <w:t>答辩委员会成员</w:t>
            </w:r>
          </w:p>
        </w:tc>
      </w:tr>
      <w:tr w14:paraId="2B66B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314"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D3A6A6E">
            <w:pPr>
              <w:pStyle w:val="8"/>
              <w:jc w:val="center"/>
              <w:rPr>
                <w:rFonts w:ascii="Times New Roman" w:hAnsi="Times New Roman"/>
                <w:szCs w:val="21"/>
              </w:rPr>
            </w:pPr>
          </w:p>
        </w:tc>
        <w:tc>
          <w:tcPr>
            <w:tcW w:w="1798"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45120103">
            <w:pPr>
              <w:pStyle w:val="8"/>
              <w:jc w:val="center"/>
              <w:rPr>
                <w:rFonts w:ascii="Times New Roman" w:hAnsi="Times New Roman"/>
                <w:szCs w:val="21"/>
              </w:rPr>
            </w:pPr>
          </w:p>
        </w:tc>
        <w:tc>
          <w:tcPr>
            <w:tcW w:w="3410"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EBD9E17">
            <w:pPr>
              <w:pStyle w:val="8"/>
              <w:jc w:val="center"/>
              <w:rPr>
                <w:rFonts w:ascii="Times New Roman" w:hAnsi="Times New Roman"/>
                <w:bCs/>
                <w:szCs w:val="21"/>
              </w:rPr>
            </w:pPr>
          </w:p>
        </w:tc>
      </w:tr>
      <w:tr w14:paraId="1A63C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2" w:type="dxa"/>
            <w:gridSpan w:val="1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tcPr>
          <w:p w14:paraId="1E505405">
            <w:pPr>
              <w:pStyle w:val="8"/>
              <w:ind w:firstLine="420" w:firstLineChars="200"/>
              <w:rPr>
                <w:rFonts w:ascii="Times New Roman" w:hAnsi="Times New Roman"/>
                <w:b/>
                <w:bCs/>
                <w:szCs w:val="21"/>
              </w:rPr>
            </w:pPr>
            <w:r>
              <w:rPr>
                <w:rFonts w:ascii="Times New Roman" w:hAnsi="Times New Roman"/>
                <w:b/>
                <w:bCs/>
                <w:szCs w:val="21"/>
              </w:rPr>
              <w:t>电子版论文提交格式   文本（</w:t>
            </w:r>
            <w:r>
              <w:rPr>
                <w:rFonts w:hint="eastAsia" w:ascii="Times New Roman" w:hAnsi="Times New Roman"/>
                <w:b/>
                <w:bCs/>
                <w:szCs w:val="21"/>
              </w:rPr>
              <w:t>√</w:t>
            </w:r>
            <w:r>
              <w:rPr>
                <w:rFonts w:ascii="Times New Roman" w:hAnsi="Times New Roman"/>
                <w:b/>
                <w:bCs/>
                <w:szCs w:val="21"/>
              </w:rPr>
              <w:t>） 图像（  ）  视频（  ）  音频（  ）  多媒体（  ）</w:t>
            </w:r>
          </w:p>
          <w:p w14:paraId="0AB3FD37">
            <w:pPr>
              <w:pStyle w:val="8"/>
              <w:ind w:firstLine="420" w:firstLineChars="200"/>
              <w:rPr>
                <w:rFonts w:ascii="Times New Roman" w:hAnsi="Times New Roman"/>
                <w:b/>
                <w:bCs/>
                <w:szCs w:val="21"/>
              </w:rPr>
            </w:pPr>
            <w:r>
              <w:rPr>
                <w:rFonts w:ascii="Times New Roman" w:hAnsi="Times New Roman"/>
                <w:b/>
                <w:bCs/>
                <w:szCs w:val="21"/>
              </w:rPr>
              <w:t>其他（  ）</w:t>
            </w:r>
          </w:p>
          <w:p w14:paraId="3605DFB4">
            <w:pPr>
              <w:pStyle w:val="8"/>
              <w:ind w:firstLine="420" w:firstLineChars="200"/>
              <w:rPr>
                <w:rFonts w:ascii="Times New Roman" w:hAnsi="Times New Roman"/>
                <w:b/>
                <w:bCs/>
                <w:szCs w:val="21"/>
              </w:rPr>
            </w:pPr>
            <w:r>
              <w:rPr>
                <w:rFonts w:ascii="Times New Roman" w:hAnsi="Times New Roman"/>
                <w:b/>
                <w:bCs/>
                <w:szCs w:val="21"/>
              </w:rPr>
              <w:t>推荐格式：application/msword; application/pdf</w:t>
            </w:r>
          </w:p>
        </w:tc>
      </w:tr>
      <w:tr w14:paraId="29B17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84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00416816">
            <w:pPr>
              <w:pStyle w:val="8"/>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842D614">
            <w:pPr>
              <w:pStyle w:val="8"/>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671B9F0C">
            <w:pPr>
              <w:pStyle w:val="8"/>
              <w:jc w:val="center"/>
              <w:rPr>
                <w:rFonts w:ascii="Times New Roman" w:hAnsi="Times New Roman"/>
                <w:b/>
                <w:bCs/>
                <w:szCs w:val="21"/>
              </w:rPr>
            </w:pPr>
            <w:r>
              <w:rPr>
                <w:rFonts w:ascii="Times New Roman" w:hAnsi="Times New Roman"/>
                <w:b/>
                <w:bCs/>
                <w:szCs w:val="21"/>
              </w:rPr>
              <w:t>权限声明</w:t>
            </w:r>
          </w:p>
        </w:tc>
      </w:tr>
      <w:tr w14:paraId="1731E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840" w:type="dxa"/>
            <w:gridSpan w:val="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881DFA8">
            <w:pPr>
              <w:pStyle w:val="8"/>
              <w:jc w:val="center"/>
              <w:rPr>
                <w:rFonts w:ascii="Times New Roman" w:hAnsi="Times New Roman"/>
                <w:b/>
                <w:bCs/>
                <w:szCs w:val="21"/>
              </w:rPr>
            </w:pPr>
          </w:p>
        </w:tc>
        <w:tc>
          <w:tcPr>
            <w:tcW w:w="2841" w:type="dxa"/>
            <w:gridSpan w:val="6"/>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496DE7A1">
            <w:pPr>
              <w:pStyle w:val="8"/>
              <w:jc w:val="center"/>
              <w:rPr>
                <w:rFonts w:ascii="Times New Roman" w:hAnsi="Times New Roman"/>
                <w:b/>
                <w:bCs/>
                <w:szCs w:val="21"/>
              </w:rPr>
            </w:pPr>
          </w:p>
        </w:tc>
        <w:tc>
          <w:tcPr>
            <w:tcW w:w="2841" w:type="dxa"/>
            <w:gridSpan w:val="4"/>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85BDCCA">
            <w:pPr>
              <w:pStyle w:val="8"/>
              <w:jc w:val="center"/>
              <w:rPr>
                <w:rFonts w:ascii="Times New Roman" w:hAnsi="Times New Roman"/>
                <w:b/>
                <w:bCs/>
                <w:szCs w:val="21"/>
              </w:rPr>
            </w:pPr>
          </w:p>
        </w:tc>
      </w:tr>
      <w:tr w14:paraId="3D7F6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314" w:type="dxa"/>
            <w:gridSpan w:val="5"/>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709B784A">
            <w:pPr>
              <w:pStyle w:val="8"/>
              <w:jc w:val="center"/>
              <w:rPr>
                <w:rFonts w:ascii="Times New Roman" w:hAnsi="Times New Roman"/>
                <w:b/>
                <w:bCs/>
                <w:szCs w:val="21"/>
              </w:rPr>
            </w:pPr>
            <w:r>
              <w:rPr>
                <w:rFonts w:ascii="Times New Roman" w:hAnsi="Times New Roman"/>
                <w:b/>
                <w:bCs/>
                <w:szCs w:val="21"/>
              </w:rPr>
              <w:t>论文总页数*</w:t>
            </w:r>
          </w:p>
        </w:tc>
        <w:tc>
          <w:tcPr>
            <w:tcW w:w="5208" w:type="dxa"/>
            <w:gridSpan w:val="8"/>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17629F21">
            <w:pPr>
              <w:pStyle w:val="8"/>
              <w:jc w:val="center"/>
              <w:rPr>
                <w:rFonts w:ascii="Times New Roman" w:hAnsi="Times New Roman"/>
                <w:b/>
                <w:bCs/>
                <w:szCs w:val="21"/>
              </w:rPr>
            </w:pPr>
          </w:p>
        </w:tc>
      </w:tr>
      <w:tr w14:paraId="5913E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2" w:type="dxa"/>
            <w:gridSpan w:val="13"/>
            <w:tcBorders>
              <w:top w:val="single" w:color="auto" w:sz="4" w:space="0"/>
              <w:left w:val="single" w:color="auto" w:sz="4" w:space="0"/>
              <w:bottom w:val="single" w:color="auto" w:sz="4" w:space="0"/>
              <w:right w:val="single" w:color="auto" w:sz="4" w:space="0"/>
            </w:tcBorders>
            <w:tcMar>
              <w:top w:w="0" w:type="dxa"/>
              <w:left w:w="11" w:type="dxa"/>
              <w:bottom w:w="0" w:type="dxa"/>
              <w:right w:w="11" w:type="dxa"/>
            </w:tcMar>
            <w:vAlign w:val="center"/>
          </w:tcPr>
          <w:p w14:paraId="5C6CE82D">
            <w:pPr>
              <w:pStyle w:val="8"/>
              <w:rPr>
                <w:rFonts w:ascii="Times New Roman" w:hAnsi="Times New Roman"/>
                <w:b/>
                <w:bCs/>
                <w:szCs w:val="21"/>
              </w:rPr>
            </w:pPr>
            <w:r>
              <w:rPr>
                <w:rFonts w:ascii="Times New Roman" w:hAnsi="Times New Roman"/>
                <w:b/>
                <w:bCs/>
                <w:szCs w:val="21"/>
              </w:rPr>
              <w:t>注：共33项，其中带*为必填数据，共22项。</w:t>
            </w:r>
          </w:p>
        </w:tc>
      </w:tr>
    </w:tbl>
    <w:p w14:paraId="6CDC8877">
      <w:pPr>
        <w:widowControl/>
        <w:jc w:val="left"/>
        <w:rPr>
          <w:rFonts w:hint="eastAsia"/>
          <w:b/>
          <w:bCs/>
          <w:szCs w:val="21"/>
        </w:rPr>
      </w:pPr>
    </w:p>
    <w:p w14:paraId="636C3809">
      <w:pPr>
        <w:pStyle w:val="8"/>
        <w:jc w:val="center"/>
        <w:rPr>
          <w:rFonts w:ascii="Times New Roman" w:hAnsi="Times New Roman"/>
          <w:b/>
          <w:bCs/>
          <w:szCs w:val="21"/>
        </w:rPr>
      </w:pPr>
    </w:p>
    <w:p w14:paraId="49AEA662">
      <w:pPr>
        <w:tabs>
          <w:tab w:val="left" w:pos="380"/>
        </w:tabs>
        <w:adjustRightInd w:val="0"/>
        <w:snapToGrid w:val="0"/>
        <w:ind w:firstLine="1040" w:firstLineChars="200"/>
        <w:rPr>
          <w:rFonts w:hint="eastAsia" w:ascii="等线" w:hAnsi="等线" w:eastAsia="等线" w:cs="Times New Roman"/>
        </w:rPr>
      </w:pPr>
      <w:r>
        <w:rPr>
          <w:rFonts w:ascii="等线" w:hAnsi="等线" w:eastAsia="等线" w:cs="Times New Roman"/>
          <w:sz w:val="52"/>
          <w:szCs w:val="52"/>
        </w:rPr>
        <mc:AlternateContent>
          <mc:Choice Requires="wps">
            <w:drawing>
              <wp:anchor distT="0" distB="0" distL="114300" distR="114300" simplePos="0" relativeHeight="251661312" behindDoc="0" locked="0" layoutInCell="1" allowOverlap="1">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774A0633">
                            <w:pPr>
                              <w:rPr>
                                <w:rFonts w:hint="eastAsia"/>
                              </w:rPr>
                            </w:pPr>
                            <w:r>
                              <w:drawing>
                                <wp:inline distT="0" distB="0" distL="0" distR="0">
                                  <wp:extent cx="1078230" cy="1078230"/>
                                  <wp:effectExtent l="0" t="0" r="7620" b="7620"/>
                                  <wp:docPr id="8" name="图片 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b4c510fd9f9d72ab83d512ed72a2834349bbba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id="_x0000_s1026" o:spid="_x0000_s1026" o:spt="202" type="#_x0000_t202" style="position:absolute;left:0pt;margin-left:1.15pt;margin-top:7.95pt;height:101.2pt;width:99.5pt;mso-wrap-style:none;z-index:251661312;mso-width-relative:page;mso-height-relative:page;" fillcolor="#FFFFFF" filled="t" stroked="f" coordsize="21600,21600" o:gfxdata="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vsQ3SdcAAAAIAQAADwAAAAAAAAABACAAAAAiAAAAZHJzL2Rvd25yZXYueG1sUEsBAhQAFAAA&#10;AAgAh07iQAM/S40pAgAAPwQAAA4AAAAAAAAAAQAgAAAAJgEAAGRycy9lMm9Eb2MueG1sUEsFBgAA&#10;AAAGAAYAWQEAAMEFAAAAAA==&#10;">
                <v:fill on="t" focussize="0,0"/>
                <v:stroke on="f"/>
                <v:imagedata o:title=""/>
                <o:lock v:ext="edit" aspectratio="f"/>
                <v:textbox style="mso-fit-shape-to-text:t;">
                  <w:txbxContent>
                    <w:p w14:paraId="774A0633">
                      <w:pPr>
                        <w:rPr>
                          <w:rFonts w:hint="eastAsia"/>
                        </w:rPr>
                      </w:pPr>
                      <w:r>
                        <w:drawing>
                          <wp:inline distT="0" distB="0" distL="0" distR="0">
                            <wp:extent cx="1078230" cy="1078230"/>
                            <wp:effectExtent l="0" t="0" r="7620" b="7620"/>
                            <wp:docPr id="8" name="图片 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b4c510fd9f9d72ab83d512ed72a2834349bbba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4C31D3C5">
      <w:pPr>
        <w:adjustRightInd w:val="0"/>
        <w:snapToGrid w:val="0"/>
        <w:rPr>
          <w:rFonts w:hint="eastAsia" w:ascii="等线" w:hAnsi="等线" w:eastAsia="等线" w:cs="Times New Roman"/>
        </w:rPr>
      </w:pPr>
    </w:p>
    <w:p w14:paraId="2E960210">
      <w:pPr>
        <w:adjustRightInd w:val="0"/>
        <w:snapToGrid w:val="0"/>
        <w:rPr>
          <w:rFonts w:hint="eastAsia" w:ascii="等线" w:hAnsi="等线" w:eastAsia="等线" w:cs="Times New Roman"/>
        </w:rPr>
      </w:pPr>
    </w:p>
    <w:p w14:paraId="4BD9DCF4">
      <w:pPr>
        <w:adjustRightInd w:val="0"/>
        <w:snapToGrid w:val="0"/>
        <w:rPr>
          <w:rFonts w:hint="eastAsia" w:ascii="等线" w:hAnsi="等线" w:eastAsia="等线" w:cs="Times New Roman"/>
        </w:rPr>
      </w:pPr>
    </w:p>
    <w:p w14:paraId="7FFE5EDE">
      <w:pPr>
        <w:adjustRightInd w:val="0"/>
        <w:snapToGrid w:val="0"/>
        <w:rPr>
          <w:rFonts w:hint="eastAsia" w:ascii="等线" w:hAnsi="等线" w:eastAsia="等线" w:cs="Times New Roman"/>
        </w:rPr>
      </w:pPr>
    </w:p>
    <w:p w14:paraId="5C8A6FDF">
      <w:pPr>
        <w:adjustRightInd w:val="0"/>
        <w:snapToGrid w:val="0"/>
        <w:rPr>
          <w:rFonts w:hint="eastAsia" w:ascii="等线" w:hAnsi="等线" w:eastAsia="等线" w:cs="Times New Roman"/>
          <w:sz w:val="52"/>
          <w:szCs w:val="52"/>
        </w:rPr>
      </w:pPr>
    </w:p>
    <w:p w14:paraId="45F2965A">
      <w:pPr>
        <w:jc w:val="left"/>
        <w:rPr>
          <w:rFonts w:ascii="Times New Roman" w:hAnsi="Times New Roman" w:eastAsia="等线" w:cs="Times New Roman"/>
          <w:sz w:val="24"/>
        </w:rPr>
      </w:pPr>
    </w:p>
    <w:p w14:paraId="067EDA75">
      <w:pPr>
        <w:jc w:val="left"/>
        <w:rPr>
          <w:rFonts w:ascii="Times New Roman" w:hAnsi="Times New Roman" w:eastAsia="等线" w:cs="Times New Roman"/>
          <w:sz w:val="24"/>
        </w:rPr>
      </w:pPr>
    </w:p>
    <w:p w14:paraId="4B8F7339">
      <w:pPr>
        <w:ind w:firstLine="720" w:firstLineChars="200"/>
        <w:jc w:val="center"/>
        <w:rPr>
          <w:rFonts w:hint="eastAsia" w:ascii="等线" w:hAnsi="等线" w:eastAsia="楷体" w:cs="Times New Roman"/>
          <w:sz w:val="36"/>
          <w:szCs w:val="36"/>
        </w:rPr>
      </w:pPr>
      <w:r>
        <w:rPr>
          <w:rFonts w:ascii="等线" w:hAnsi="等线" w:eastAsia="楷体" w:cs="Times New Roman"/>
          <w:sz w:val="36"/>
          <w:szCs w:val="36"/>
        </w:rPr>
        <w:t>工</w:t>
      </w:r>
      <w:r>
        <w:rPr>
          <w:rFonts w:hint="eastAsia" w:ascii="等线" w:hAnsi="等线" w:eastAsia="楷体" w:cs="Times New Roman"/>
          <w:sz w:val="36"/>
          <w:szCs w:val="36"/>
        </w:rPr>
        <w:t>学</w:t>
      </w:r>
      <w:r>
        <w:rPr>
          <w:rFonts w:ascii="等线" w:hAnsi="等线" w:eastAsia="楷体" w:cs="Times New Roman"/>
          <w:sz w:val="36"/>
          <w:szCs w:val="36"/>
        </w:rPr>
        <w:t>硕士学位论文</w:t>
      </w:r>
    </w:p>
    <w:p w14:paraId="59443ECD">
      <w:pPr>
        <w:jc w:val="center"/>
        <w:rPr>
          <w:rFonts w:ascii="Times New Roman" w:hAnsi="Times New Roman" w:cs="Times New Roman"/>
          <w:w w:val="90"/>
          <w:sz w:val="28"/>
          <w:szCs w:val="28"/>
        </w:rPr>
      </w:pPr>
    </w:p>
    <w:p w14:paraId="2A2A2A4C">
      <w:pPr>
        <w:spacing w:line="600" w:lineRule="exact"/>
        <w:jc w:val="center"/>
        <w:rPr>
          <w:rFonts w:hint="eastAsia"/>
          <w:b/>
          <w:w w:val="90"/>
          <w:sz w:val="44"/>
          <w:szCs w:val="44"/>
        </w:rPr>
      </w:pPr>
      <w:r>
        <w:rPr>
          <w:rFonts w:hint="eastAsia" w:eastAsia="黑体"/>
          <w:b/>
          <w:bCs/>
          <w:w w:val="90"/>
          <w:sz w:val="44"/>
          <w:szCs w:val="44"/>
        </w:rPr>
        <w:t>基于频率感知与深层语义融合的筏式养殖区提取方法研究</w:t>
      </w:r>
    </w:p>
    <w:p w14:paraId="2EA567B3">
      <w:pPr>
        <w:spacing w:before="156" w:beforeLines="50" w:line="400" w:lineRule="exact"/>
        <w:jc w:val="center"/>
        <w:rPr>
          <w:rFonts w:ascii="Times New Roman" w:hAnsi="Times New Roman" w:eastAsia="宋体" w:cs="Times New Roman"/>
          <w:sz w:val="36"/>
          <w:szCs w:val="36"/>
        </w:rPr>
      </w:pPr>
      <w:r>
        <w:rPr>
          <w:rFonts w:ascii="Times New Roman" w:hAnsi="Times New Roman" w:eastAsia="宋体" w:cs="Times New Roman"/>
          <w:sz w:val="36"/>
          <w:szCs w:val="36"/>
        </w:rPr>
        <w:t>Research on the Extraction Method of Raft Aquaculture Areas Based on</w:t>
      </w:r>
      <w:r>
        <w:rPr>
          <w:rFonts w:hint="eastAsia" w:ascii="Times New Roman" w:hAnsi="Times New Roman" w:eastAsia="宋体" w:cs="Times New Roman"/>
          <w:sz w:val="36"/>
          <w:szCs w:val="36"/>
        </w:rPr>
        <w:t xml:space="preserve"> </w:t>
      </w:r>
      <w:r>
        <w:rPr>
          <w:rFonts w:ascii="Times New Roman" w:hAnsi="Times New Roman" w:eastAsia="宋体" w:cs="Times New Roman"/>
          <w:sz w:val="36"/>
          <w:szCs w:val="36"/>
        </w:rPr>
        <w:t>Frequency Awareness</w:t>
      </w:r>
      <w:r>
        <w:rPr>
          <w:rFonts w:hint="eastAsia" w:ascii="Times New Roman" w:hAnsi="Times New Roman" w:eastAsia="宋体" w:cs="Times New Roman"/>
          <w:sz w:val="36"/>
          <w:szCs w:val="36"/>
        </w:rPr>
        <w:t xml:space="preserve"> and Deep Semantic Fusion</w:t>
      </w:r>
    </w:p>
    <w:p w14:paraId="1A87F973">
      <w:pPr>
        <w:rPr>
          <w:rFonts w:ascii="Times New Roman" w:hAnsi="Times New Roman" w:cs="Times New Roman"/>
          <w:b/>
          <w:sz w:val="24"/>
          <w:szCs w:val="24"/>
        </w:rPr>
      </w:pPr>
    </w:p>
    <w:p w14:paraId="6D7965D3">
      <w:pPr>
        <w:rPr>
          <w:rFonts w:ascii="Times New Roman" w:hAnsi="Times New Roman" w:cs="Times New Roman"/>
          <w:b/>
          <w:sz w:val="24"/>
          <w:szCs w:val="24"/>
        </w:rPr>
      </w:pPr>
    </w:p>
    <w:p w14:paraId="65444091">
      <w:pPr>
        <w:rPr>
          <w:rFonts w:ascii="Times New Roman" w:hAnsi="Times New Roman" w:cs="Times New Roman"/>
          <w:b/>
          <w:sz w:val="24"/>
          <w:szCs w:val="24"/>
        </w:rPr>
      </w:pPr>
    </w:p>
    <w:p w14:paraId="066DF0B1">
      <w:pPr>
        <w:rPr>
          <w:rFonts w:ascii="Times New Roman" w:hAnsi="Times New Roman" w:cs="Times New Roman"/>
          <w:b/>
          <w:sz w:val="24"/>
          <w:szCs w:val="24"/>
        </w:rPr>
      </w:pPr>
    </w:p>
    <w:p w14:paraId="42B76D00">
      <w:pPr>
        <w:rPr>
          <w:rFonts w:ascii="Times New Roman" w:hAnsi="Times New Roman" w:cs="Times New Roman"/>
          <w:b/>
          <w:sz w:val="24"/>
          <w:szCs w:val="24"/>
        </w:rPr>
      </w:pPr>
    </w:p>
    <w:p w14:paraId="11DD6368">
      <w:pPr>
        <w:rPr>
          <w:rFonts w:ascii="Times New Roman" w:hAnsi="Times New Roman" w:cs="Times New Roman"/>
          <w:b/>
          <w:sz w:val="24"/>
          <w:szCs w:val="24"/>
        </w:rPr>
      </w:pPr>
    </w:p>
    <w:p w14:paraId="753B4E6A">
      <w:pPr>
        <w:rPr>
          <w:rFonts w:ascii="Times New Roman" w:hAnsi="Times New Roman" w:cs="Times New Roman"/>
          <w:b/>
          <w:sz w:val="24"/>
          <w:szCs w:val="24"/>
        </w:rPr>
      </w:pPr>
    </w:p>
    <w:p w14:paraId="7F3C3D34">
      <w:pPr>
        <w:spacing w:line="480" w:lineRule="auto"/>
        <w:ind w:left="2520" w:leftChars="1200" w:firstLine="320" w:firstLineChars="100"/>
        <w:rPr>
          <w:rFonts w:hint="eastAsia" w:cs="Times New Roman"/>
          <w:b/>
          <w:sz w:val="32"/>
          <w:szCs w:val="32"/>
        </w:rPr>
      </w:pPr>
      <w:r>
        <w:rPr>
          <w:rFonts w:cs="Times New Roman"/>
          <w:b/>
          <w:sz w:val="32"/>
          <w:szCs w:val="32"/>
        </w:rPr>
        <w:t xml:space="preserve">作  者  </w:t>
      </w:r>
      <w:r>
        <w:rPr>
          <w:rFonts w:ascii="宋体" w:hAnsi="宋体" w:eastAsia="宋体" w:cs="宋体"/>
          <w:b/>
          <w:sz w:val="32"/>
          <w:szCs w:val="32"/>
        </w:rPr>
        <w:t>***</w:t>
      </w:r>
    </w:p>
    <w:p w14:paraId="4504E81B">
      <w:pPr>
        <w:spacing w:line="480" w:lineRule="auto"/>
        <w:ind w:left="2520" w:leftChars="1200" w:firstLine="320" w:firstLineChars="100"/>
        <w:rPr>
          <w:rFonts w:hint="eastAsia" w:cs="Times New Roman"/>
          <w:b/>
          <w:sz w:val="32"/>
          <w:szCs w:val="32"/>
        </w:rPr>
      </w:pPr>
      <w:r>
        <w:rPr>
          <w:rFonts w:ascii="宋体" w:hAnsi="宋体" w:cs="Times New Roman"/>
          <w:b/>
          <w:sz w:val="32"/>
          <w:szCs w:val="32"/>
        </w:rPr>
        <w:t xml:space="preserve">导  师  </w:t>
      </w:r>
      <w:r>
        <w:rPr>
          <w:rFonts w:ascii="宋体" w:hAnsi="宋体" w:eastAsia="宋体" w:cs="宋体"/>
          <w:b/>
          <w:sz w:val="32"/>
          <w:szCs w:val="32"/>
        </w:rPr>
        <w:t>*</w:t>
      </w:r>
      <w:r>
        <w:rPr>
          <w:rFonts w:hint="eastAsia" w:ascii="宋体" w:hAnsi="宋体" w:eastAsia="宋体" w:cs="宋体"/>
          <w:b/>
          <w:sz w:val="32"/>
          <w:szCs w:val="32"/>
        </w:rPr>
        <w:t xml:space="preserve"> </w:t>
      </w:r>
      <w:r>
        <w:rPr>
          <w:rFonts w:ascii="宋体" w:hAnsi="宋体" w:eastAsia="宋体" w:cs="宋体"/>
          <w:b/>
          <w:sz w:val="32"/>
          <w:szCs w:val="32"/>
        </w:rPr>
        <w:t>*</w:t>
      </w:r>
      <w:r>
        <w:rPr>
          <w:rFonts w:ascii="宋体" w:hAnsi="宋体" w:cs="Times New Roman"/>
          <w:b/>
          <w:sz w:val="32"/>
          <w:szCs w:val="32"/>
        </w:rPr>
        <w:t xml:space="preserve">  </w:t>
      </w:r>
      <w:r>
        <w:rPr>
          <w:rFonts w:hint="eastAsia" w:ascii="宋体" w:hAnsi="宋体" w:cs="Times New Roman"/>
          <w:b/>
          <w:sz w:val="32"/>
          <w:szCs w:val="32"/>
        </w:rPr>
        <w:t>副教授</w:t>
      </w:r>
    </w:p>
    <w:p w14:paraId="68492328">
      <w:pPr>
        <w:adjustRightInd w:val="0"/>
        <w:snapToGrid w:val="0"/>
        <w:rPr>
          <w:rFonts w:hint="eastAsia" w:ascii="宋体" w:hAnsi="宋体" w:eastAsia="宋体"/>
        </w:rPr>
      </w:pPr>
    </w:p>
    <w:p w14:paraId="58D69D15">
      <w:pPr>
        <w:adjustRightInd w:val="0"/>
        <w:snapToGrid w:val="0"/>
        <w:rPr>
          <w:rFonts w:hint="eastAsia" w:ascii="宋体" w:hAnsi="宋体" w:eastAsia="宋体"/>
        </w:rPr>
      </w:pPr>
    </w:p>
    <w:p w14:paraId="3C550984">
      <w:pPr>
        <w:adjustRightInd w:val="0"/>
        <w:snapToGrid w:val="0"/>
        <w:rPr>
          <w:rFonts w:hint="eastAsia" w:ascii="宋体" w:hAnsi="宋体" w:eastAsia="宋体"/>
        </w:rPr>
      </w:pPr>
    </w:p>
    <w:p w14:paraId="255AF375">
      <w:pPr>
        <w:adjustRightInd w:val="0"/>
        <w:snapToGrid w:val="0"/>
        <w:rPr>
          <w:rFonts w:hint="eastAsia" w:ascii="宋体" w:hAnsi="宋体" w:eastAsia="宋体"/>
        </w:rPr>
      </w:pPr>
    </w:p>
    <w:p w14:paraId="2D3A9590">
      <w:pPr>
        <w:adjustRightInd w:val="0"/>
        <w:snapToGrid w:val="0"/>
        <w:rPr>
          <w:rFonts w:hint="eastAsia" w:ascii="宋体" w:hAnsi="宋体" w:eastAsia="宋体"/>
        </w:rPr>
      </w:pPr>
    </w:p>
    <w:p w14:paraId="3B8888C9">
      <w:pPr>
        <w:adjustRightInd w:val="0"/>
        <w:snapToGrid w:val="0"/>
        <w:rPr>
          <w:rFonts w:hint="eastAsia" w:ascii="宋体" w:hAnsi="宋体" w:eastAsia="宋体"/>
        </w:rPr>
      </w:pPr>
    </w:p>
    <w:p w14:paraId="7FF447D4">
      <w:pPr>
        <w:adjustRightInd w:val="0"/>
        <w:snapToGrid w:val="0"/>
        <w:rPr>
          <w:rFonts w:hint="eastAsia" w:ascii="宋体" w:hAnsi="宋体" w:eastAsia="宋体"/>
        </w:rPr>
      </w:pPr>
    </w:p>
    <w:p w14:paraId="597494CA">
      <w:pPr>
        <w:adjustRightInd w:val="0"/>
        <w:snapToGrid w:val="0"/>
        <w:rPr>
          <w:rFonts w:hint="eastAsia" w:ascii="宋体" w:hAnsi="宋体" w:eastAsia="宋体"/>
        </w:rPr>
      </w:pPr>
    </w:p>
    <w:p w14:paraId="687CDE20">
      <w:pPr>
        <w:adjustRightInd w:val="0"/>
        <w:snapToGrid w:val="0"/>
        <w:rPr>
          <w:rFonts w:hint="eastAsia" w:ascii="宋体" w:hAnsi="宋体" w:eastAsia="宋体"/>
        </w:rPr>
      </w:pPr>
    </w:p>
    <w:p w14:paraId="19625C2D">
      <w:pPr>
        <w:adjustRightInd w:val="0"/>
        <w:snapToGrid w:val="0"/>
        <w:spacing w:line="300" w:lineRule="auto"/>
        <w:jc w:val="center"/>
        <w:rPr>
          <w:rFonts w:hint="eastAsia" w:eastAsia="楷体"/>
          <w:bCs/>
          <w:sz w:val="36"/>
          <w:szCs w:val="36"/>
          <w:lang w:val="en-GB"/>
        </w:rPr>
      </w:pPr>
      <w:r>
        <w:rPr>
          <w:rFonts w:eastAsia="楷体"/>
          <w:bCs/>
          <w:sz w:val="36"/>
          <w:szCs w:val="36"/>
          <w:lang w:val="en-GB"/>
        </w:rPr>
        <w:t>山东科技大学</w:t>
      </w:r>
    </w:p>
    <w:p w14:paraId="6D76E90F">
      <w:pPr>
        <w:adjustRightInd w:val="0"/>
        <w:snapToGrid w:val="0"/>
        <w:spacing w:line="300" w:lineRule="auto"/>
        <w:jc w:val="center"/>
        <w:rPr>
          <w:rFonts w:hint="eastAsia" w:eastAsia="楷体"/>
          <w:bCs/>
          <w:sz w:val="36"/>
          <w:szCs w:val="36"/>
          <w:lang w:val="en-GB"/>
        </w:rPr>
      </w:pPr>
      <w:r>
        <w:rPr>
          <w:rFonts w:eastAsia="楷体"/>
          <w:bCs/>
          <w:sz w:val="36"/>
          <w:szCs w:val="36"/>
          <w:lang w:val="en-GB"/>
        </w:rPr>
        <w:t>二〇二</w:t>
      </w:r>
      <w:r>
        <w:rPr>
          <w:rFonts w:hint="eastAsia" w:eastAsia="楷体"/>
          <w:bCs/>
          <w:sz w:val="36"/>
          <w:szCs w:val="36"/>
          <w:lang w:val="en-GB"/>
        </w:rPr>
        <w:t>五</w:t>
      </w:r>
      <w:r>
        <w:rPr>
          <w:rFonts w:eastAsia="楷体"/>
          <w:bCs/>
          <w:sz w:val="36"/>
          <w:szCs w:val="36"/>
          <w:lang w:val="en-GB"/>
        </w:rPr>
        <w:t>年</w:t>
      </w:r>
      <w:r>
        <w:rPr>
          <w:rFonts w:hint="eastAsia" w:eastAsia="楷体"/>
          <w:bCs/>
          <w:sz w:val="36"/>
          <w:szCs w:val="36"/>
          <w:lang w:val="en-GB"/>
        </w:rPr>
        <w:t>六</w:t>
      </w:r>
      <w:r>
        <w:rPr>
          <w:rFonts w:eastAsia="楷体"/>
          <w:bCs/>
          <w:sz w:val="36"/>
          <w:szCs w:val="36"/>
          <w:lang w:val="en-GB"/>
        </w:rPr>
        <w:t>月</w:t>
      </w:r>
    </w:p>
    <w:sectPr>
      <w:headerReference r:id="rId11" w:type="default"/>
      <w:footerReference r:id="rId12" w:type="default"/>
      <w:pgSz w:w="11906" w:h="16838"/>
      <w:pgMar w:top="1440" w:right="1588" w:bottom="1440" w:left="1588" w:header="851" w:footer="992" w:gutter="0"/>
      <w:pgNumType w:start="1"/>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隶书">
    <w:panose1 w:val="02010509060101010101"/>
    <w:charset w:val="86"/>
    <w:family w:val="modern"/>
    <w:pitch w:val="default"/>
    <w:sig w:usb0="00000001" w:usb1="080E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Wingdings 2">
    <w:panose1 w:val="050201020105070707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4803B2">
    <w:pPr>
      <w:pStyle w:val="11"/>
      <w:rPr>
        <w:rFonts w:hint="eastAsia"/>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F484CD">
                          <w:pPr>
                            <w:pStyle w:val="11"/>
                            <w:rPr>
                              <w:rFonts w:hint="eastAsia"/>
                            </w:rP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59F484CD">
                    <w:pPr>
                      <w:pStyle w:val="11"/>
                      <w:rPr>
                        <w:rFonts w:hint="eastAsia"/>
                      </w:rPr>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9090492"/>
    </w:sdtPr>
    <w:sdtContent>
      <w:p w14:paraId="02D83D3A">
        <w:pPr>
          <w:pStyle w:val="11"/>
          <w:rPr>
            <w:rFonts w:hint="eastAsia"/>
          </w:rPr>
        </w:pPr>
        <w:r>
          <w:fldChar w:fldCharType="begin"/>
        </w:r>
        <w:r>
          <w:instrText xml:space="preserve">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8961220"/>
    </w:sdtPr>
    <w:sdtEndPr>
      <w:rPr>
        <w:rFonts w:ascii="Times New Roman" w:hAnsi="Times New Roman" w:cs="Times New Roman"/>
      </w:rPr>
    </w:sdtEndPr>
    <w:sdtContent>
      <w:p w14:paraId="042100E9">
        <w:pPr>
          <w:pStyle w:val="11"/>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1B8F8">
    <w:pPr>
      <w:pStyle w:val="11"/>
      <w:rPr>
        <w:rFonts w:hint="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5A8170">
    <w:pPr>
      <w:pStyle w:val="12"/>
      <w:jc w:val="left"/>
      <w:rPr>
        <w:rFonts w:ascii="Times New Roman" w:hAnsi="Times New Roman" w:eastAsia="宋体" w:cs="Times New Roman"/>
        <w:sz w:val="21"/>
        <w:szCs w:val="21"/>
      </w:rPr>
    </w:pPr>
    <w:r>
      <w:rPr>
        <w:rFonts w:ascii="Times New Roman" w:hAnsi="Times New Roman" w:eastAsia="宋体" w:cs="Times New Roman"/>
        <w:sz w:val="21"/>
        <w:szCs w:val="21"/>
      </w:rPr>
      <w:t>山东科技大学硕士学位论文                                                     1 绪论</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AFE3D">
    <w:pPr>
      <w:pStyle w:val="12"/>
      <w:jc w:val="both"/>
      <w:rPr>
        <w:rFonts w:ascii="Times New Roman" w:hAnsi="Times New Roman" w:eastAsia="宋体" w:cs="Times New Roman"/>
        <w:sz w:val="21"/>
        <w:szCs w:val="21"/>
      </w:rPr>
    </w:pPr>
    <w:r>
      <w:rPr>
        <w:rFonts w:ascii="Times New Roman" w:hAnsi="Times New Roman" w:eastAsia="宋体" w:cs="Times New Roman"/>
        <w:sz w:val="21"/>
        <w:szCs w:val="21"/>
      </w:rPr>
      <w:t xml:space="preserve">山东科技大学硕士学位论文                     </w:t>
    </w:r>
    <w:r>
      <w:rPr>
        <w:rFonts w:hint="eastAsia" w:ascii="Times New Roman" w:hAnsi="Times New Roman" w:eastAsia="宋体" w:cs="Times New Roman"/>
        <w:sz w:val="21"/>
        <w:szCs w:val="21"/>
      </w:rPr>
      <w:t xml:space="preserve">                            2相关技术</w:t>
    </w:r>
    <w:r>
      <w:rPr>
        <w:rFonts w:ascii="Times New Roman" w:hAnsi="Times New Roman" w:eastAsia="宋体" w:cs="Times New Roman"/>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C84EE2">
    <w:pPr>
      <w:pStyle w:val="12"/>
      <w:jc w:val="both"/>
      <w:rPr>
        <w:rFonts w:ascii="Times New Roman" w:hAnsi="Times New Roman" w:eastAsia="宋体" w:cs="Times New Roman"/>
        <w:sz w:val="21"/>
        <w:szCs w:val="21"/>
      </w:rPr>
    </w:pPr>
    <w:r>
      <w:rPr>
        <w:rFonts w:ascii="Times New Roman" w:hAnsi="Times New Roman" w:eastAsia="宋体" w:cs="Times New Roman"/>
        <w:sz w:val="21"/>
        <w:szCs w:val="21"/>
      </w:rPr>
      <w:t xml:space="preserve">山东科技大学硕士学位论文               </w:t>
    </w:r>
    <w:r>
      <w:rPr>
        <w:rFonts w:hint="eastAsia" w:ascii="Times New Roman" w:hAnsi="Times New Roman" w:eastAsia="宋体" w:cs="Times New Roman"/>
        <w:sz w:val="21"/>
        <w:szCs w:val="21"/>
      </w:rPr>
      <w:t xml:space="preserve">  </w:t>
    </w:r>
    <w:r>
      <w:rPr>
        <w:rFonts w:hint="eastAsia" w:ascii="宋体" w:hAnsi="宋体" w:eastAsia="宋体" w:cs="宋体"/>
        <w:sz w:val="21"/>
        <w:szCs w:val="21"/>
      </w:rPr>
      <w:t>3基于伪边界和频率感知的筏式养殖区提取方法</w:t>
    </w:r>
    <w:r>
      <w:rPr>
        <w:rFonts w:ascii="Times New Roman" w:hAnsi="Times New Roman" w:eastAsia="宋体" w:cs="Times New Roman"/>
        <w:sz w:val="21"/>
        <w:szCs w:val="21"/>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1587B">
    <w:pPr>
      <w:pStyle w:val="12"/>
      <w:jc w:val="both"/>
      <w:rPr>
        <w:rFonts w:ascii="Times New Roman" w:hAnsi="Times New Roman" w:eastAsia="宋体" w:cs="Times New Roman"/>
        <w:sz w:val="21"/>
        <w:szCs w:val="21"/>
      </w:rPr>
    </w:pPr>
    <w:bookmarkStart w:id="435" w:name="OLE_LINK125"/>
    <w:r>
      <w:rPr>
        <w:rFonts w:ascii="Times New Roman" w:hAnsi="Times New Roman" w:eastAsia="宋体" w:cs="Times New Roman"/>
        <w:sz w:val="21"/>
        <w:szCs w:val="21"/>
      </w:rPr>
      <w:t>山东科技大学硕士学位论文</w:t>
    </w:r>
    <w:bookmarkEnd w:id="435"/>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 xml:space="preserve">        </w:t>
    </w:r>
    <w:r>
      <w:rPr>
        <w:rFonts w:hint="eastAsia" w:ascii="宋体" w:hAnsi="宋体" w:eastAsia="宋体" w:cs="宋体"/>
        <w:sz w:val="21"/>
        <w:szCs w:val="21"/>
      </w:rPr>
      <w:t>4</w:t>
    </w:r>
    <w:r>
      <w:rPr>
        <w:rFonts w:hint="eastAsia" w:ascii="宋体" w:hAnsi="宋体" w:eastAsia="宋体" w:cs="Times New Roman"/>
        <w:szCs w:val="36"/>
      </w:rPr>
      <w:t>基于深层语义融合与特征增强的筏式养殖区提取方法</w:t>
    </w:r>
    <w:r>
      <w:rPr>
        <w:rFonts w:ascii="宋体" w:hAnsi="宋体" w:eastAsia="宋体" w:cs="Times New Roman"/>
        <w:sz w:val="21"/>
        <w:szCs w:val="21"/>
      </w:rPr>
      <w:t xml:space="preserve"> </w:t>
    </w:r>
    <w:r>
      <w:rPr>
        <w:rFonts w:ascii="Times New Roman" w:hAnsi="Times New Roman" w:eastAsia="宋体" w:cs="Times New Roman"/>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37FEFA">
    <w:pPr>
      <w:pStyle w:val="12"/>
      <w:rPr>
        <w:rFonts w:hint="eastAsia"/>
      </w:rPr>
    </w:pPr>
    <w:r>
      <w:rPr>
        <w:rFonts w:hint="eastAsia" w:ascii="宋体" w:hAnsi="宋体" w:eastAsia="宋体"/>
        <w:sz w:val="21"/>
        <w:szCs w:val="21"/>
      </w:rPr>
      <w:t xml:space="preserve">山东科技大学硕士学位论文 </w:t>
    </w:r>
    <w:r>
      <w:rPr>
        <w:rFonts w:hint="eastAsia"/>
      </w:rPr>
      <w:t xml:space="preserve">                                                     </w:t>
    </w:r>
    <w:r>
      <w:rPr>
        <w:rFonts w:hint="eastAsia" w:ascii="宋体" w:hAnsi="宋体" w:eastAsia="宋体"/>
      </w:rPr>
      <w:t xml:space="preserve">   5总结与展望</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C5E9B8">
    <w:pPr>
      <w:pStyle w:val="12"/>
      <w:pBdr>
        <w:bottom w:val="none" w:color="auto" w:sz="0" w:space="0"/>
      </w:pBdr>
      <w:jc w:val="left"/>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797FF3"/>
    <w:multiLevelType w:val="singleLevel"/>
    <w:tmpl w:val="DE797FF3"/>
    <w:lvl w:ilvl="0" w:tentative="0">
      <w:start w:val="1"/>
      <w:numFmt w:val="decimal"/>
      <w:suff w:val="nothing"/>
      <w:lvlText w:val="（%1）"/>
      <w:lvlJc w:val="left"/>
    </w:lvl>
  </w:abstractNum>
  <w:abstractNum w:abstractNumId="1">
    <w:nsid w:val="DEA8879C"/>
    <w:multiLevelType w:val="singleLevel"/>
    <w:tmpl w:val="DEA8879C"/>
    <w:lvl w:ilvl="0" w:tentative="0">
      <w:start w:val="1"/>
      <w:numFmt w:val="decimal"/>
      <w:suff w:val="nothing"/>
      <w:lvlText w:val="（%1）"/>
      <w:lvlJc w:val="left"/>
    </w:lvl>
  </w:abstractNum>
  <w:abstractNum w:abstractNumId="2">
    <w:nsid w:val="014BD57A"/>
    <w:multiLevelType w:val="singleLevel"/>
    <w:tmpl w:val="014BD57A"/>
    <w:lvl w:ilvl="0" w:tentative="0">
      <w:start w:val="1"/>
      <w:numFmt w:val="decimal"/>
      <w:lvlText w:val="（%1）"/>
      <w:lvlJc w:val="left"/>
      <w:pPr>
        <w:ind w:left="420" w:hanging="420"/>
      </w:pPr>
    </w:lvl>
  </w:abstractNum>
  <w:abstractNum w:abstractNumId="3">
    <w:nsid w:val="03906114"/>
    <w:multiLevelType w:val="singleLevel"/>
    <w:tmpl w:val="03906114"/>
    <w:lvl w:ilvl="0" w:tentative="0">
      <w:start w:val="1"/>
      <w:numFmt w:val="decimal"/>
      <w:lvlText w:val="（%1）"/>
      <w:lvlJc w:val="left"/>
      <w:pPr>
        <w:ind w:left="420" w:hanging="420"/>
      </w:pPr>
    </w:lvl>
  </w:abstractNum>
  <w:abstractNum w:abstractNumId="4">
    <w:nsid w:val="15103218"/>
    <w:multiLevelType w:val="singleLevel"/>
    <w:tmpl w:val="15103218"/>
    <w:lvl w:ilvl="0" w:tentative="0">
      <w:start w:val="1"/>
      <w:numFmt w:val="decimal"/>
      <w:lvlText w:val="（%1）"/>
      <w:lvlJc w:val="left"/>
      <w:pPr>
        <w:ind w:left="420" w:hanging="420"/>
      </w:pPr>
    </w:lvl>
  </w:abstractNum>
  <w:abstractNum w:abstractNumId="5">
    <w:nsid w:val="23CC0A96"/>
    <w:multiLevelType w:val="multilevel"/>
    <w:tmpl w:val="23CC0A9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AAE5C89"/>
    <w:multiLevelType w:val="singleLevel"/>
    <w:tmpl w:val="3AAE5C89"/>
    <w:lvl w:ilvl="0" w:tentative="0">
      <w:start w:val="1"/>
      <w:numFmt w:val="decimal"/>
      <w:suff w:val="nothing"/>
      <w:lvlText w:val="（%1）"/>
      <w:lvlJc w:val="left"/>
    </w:lvl>
  </w:abstractNum>
  <w:abstractNum w:abstractNumId="7">
    <w:nsid w:val="470F3DCF"/>
    <w:multiLevelType w:val="multilevel"/>
    <w:tmpl w:val="470F3DCF"/>
    <w:lvl w:ilvl="0" w:tentative="0">
      <w:start w:val="2"/>
      <w:numFmt w:val="decimal"/>
      <w:lvlText w:val="%1"/>
      <w:lvlJc w:val="left"/>
      <w:pPr>
        <w:ind w:left="560" w:hanging="560"/>
      </w:pPr>
      <w:rPr>
        <w:rFonts w:hint="default" w:ascii="Times New Roman" w:hAnsi="Times New Roman" w:cs="Times New Roman"/>
      </w:rPr>
    </w:lvl>
    <w:lvl w:ilvl="1" w:tentative="0">
      <w:start w:val="1"/>
      <w:numFmt w:val="decimal"/>
      <w:lvlText w:val="%1.%2"/>
      <w:lvlJc w:val="left"/>
      <w:pPr>
        <w:ind w:left="560" w:hanging="560"/>
      </w:pPr>
      <w:rPr>
        <w:rFonts w:hint="default" w:ascii="Times New Roman" w:hAnsi="Times New Roman" w:cs="Times New Roman"/>
      </w:rPr>
    </w:lvl>
    <w:lvl w:ilvl="2" w:tentative="0">
      <w:start w:val="2"/>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720" w:hanging="720"/>
      </w:pPr>
      <w:rPr>
        <w:rFonts w:hint="default" w:ascii="Times New Roman" w:hAnsi="Times New Roman" w:cs="Times New Roman"/>
      </w:rPr>
    </w:lvl>
    <w:lvl w:ilvl="4" w:tentative="0">
      <w:start w:val="1"/>
      <w:numFmt w:val="decimal"/>
      <w:lvlText w:val="%1.%2.%3.%4.%5"/>
      <w:lvlJc w:val="left"/>
      <w:pPr>
        <w:ind w:left="1080" w:hanging="1080"/>
      </w:pPr>
      <w:rPr>
        <w:rFonts w:hint="default" w:ascii="Times New Roman" w:hAnsi="Times New Roman" w:cs="Times New Roman"/>
      </w:rPr>
    </w:lvl>
    <w:lvl w:ilvl="5" w:tentative="0">
      <w:start w:val="1"/>
      <w:numFmt w:val="decimal"/>
      <w:lvlText w:val="%1.%2.%3.%4.%5.%6"/>
      <w:lvlJc w:val="left"/>
      <w:pPr>
        <w:ind w:left="1080" w:hanging="1080"/>
      </w:pPr>
      <w:rPr>
        <w:rFonts w:hint="default" w:ascii="Times New Roman" w:hAnsi="Times New Roman" w:cs="Times New Roman"/>
      </w:rPr>
    </w:lvl>
    <w:lvl w:ilvl="6" w:tentative="0">
      <w:start w:val="1"/>
      <w:numFmt w:val="decimal"/>
      <w:lvlText w:val="%1.%2.%3.%4.%5.%6.%7"/>
      <w:lvlJc w:val="left"/>
      <w:pPr>
        <w:ind w:left="1440" w:hanging="1440"/>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800" w:hanging="1800"/>
      </w:pPr>
      <w:rPr>
        <w:rFonts w:hint="default" w:ascii="Times New Roman" w:hAnsi="Times New Roman" w:cs="Times New Roman"/>
      </w:rPr>
    </w:lvl>
  </w:abstractNum>
  <w:num w:numId="1">
    <w:abstractNumId w:val="2"/>
  </w:num>
  <w:num w:numId="2">
    <w:abstractNumId w:val="3"/>
  </w:num>
  <w:num w:numId="3">
    <w:abstractNumId w:val="0"/>
  </w:num>
  <w:num w:numId="4">
    <w:abstractNumId w:val="1"/>
  </w:num>
  <w:num w:numId="5">
    <w:abstractNumId w:val="6"/>
  </w:num>
  <w:num w:numId="6">
    <w:abstractNumId w:val="7"/>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Y0NTQxOGRjMjJlNjI1MDZmNjkzNGIyZmQzNTA4OTMifQ=="/>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2E2"/>
    <w:rsid w:val="00000300"/>
    <w:rsid w:val="0000054E"/>
    <w:rsid w:val="00000743"/>
    <w:rsid w:val="00000BA4"/>
    <w:rsid w:val="00000E4C"/>
    <w:rsid w:val="0000110A"/>
    <w:rsid w:val="000017CB"/>
    <w:rsid w:val="00001F0F"/>
    <w:rsid w:val="00001F25"/>
    <w:rsid w:val="0000227B"/>
    <w:rsid w:val="00002389"/>
    <w:rsid w:val="00002A21"/>
    <w:rsid w:val="00002EF5"/>
    <w:rsid w:val="000034C2"/>
    <w:rsid w:val="00003817"/>
    <w:rsid w:val="00003A7E"/>
    <w:rsid w:val="00003D81"/>
    <w:rsid w:val="00003EFF"/>
    <w:rsid w:val="00003F93"/>
    <w:rsid w:val="00004EE3"/>
    <w:rsid w:val="0000503E"/>
    <w:rsid w:val="0000508C"/>
    <w:rsid w:val="000051CC"/>
    <w:rsid w:val="000055AB"/>
    <w:rsid w:val="00005C14"/>
    <w:rsid w:val="00005DB6"/>
    <w:rsid w:val="00005E78"/>
    <w:rsid w:val="000062FD"/>
    <w:rsid w:val="00006533"/>
    <w:rsid w:val="0000688D"/>
    <w:rsid w:val="00007109"/>
    <w:rsid w:val="000071FB"/>
    <w:rsid w:val="000077AA"/>
    <w:rsid w:val="00007B2E"/>
    <w:rsid w:val="00010929"/>
    <w:rsid w:val="00010C50"/>
    <w:rsid w:val="00011001"/>
    <w:rsid w:val="000111B1"/>
    <w:rsid w:val="000111E0"/>
    <w:rsid w:val="0001151D"/>
    <w:rsid w:val="0001156C"/>
    <w:rsid w:val="0001158E"/>
    <w:rsid w:val="0001198B"/>
    <w:rsid w:val="00011A4F"/>
    <w:rsid w:val="00011A84"/>
    <w:rsid w:val="00011AF2"/>
    <w:rsid w:val="0001223E"/>
    <w:rsid w:val="00013763"/>
    <w:rsid w:val="00013811"/>
    <w:rsid w:val="0001401A"/>
    <w:rsid w:val="00014072"/>
    <w:rsid w:val="000140D1"/>
    <w:rsid w:val="00014123"/>
    <w:rsid w:val="00014317"/>
    <w:rsid w:val="00014343"/>
    <w:rsid w:val="000143C2"/>
    <w:rsid w:val="0001455A"/>
    <w:rsid w:val="000147F3"/>
    <w:rsid w:val="000149A7"/>
    <w:rsid w:val="0001560D"/>
    <w:rsid w:val="000157B2"/>
    <w:rsid w:val="0001583C"/>
    <w:rsid w:val="00015D38"/>
    <w:rsid w:val="000160B2"/>
    <w:rsid w:val="00016A3C"/>
    <w:rsid w:val="00016A5C"/>
    <w:rsid w:val="00016AEC"/>
    <w:rsid w:val="00016C33"/>
    <w:rsid w:val="00016D18"/>
    <w:rsid w:val="000174ED"/>
    <w:rsid w:val="0001788C"/>
    <w:rsid w:val="000178A3"/>
    <w:rsid w:val="000179BC"/>
    <w:rsid w:val="00017AE5"/>
    <w:rsid w:val="00017B0F"/>
    <w:rsid w:val="00017B19"/>
    <w:rsid w:val="00017B96"/>
    <w:rsid w:val="00017DD5"/>
    <w:rsid w:val="00017FB5"/>
    <w:rsid w:val="00020234"/>
    <w:rsid w:val="00020770"/>
    <w:rsid w:val="00020D9E"/>
    <w:rsid w:val="00020E6E"/>
    <w:rsid w:val="0002138C"/>
    <w:rsid w:val="000213B4"/>
    <w:rsid w:val="00021452"/>
    <w:rsid w:val="000214F3"/>
    <w:rsid w:val="00021508"/>
    <w:rsid w:val="00021789"/>
    <w:rsid w:val="000220A9"/>
    <w:rsid w:val="000226AC"/>
    <w:rsid w:val="000229F1"/>
    <w:rsid w:val="0002321C"/>
    <w:rsid w:val="00023243"/>
    <w:rsid w:val="00023A6A"/>
    <w:rsid w:val="00023FAE"/>
    <w:rsid w:val="00024008"/>
    <w:rsid w:val="00024328"/>
    <w:rsid w:val="00025115"/>
    <w:rsid w:val="00025546"/>
    <w:rsid w:val="000256AD"/>
    <w:rsid w:val="00025888"/>
    <w:rsid w:val="00025C98"/>
    <w:rsid w:val="00025F4B"/>
    <w:rsid w:val="00025FA7"/>
    <w:rsid w:val="000263CE"/>
    <w:rsid w:val="000265E0"/>
    <w:rsid w:val="000267FF"/>
    <w:rsid w:val="00026D1E"/>
    <w:rsid w:val="0002721E"/>
    <w:rsid w:val="00027383"/>
    <w:rsid w:val="00027408"/>
    <w:rsid w:val="00027422"/>
    <w:rsid w:val="00027503"/>
    <w:rsid w:val="00027774"/>
    <w:rsid w:val="00027A89"/>
    <w:rsid w:val="00027F3E"/>
    <w:rsid w:val="00027FD9"/>
    <w:rsid w:val="00030036"/>
    <w:rsid w:val="0003073B"/>
    <w:rsid w:val="00030854"/>
    <w:rsid w:val="00030C86"/>
    <w:rsid w:val="00030CBB"/>
    <w:rsid w:val="00030D02"/>
    <w:rsid w:val="00030D35"/>
    <w:rsid w:val="00030DAD"/>
    <w:rsid w:val="00031290"/>
    <w:rsid w:val="000317E8"/>
    <w:rsid w:val="00031845"/>
    <w:rsid w:val="00031D81"/>
    <w:rsid w:val="00031E23"/>
    <w:rsid w:val="00031E37"/>
    <w:rsid w:val="00032047"/>
    <w:rsid w:val="000323F2"/>
    <w:rsid w:val="00032524"/>
    <w:rsid w:val="000325C7"/>
    <w:rsid w:val="00032A69"/>
    <w:rsid w:val="00033005"/>
    <w:rsid w:val="0003300B"/>
    <w:rsid w:val="00033AF4"/>
    <w:rsid w:val="00034400"/>
    <w:rsid w:val="00034633"/>
    <w:rsid w:val="000349B5"/>
    <w:rsid w:val="00035410"/>
    <w:rsid w:val="00035AB1"/>
    <w:rsid w:val="00035E76"/>
    <w:rsid w:val="00036487"/>
    <w:rsid w:val="000369B8"/>
    <w:rsid w:val="00036A52"/>
    <w:rsid w:val="00036B2D"/>
    <w:rsid w:val="000372F8"/>
    <w:rsid w:val="00037BF7"/>
    <w:rsid w:val="00037E1C"/>
    <w:rsid w:val="00037F98"/>
    <w:rsid w:val="0004013F"/>
    <w:rsid w:val="00040255"/>
    <w:rsid w:val="00040304"/>
    <w:rsid w:val="0004030C"/>
    <w:rsid w:val="000407E8"/>
    <w:rsid w:val="00040A53"/>
    <w:rsid w:val="00040B1C"/>
    <w:rsid w:val="000414E9"/>
    <w:rsid w:val="0004154F"/>
    <w:rsid w:val="00041BFA"/>
    <w:rsid w:val="00042720"/>
    <w:rsid w:val="00042C49"/>
    <w:rsid w:val="00042D9E"/>
    <w:rsid w:val="00043A8D"/>
    <w:rsid w:val="00043ACA"/>
    <w:rsid w:val="00043C93"/>
    <w:rsid w:val="00043DA5"/>
    <w:rsid w:val="00043FE3"/>
    <w:rsid w:val="00044348"/>
    <w:rsid w:val="000443A8"/>
    <w:rsid w:val="00044C41"/>
    <w:rsid w:val="00044D1D"/>
    <w:rsid w:val="00044E35"/>
    <w:rsid w:val="00045E00"/>
    <w:rsid w:val="00046184"/>
    <w:rsid w:val="000462A4"/>
    <w:rsid w:val="000465BE"/>
    <w:rsid w:val="000468DD"/>
    <w:rsid w:val="00046A21"/>
    <w:rsid w:val="00046C29"/>
    <w:rsid w:val="00046F51"/>
    <w:rsid w:val="00047006"/>
    <w:rsid w:val="0004760E"/>
    <w:rsid w:val="0004764B"/>
    <w:rsid w:val="00047D95"/>
    <w:rsid w:val="00047E0F"/>
    <w:rsid w:val="000500CE"/>
    <w:rsid w:val="0005182B"/>
    <w:rsid w:val="0005188B"/>
    <w:rsid w:val="00051DE8"/>
    <w:rsid w:val="00052208"/>
    <w:rsid w:val="00052739"/>
    <w:rsid w:val="000531AA"/>
    <w:rsid w:val="000531EC"/>
    <w:rsid w:val="0005343A"/>
    <w:rsid w:val="00053905"/>
    <w:rsid w:val="00053B02"/>
    <w:rsid w:val="0005456C"/>
    <w:rsid w:val="00054B3E"/>
    <w:rsid w:val="00054B63"/>
    <w:rsid w:val="000556AD"/>
    <w:rsid w:val="00055D9B"/>
    <w:rsid w:val="0005603D"/>
    <w:rsid w:val="00056309"/>
    <w:rsid w:val="00056B8C"/>
    <w:rsid w:val="00056DB4"/>
    <w:rsid w:val="00056F7D"/>
    <w:rsid w:val="000576FD"/>
    <w:rsid w:val="000577EF"/>
    <w:rsid w:val="00057B7C"/>
    <w:rsid w:val="00057D92"/>
    <w:rsid w:val="0006098D"/>
    <w:rsid w:val="00060B02"/>
    <w:rsid w:val="00060BCE"/>
    <w:rsid w:val="00061108"/>
    <w:rsid w:val="00061243"/>
    <w:rsid w:val="00061582"/>
    <w:rsid w:val="00062749"/>
    <w:rsid w:val="00062F88"/>
    <w:rsid w:val="00063583"/>
    <w:rsid w:val="000636F4"/>
    <w:rsid w:val="00063717"/>
    <w:rsid w:val="00063D20"/>
    <w:rsid w:val="00063FBC"/>
    <w:rsid w:val="00064614"/>
    <w:rsid w:val="00064D9B"/>
    <w:rsid w:val="000656AE"/>
    <w:rsid w:val="000656B9"/>
    <w:rsid w:val="0006582B"/>
    <w:rsid w:val="00065982"/>
    <w:rsid w:val="00066012"/>
    <w:rsid w:val="000661F2"/>
    <w:rsid w:val="00067629"/>
    <w:rsid w:val="000678D1"/>
    <w:rsid w:val="00067977"/>
    <w:rsid w:val="000705CB"/>
    <w:rsid w:val="000706CA"/>
    <w:rsid w:val="00070C25"/>
    <w:rsid w:val="00070D0E"/>
    <w:rsid w:val="0007142E"/>
    <w:rsid w:val="000720BE"/>
    <w:rsid w:val="00072284"/>
    <w:rsid w:val="00072AEF"/>
    <w:rsid w:val="000734A3"/>
    <w:rsid w:val="00073980"/>
    <w:rsid w:val="00073D5A"/>
    <w:rsid w:val="0007423A"/>
    <w:rsid w:val="0007448A"/>
    <w:rsid w:val="000746E2"/>
    <w:rsid w:val="00074749"/>
    <w:rsid w:val="00074D3C"/>
    <w:rsid w:val="000757D5"/>
    <w:rsid w:val="000757E3"/>
    <w:rsid w:val="00075C4D"/>
    <w:rsid w:val="0007662B"/>
    <w:rsid w:val="00076692"/>
    <w:rsid w:val="000771AF"/>
    <w:rsid w:val="0007798D"/>
    <w:rsid w:val="00077FFD"/>
    <w:rsid w:val="000801D7"/>
    <w:rsid w:val="00080A09"/>
    <w:rsid w:val="00080C25"/>
    <w:rsid w:val="000814CC"/>
    <w:rsid w:val="000823FB"/>
    <w:rsid w:val="000824D8"/>
    <w:rsid w:val="00082599"/>
    <w:rsid w:val="00082A10"/>
    <w:rsid w:val="00082BD1"/>
    <w:rsid w:val="00082C45"/>
    <w:rsid w:val="00082C7A"/>
    <w:rsid w:val="00082F19"/>
    <w:rsid w:val="000839A1"/>
    <w:rsid w:val="00083B92"/>
    <w:rsid w:val="00083C27"/>
    <w:rsid w:val="0008443B"/>
    <w:rsid w:val="00084920"/>
    <w:rsid w:val="00084F67"/>
    <w:rsid w:val="000852A7"/>
    <w:rsid w:val="000855C8"/>
    <w:rsid w:val="00085EE8"/>
    <w:rsid w:val="000868AE"/>
    <w:rsid w:val="00086D74"/>
    <w:rsid w:val="00086EC3"/>
    <w:rsid w:val="00086F18"/>
    <w:rsid w:val="00086F41"/>
    <w:rsid w:val="000872D0"/>
    <w:rsid w:val="0008735B"/>
    <w:rsid w:val="0008735D"/>
    <w:rsid w:val="00087546"/>
    <w:rsid w:val="000878A5"/>
    <w:rsid w:val="00087D74"/>
    <w:rsid w:val="00090920"/>
    <w:rsid w:val="00090A13"/>
    <w:rsid w:val="00090B81"/>
    <w:rsid w:val="00090F13"/>
    <w:rsid w:val="00091128"/>
    <w:rsid w:val="00091F22"/>
    <w:rsid w:val="000921F2"/>
    <w:rsid w:val="00092517"/>
    <w:rsid w:val="00092624"/>
    <w:rsid w:val="00093533"/>
    <w:rsid w:val="00093A7E"/>
    <w:rsid w:val="00093FF2"/>
    <w:rsid w:val="00094F69"/>
    <w:rsid w:val="0009504F"/>
    <w:rsid w:val="000950C8"/>
    <w:rsid w:val="0009565A"/>
    <w:rsid w:val="00095BFF"/>
    <w:rsid w:val="00095C98"/>
    <w:rsid w:val="00095D9B"/>
    <w:rsid w:val="00095EE7"/>
    <w:rsid w:val="000962EE"/>
    <w:rsid w:val="0009642A"/>
    <w:rsid w:val="000968BE"/>
    <w:rsid w:val="00096AD6"/>
    <w:rsid w:val="00096B36"/>
    <w:rsid w:val="00096BF4"/>
    <w:rsid w:val="00096F25"/>
    <w:rsid w:val="00097019"/>
    <w:rsid w:val="00097F93"/>
    <w:rsid w:val="000A001C"/>
    <w:rsid w:val="000A0139"/>
    <w:rsid w:val="000A04AE"/>
    <w:rsid w:val="000A0937"/>
    <w:rsid w:val="000A09B8"/>
    <w:rsid w:val="000A0A21"/>
    <w:rsid w:val="000A0D4B"/>
    <w:rsid w:val="000A0EF7"/>
    <w:rsid w:val="000A0F4A"/>
    <w:rsid w:val="000A126D"/>
    <w:rsid w:val="000A1283"/>
    <w:rsid w:val="000A12F7"/>
    <w:rsid w:val="000A144E"/>
    <w:rsid w:val="000A17A3"/>
    <w:rsid w:val="000A1EA8"/>
    <w:rsid w:val="000A2152"/>
    <w:rsid w:val="000A24BB"/>
    <w:rsid w:val="000A29A4"/>
    <w:rsid w:val="000A29C9"/>
    <w:rsid w:val="000A3874"/>
    <w:rsid w:val="000A3956"/>
    <w:rsid w:val="000A398A"/>
    <w:rsid w:val="000A3A84"/>
    <w:rsid w:val="000A3C16"/>
    <w:rsid w:val="000A4013"/>
    <w:rsid w:val="000A43EF"/>
    <w:rsid w:val="000A45B8"/>
    <w:rsid w:val="000A4660"/>
    <w:rsid w:val="000A46D3"/>
    <w:rsid w:val="000A5205"/>
    <w:rsid w:val="000A5533"/>
    <w:rsid w:val="000A5913"/>
    <w:rsid w:val="000A5924"/>
    <w:rsid w:val="000A5D83"/>
    <w:rsid w:val="000A68E5"/>
    <w:rsid w:val="000A6AA7"/>
    <w:rsid w:val="000A7119"/>
    <w:rsid w:val="000A76F7"/>
    <w:rsid w:val="000B00FF"/>
    <w:rsid w:val="000B01B4"/>
    <w:rsid w:val="000B09A4"/>
    <w:rsid w:val="000B0A76"/>
    <w:rsid w:val="000B0E5D"/>
    <w:rsid w:val="000B1365"/>
    <w:rsid w:val="000B1551"/>
    <w:rsid w:val="000B1664"/>
    <w:rsid w:val="000B1AE4"/>
    <w:rsid w:val="000B1B38"/>
    <w:rsid w:val="000B1D51"/>
    <w:rsid w:val="000B2070"/>
    <w:rsid w:val="000B2559"/>
    <w:rsid w:val="000B26EA"/>
    <w:rsid w:val="000B284B"/>
    <w:rsid w:val="000B2F6D"/>
    <w:rsid w:val="000B31A0"/>
    <w:rsid w:val="000B357A"/>
    <w:rsid w:val="000B43F8"/>
    <w:rsid w:val="000B475D"/>
    <w:rsid w:val="000B4ADF"/>
    <w:rsid w:val="000B532F"/>
    <w:rsid w:val="000B54E3"/>
    <w:rsid w:val="000B575C"/>
    <w:rsid w:val="000B5D87"/>
    <w:rsid w:val="000B5E79"/>
    <w:rsid w:val="000B5ED1"/>
    <w:rsid w:val="000B5EE3"/>
    <w:rsid w:val="000B62BD"/>
    <w:rsid w:val="000B6431"/>
    <w:rsid w:val="000B6489"/>
    <w:rsid w:val="000B6666"/>
    <w:rsid w:val="000B6EDD"/>
    <w:rsid w:val="000B72E6"/>
    <w:rsid w:val="000B7860"/>
    <w:rsid w:val="000B7AA0"/>
    <w:rsid w:val="000B7CB8"/>
    <w:rsid w:val="000B7D55"/>
    <w:rsid w:val="000B7EFC"/>
    <w:rsid w:val="000C0775"/>
    <w:rsid w:val="000C0914"/>
    <w:rsid w:val="000C0976"/>
    <w:rsid w:val="000C0A4E"/>
    <w:rsid w:val="000C0ACE"/>
    <w:rsid w:val="000C1082"/>
    <w:rsid w:val="000C13FE"/>
    <w:rsid w:val="000C169A"/>
    <w:rsid w:val="000C16AA"/>
    <w:rsid w:val="000C19C4"/>
    <w:rsid w:val="000C1B6D"/>
    <w:rsid w:val="000C2C73"/>
    <w:rsid w:val="000C32E7"/>
    <w:rsid w:val="000C3340"/>
    <w:rsid w:val="000C34A6"/>
    <w:rsid w:val="000C4007"/>
    <w:rsid w:val="000C40EC"/>
    <w:rsid w:val="000C42E0"/>
    <w:rsid w:val="000C4B57"/>
    <w:rsid w:val="000C4FFC"/>
    <w:rsid w:val="000C5156"/>
    <w:rsid w:val="000C522C"/>
    <w:rsid w:val="000C5247"/>
    <w:rsid w:val="000C5656"/>
    <w:rsid w:val="000C5B40"/>
    <w:rsid w:val="000C5BC8"/>
    <w:rsid w:val="000C68AE"/>
    <w:rsid w:val="000C6DD6"/>
    <w:rsid w:val="000C6E6D"/>
    <w:rsid w:val="000C7178"/>
    <w:rsid w:val="000C73A9"/>
    <w:rsid w:val="000C75E0"/>
    <w:rsid w:val="000C763E"/>
    <w:rsid w:val="000C7A34"/>
    <w:rsid w:val="000C7AF5"/>
    <w:rsid w:val="000C7FC9"/>
    <w:rsid w:val="000D0070"/>
    <w:rsid w:val="000D056D"/>
    <w:rsid w:val="000D0652"/>
    <w:rsid w:val="000D0ACF"/>
    <w:rsid w:val="000D0BAF"/>
    <w:rsid w:val="000D0E3E"/>
    <w:rsid w:val="000D0E69"/>
    <w:rsid w:val="000D10DB"/>
    <w:rsid w:val="000D129F"/>
    <w:rsid w:val="000D132D"/>
    <w:rsid w:val="000D1369"/>
    <w:rsid w:val="000D15BB"/>
    <w:rsid w:val="000D19C8"/>
    <w:rsid w:val="000D1C84"/>
    <w:rsid w:val="000D1D91"/>
    <w:rsid w:val="000D2485"/>
    <w:rsid w:val="000D2BC1"/>
    <w:rsid w:val="000D38B0"/>
    <w:rsid w:val="000D3F12"/>
    <w:rsid w:val="000D403B"/>
    <w:rsid w:val="000D445D"/>
    <w:rsid w:val="000D58FB"/>
    <w:rsid w:val="000D5AC2"/>
    <w:rsid w:val="000D5B10"/>
    <w:rsid w:val="000D5B21"/>
    <w:rsid w:val="000D5F0D"/>
    <w:rsid w:val="000D622C"/>
    <w:rsid w:val="000D6836"/>
    <w:rsid w:val="000D6C01"/>
    <w:rsid w:val="000D6C95"/>
    <w:rsid w:val="000D6FC1"/>
    <w:rsid w:val="000D6FE0"/>
    <w:rsid w:val="000D7417"/>
    <w:rsid w:val="000D79B4"/>
    <w:rsid w:val="000D7E16"/>
    <w:rsid w:val="000E00B8"/>
    <w:rsid w:val="000E03B2"/>
    <w:rsid w:val="000E03F9"/>
    <w:rsid w:val="000E043B"/>
    <w:rsid w:val="000E0829"/>
    <w:rsid w:val="000E0D6A"/>
    <w:rsid w:val="000E0E13"/>
    <w:rsid w:val="000E110D"/>
    <w:rsid w:val="000E1475"/>
    <w:rsid w:val="000E1739"/>
    <w:rsid w:val="000E1C07"/>
    <w:rsid w:val="000E1C90"/>
    <w:rsid w:val="000E3490"/>
    <w:rsid w:val="000E3B73"/>
    <w:rsid w:val="000E3D16"/>
    <w:rsid w:val="000E431D"/>
    <w:rsid w:val="000E45A8"/>
    <w:rsid w:val="000E5CAA"/>
    <w:rsid w:val="000E61B5"/>
    <w:rsid w:val="000E62D8"/>
    <w:rsid w:val="000E67D7"/>
    <w:rsid w:val="000E67F0"/>
    <w:rsid w:val="000E69D6"/>
    <w:rsid w:val="000E720B"/>
    <w:rsid w:val="000E744D"/>
    <w:rsid w:val="000E789F"/>
    <w:rsid w:val="000E7BFB"/>
    <w:rsid w:val="000E7E1E"/>
    <w:rsid w:val="000E7E94"/>
    <w:rsid w:val="000F032E"/>
    <w:rsid w:val="000F0369"/>
    <w:rsid w:val="000F06FA"/>
    <w:rsid w:val="000F079B"/>
    <w:rsid w:val="000F0C21"/>
    <w:rsid w:val="000F0D75"/>
    <w:rsid w:val="000F1855"/>
    <w:rsid w:val="000F18FC"/>
    <w:rsid w:val="000F1E6D"/>
    <w:rsid w:val="000F2673"/>
    <w:rsid w:val="000F2CF4"/>
    <w:rsid w:val="000F2D97"/>
    <w:rsid w:val="000F30D5"/>
    <w:rsid w:val="000F34CF"/>
    <w:rsid w:val="000F39AB"/>
    <w:rsid w:val="000F3E4F"/>
    <w:rsid w:val="000F3F4E"/>
    <w:rsid w:val="000F4065"/>
    <w:rsid w:val="000F42C4"/>
    <w:rsid w:val="000F42C9"/>
    <w:rsid w:val="000F47CA"/>
    <w:rsid w:val="000F484A"/>
    <w:rsid w:val="000F496D"/>
    <w:rsid w:val="000F4A61"/>
    <w:rsid w:val="000F4F47"/>
    <w:rsid w:val="000F5546"/>
    <w:rsid w:val="000F563D"/>
    <w:rsid w:val="000F57AB"/>
    <w:rsid w:val="000F5EE6"/>
    <w:rsid w:val="000F6004"/>
    <w:rsid w:val="000F60DA"/>
    <w:rsid w:val="000F6E78"/>
    <w:rsid w:val="000F713D"/>
    <w:rsid w:val="000F7345"/>
    <w:rsid w:val="000F7357"/>
    <w:rsid w:val="000F73AE"/>
    <w:rsid w:val="000F747A"/>
    <w:rsid w:val="00100121"/>
    <w:rsid w:val="0010047F"/>
    <w:rsid w:val="0010087D"/>
    <w:rsid w:val="00100A10"/>
    <w:rsid w:val="00100B30"/>
    <w:rsid w:val="00100C52"/>
    <w:rsid w:val="00100D49"/>
    <w:rsid w:val="00101180"/>
    <w:rsid w:val="001012D8"/>
    <w:rsid w:val="00101329"/>
    <w:rsid w:val="0010144C"/>
    <w:rsid w:val="00101513"/>
    <w:rsid w:val="0010183D"/>
    <w:rsid w:val="00101A1E"/>
    <w:rsid w:val="00101B88"/>
    <w:rsid w:val="00101C7E"/>
    <w:rsid w:val="00101F0E"/>
    <w:rsid w:val="00101FB4"/>
    <w:rsid w:val="00102050"/>
    <w:rsid w:val="00102105"/>
    <w:rsid w:val="0010250F"/>
    <w:rsid w:val="00102ABB"/>
    <w:rsid w:val="001036C3"/>
    <w:rsid w:val="00103903"/>
    <w:rsid w:val="00104D3C"/>
    <w:rsid w:val="00104E42"/>
    <w:rsid w:val="00105137"/>
    <w:rsid w:val="001054DE"/>
    <w:rsid w:val="00105584"/>
    <w:rsid w:val="001055A3"/>
    <w:rsid w:val="00105625"/>
    <w:rsid w:val="00105706"/>
    <w:rsid w:val="00105872"/>
    <w:rsid w:val="00105935"/>
    <w:rsid w:val="00105C22"/>
    <w:rsid w:val="00105D67"/>
    <w:rsid w:val="00106B55"/>
    <w:rsid w:val="0010714E"/>
    <w:rsid w:val="00107488"/>
    <w:rsid w:val="001076A4"/>
    <w:rsid w:val="00107EC8"/>
    <w:rsid w:val="00107FEE"/>
    <w:rsid w:val="0011043C"/>
    <w:rsid w:val="00110F7A"/>
    <w:rsid w:val="00111035"/>
    <w:rsid w:val="00111194"/>
    <w:rsid w:val="00111529"/>
    <w:rsid w:val="0011219C"/>
    <w:rsid w:val="00112390"/>
    <w:rsid w:val="00112B98"/>
    <w:rsid w:val="00112C6B"/>
    <w:rsid w:val="00112DF1"/>
    <w:rsid w:val="001146E8"/>
    <w:rsid w:val="0011477D"/>
    <w:rsid w:val="00114E85"/>
    <w:rsid w:val="00115036"/>
    <w:rsid w:val="00115162"/>
    <w:rsid w:val="00115205"/>
    <w:rsid w:val="00115260"/>
    <w:rsid w:val="0011565B"/>
    <w:rsid w:val="00115B90"/>
    <w:rsid w:val="00117075"/>
    <w:rsid w:val="001170A5"/>
    <w:rsid w:val="001173CF"/>
    <w:rsid w:val="00117531"/>
    <w:rsid w:val="00117859"/>
    <w:rsid w:val="00117955"/>
    <w:rsid w:val="00117D67"/>
    <w:rsid w:val="00117EDE"/>
    <w:rsid w:val="00120003"/>
    <w:rsid w:val="001208CD"/>
    <w:rsid w:val="00120CCB"/>
    <w:rsid w:val="00120EA5"/>
    <w:rsid w:val="00120EFD"/>
    <w:rsid w:val="001210AB"/>
    <w:rsid w:val="00121130"/>
    <w:rsid w:val="001218D0"/>
    <w:rsid w:val="0012257B"/>
    <w:rsid w:val="00122DBB"/>
    <w:rsid w:val="00123363"/>
    <w:rsid w:val="00123464"/>
    <w:rsid w:val="00123793"/>
    <w:rsid w:val="001238B9"/>
    <w:rsid w:val="00123B5F"/>
    <w:rsid w:val="00123DBE"/>
    <w:rsid w:val="00123FB9"/>
    <w:rsid w:val="001240EC"/>
    <w:rsid w:val="00124106"/>
    <w:rsid w:val="0012419F"/>
    <w:rsid w:val="0012441E"/>
    <w:rsid w:val="001247F7"/>
    <w:rsid w:val="00124AB3"/>
    <w:rsid w:val="00124EF4"/>
    <w:rsid w:val="0012501E"/>
    <w:rsid w:val="0012561D"/>
    <w:rsid w:val="00125E51"/>
    <w:rsid w:val="00125FC0"/>
    <w:rsid w:val="0012635F"/>
    <w:rsid w:val="0012664C"/>
    <w:rsid w:val="001267C0"/>
    <w:rsid w:val="00126C6C"/>
    <w:rsid w:val="00127156"/>
    <w:rsid w:val="0012783E"/>
    <w:rsid w:val="00127872"/>
    <w:rsid w:val="001278EB"/>
    <w:rsid w:val="00127D1F"/>
    <w:rsid w:val="00127E08"/>
    <w:rsid w:val="00127E99"/>
    <w:rsid w:val="00127EE4"/>
    <w:rsid w:val="001301C2"/>
    <w:rsid w:val="0013076E"/>
    <w:rsid w:val="0013079C"/>
    <w:rsid w:val="00130A46"/>
    <w:rsid w:val="00130D0D"/>
    <w:rsid w:val="00130DEB"/>
    <w:rsid w:val="00130FAA"/>
    <w:rsid w:val="001310B3"/>
    <w:rsid w:val="00131478"/>
    <w:rsid w:val="00131706"/>
    <w:rsid w:val="00131772"/>
    <w:rsid w:val="00131A2A"/>
    <w:rsid w:val="00131B7D"/>
    <w:rsid w:val="00131D49"/>
    <w:rsid w:val="00131E9D"/>
    <w:rsid w:val="00131F6E"/>
    <w:rsid w:val="00132144"/>
    <w:rsid w:val="00132227"/>
    <w:rsid w:val="0013246C"/>
    <w:rsid w:val="00132B8B"/>
    <w:rsid w:val="001330F2"/>
    <w:rsid w:val="0013318D"/>
    <w:rsid w:val="00133244"/>
    <w:rsid w:val="00133300"/>
    <w:rsid w:val="00133A0F"/>
    <w:rsid w:val="00133D8A"/>
    <w:rsid w:val="00134235"/>
    <w:rsid w:val="00134264"/>
    <w:rsid w:val="0013440B"/>
    <w:rsid w:val="00134912"/>
    <w:rsid w:val="001354E2"/>
    <w:rsid w:val="00135CAD"/>
    <w:rsid w:val="00136655"/>
    <w:rsid w:val="00136803"/>
    <w:rsid w:val="00136975"/>
    <w:rsid w:val="00136E58"/>
    <w:rsid w:val="00137813"/>
    <w:rsid w:val="00137B9A"/>
    <w:rsid w:val="00140583"/>
    <w:rsid w:val="00140586"/>
    <w:rsid w:val="00140777"/>
    <w:rsid w:val="00140A44"/>
    <w:rsid w:val="001411E2"/>
    <w:rsid w:val="001416E4"/>
    <w:rsid w:val="001418D9"/>
    <w:rsid w:val="001419EF"/>
    <w:rsid w:val="00141A21"/>
    <w:rsid w:val="00141C9C"/>
    <w:rsid w:val="00141F2A"/>
    <w:rsid w:val="00142279"/>
    <w:rsid w:val="001422F4"/>
    <w:rsid w:val="001424F3"/>
    <w:rsid w:val="00142A95"/>
    <w:rsid w:val="00142B69"/>
    <w:rsid w:val="00142C9B"/>
    <w:rsid w:val="00142CB2"/>
    <w:rsid w:val="00142EED"/>
    <w:rsid w:val="00143653"/>
    <w:rsid w:val="0014417E"/>
    <w:rsid w:val="00144215"/>
    <w:rsid w:val="001445C2"/>
    <w:rsid w:val="00144CAC"/>
    <w:rsid w:val="00144E05"/>
    <w:rsid w:val="00144F87"/>
    <w:rsid w:val="001450BB"/>
    <w:rsid w:val="001455A9"/>
    <w:rsid w:val="00145A06"/>
    <w:rsid w:val="00145BBF"/>
    <w:rsid w:val="00145CCA"/>
    <w:rsid w:val="00146101"/>
    <w:rsid w:val="0014616D"/>
    <w:rsid w:val="00146224"/>
    <w:rsid w:val="0014677A"/>
    <w:rsid w:val="00146BBF"/>
    <w:rsid w:val="00146D10"/>
    <w:rsid w:val="00146DF5"/>
    <w:rsid w:val="00146F9F"/>
    <w:rsid w:val="001470F6"/>
    <w:rsid w:val="001473B9"/>
    <w:rsid w:val="001474A7"/>
    <w:rsid w:val="001474EA"/>
    <w:rsid w:val="0014781E"/>
    <w:rsid w:val="00147A94"/>
    <w:rsid w:val="0015004C"/>
    <w:rsid w:val="00150393"/>
    <w:rsid w:val="001503CD"/>
    <w:rsid w:val="0015078E"/>
    <w:rsid w:val="00150D93"/>
    <w:rsid w:val="001513D7"/>
    <w:rsid w:val="0015140F"/>
    <w:rsid w:val="0015145E"/>
    <w:rsid w:val="00151A93"/>
    <w:rsid w:val="00151ACB"/>
    <w:rsid w:val="00151CC1"/>
    <w:rsid w:val="00151D37"/>
    <w:rsid w:val="001528FD"/>
    <w:rsid w:val="00152A79"/>
    <w:rsid w:val="00152D93"/>
    <w:rsid w:val="00152F6C"/>
    <w:rsid w:val="00153488"/>
    <w:rsid w:val="00153848"/>
    <w:rsid w:val="001539E9"/>
    <w:rsid w:val="00153AF5"/>
    <w:rsid w:val="00153B6B"/>
    <w:rsid w:val="00153D6A"/>
    <w:rsid w:val="00154528"/>
    <w:rsid w:val="001547A9"/>
    <w:rsid w:val="00154EB2"/>
    <w:rsid w:val="001550EF"/>
    <w:rsid w:val="0015569D"/>
    <w:rsid w:val="00155E2E"/>
    <w:rsid w:val="00155E4A"/>
    <w:rsid w:val="001562DA"/>
    <w:rsid w:val="00156BB4"/>
    <w:rsid w:val="00156FD1"/>
    <w:rsid w:val="00157A4D"/>
    <w:rsid w:val="00160129"/>
    <w:rsid w:val="00160971"/>
    <w:rsid w:val="00160C7A"/>
    <w:rsid w:val="00160D48"/>
    <w:rsid w:val="00160D85"/>
    <w:rsid w:val="00161F7B"/>
    <w:rsid w:val="00161F8D"/>
    <w:rsid w:val="0016255B"/>
    <w:rsid w:val="001626F7"/>
    <w:rsid w:val="00162E6F"/>
    <w:rsid w:val="00162FE2"/>
    <w:rsid w:val="00163434"/>
    <w:rsid w:val="001634C0"/>
    <w:rsid w:val="001634EC"/>
    <w:rsid w:val="00163CC3"/>
    <w:rsid w:val="00164236"/>
    <w:rsid w:val="001648D1"/>
    <w:rsid w:val="00164BCA"/>
    <w:rsid w:val="001658B1"/>
    <w:rsid w:val="001664F8"/>
    <w:rsid w:val="0016673B"/>
    <w:rsid w:val="00166B49"/>
    <w:rsid w:val="001671CF"/>
    <w:rsid w:val="0016726A"/>
    <w:rsid w:val="001677DE"/>
    <w:rsid w:val="00167B8F"/>
    <w:rsid w:val="00167BC3"/>
    <w:rsid w:val="00170181"/>
    <w:rsid w:val="00170564"/>
    <w:rsid w:val="00170890"/>
    <w:rsid w:val="00170C21"/>
    <w:rsid w:val="00170F44"/>
    <w:rsid w:val="00171260"/>
    <w:rsid w:val="0017136F"/>
    <w:rsid w:val="00171385"/>
    <w:rsid w:val="00171DAD"/>
    <w:rsid w:val="0017221E"/>
    <w:rsid w:val="00172A98"/>
    <w:rsid w:val="00172EB3"/>
    <w:rsid w:val="00173119"/>
    <w:rsid w:val="00173715"/>
    <w:rsid w:val="00173819"/>
    <w:rsid w:val="00173D30"/>
    <w:rsid w:val="00173F1B"/>
    <w:rsid w:val="001740FC"/>
    <w:rsid w:val="001741CA"/>
    <w:rsid w:val="00174443"/>
    <w:rsid w:val="00174717"/>
    <w:rsid w:val="0017479C"/>
    <w:rsid w:val="001749CE"/>
    <w:rsid w:val="00174DD9"/>
    <w:rsid w:val="00175151"/>
    <w:rsid w:val="001752B0"/>
    <w:rsid w:val="001754CE"/>
    <w:rsid w:val="00175894"/>
    <w:rsid w:val="001761DE"/>
    <w:rsid w:val="00176598"/>
    <w:rsid w:val="00176AA3"/>
    <w:rsid w:val="001772CB"/>
    <w:rsid w:val="00177708"/>
    <w:rsid w:val="0017798A"/>
    <w:rsid w:val="00177F2D"/>
    <w:rsid w:val="00180109"/>
    <w:rsid w:val="001802F2"/>
    <w:rsid w:val="001803DC"/>
    <w:rsid w:val="001806EA"/>
    <w:rsid w:val="00180812"/>
    <w:rsid w:val="001811AC"/>
    <w:rsid w:val="00181627"/>
    <w:rsid w:val="00181664"/>
    <w:rsid w:val="00181882"/>
    <w:rsid w:val="00181B0A"/>
    <w:rsid w:val="00181D50"/>
    <w:rsid w:val="00181D7B"/>
    <w:rsid w:val="00182254"/>
    <w:rsid w:val="00182C75"/>
    <w:rsid w:val="00182D63"/>
    <w:rsid w:val="00182EC6"/>
    <w:rsid w:val="00183968"/>
    <w:rsid w:val="00183CB2"/>
    <w:rsid w:val="00183CB6"/>
    <w:rsid w:val="00185278"/>
    <w:rsid w:val="0018537D"/>
    <w:rsid w:val="001854F3"/>
    <w:rsid w:val="00185D7B"/>
    <w:rsid w:val="001867C1"/>
    <w:rsid w:val="0018680B"/>
    <w:rsid w:val="00186975"/>
    <w:rsid w:val="00186C2F"/>
    <w:rsid w:val="00186DC0"/>
    <w:rsid w:val="00186F70"/>
    <w:rsid w:val="001870BD"/>
    <w:rsid w:val="00187583"/>
    <w:rsid w:val="001875A3"/>
    <w:rsid w:val="00187803"/>
    <w:rsid w:val="00190288"/>
    <w:rsid w:val="00190802"/>
    <w:rsid w:val="00190877"/>
    <w:rsid w:val="00191175"/>
    <w:rsid w:val="001911D6"/>
    <w:rsid w:val="00191530"/>
    <w:rsid w:val="001917D5"/>
    <w:rsid w:val="00191E21"/>
    <w:rsid w:val="00192687"/>
    <w:rsid w:val="001927CE"/>
    <w:rsid w:val="001927E5"/>
    <w:rsid w:val="00192964"/>
    <w:rsid w:val="00192C30"/>
    <w:rsid w:val="00192CCF"/>
    <w:rsid w:val="00192CEA"/>
    <w:rsid w:val="00192FC3"/>
    <w:rsid w:val="00193532"/>
    <w:rsid w:val="00193633"/>
    <w:rsid w:val="00193998"/>
    <w:rsid w:val="001940FB"/>
    <w:rsid w:val="00194516"/>
    <w:rsid w:val="0019483B"/>
    <w:rsid w:val="001948BB"/>
    <w:rsid w:val="00194C16"/>
    <w:rsid w:val="001953D0"/>
    <w:rsid w:val="0019608D"/>
    <w:rsid w:val="00196297"/>
    <w:rsid w:val="001965D2"/>
    <w:rsid w:val="00196BDF"/>
    <w:rsid w:val="00197475"/>
    <w:rsid w:val="00197925"/>
    <w:rsid w:val="00197B8F"/>
    <w:rsid w:val="00197B96"/>
    <w:rsid w:val="00197CEF"/>
    <w:rsid w:val="00197E1D"/>
    <w:rsid w:val="001A013C"/>
    <w:rsid w:val="001A07C6"/>
    <w:rsid w:val="001A0821"/>
    <w:rsid w:val="001A09E8"/>
    <w:rsid w:val="001A0D8F"/>
    <w:rsid w:val="001A0F74"/>
    <w:rsid w:val="001A14B2"/>
    <w:rsid w:val="001A16D7"/>
    <w:rsid w:val="001A1748"/>
    <w:rsid w:val="001A1CD0"/>
    <w:rsid w:val="001A1D6F"/>
    <w:rsid w:val="001A2544"/>
    <w:rsid w:val="001A28B1"/>
    <w:rsid w:val="001A2A03"/>
    <w:rsid w:val="001A2B31"/>
    <w:rsid w:val="001A2C6F"/>
    <w:rsid w:val="001A2D6C"/>
    <w:rsid w:val="001A2F92"/>
    <w:rsid w:val="001A3561"/>
    <w:rsid w:val="001A3E24"/>
    <w:rsid w:val="001A4299"/>
    <w:rsid w:val="001A42D0"/>
    <w:rsid w:val="001A49BF"/>
    <w:rsid w:val="001A49CA"/>
    <w:rsid w:val="001A4ACD"/>
    <w:rsid w:val="001A4F72"/>
    <w:rsid w:val="001A50D8"/>
    <w:rsid w:val="001A584D"/>
    <w:rsid w:val="001A58E4"/>
    <w:rsid w:val="001A596C"/>
    <w:rsid w:val="001A5B27"/>
    <w:rsid w:val="001A60AA"/>
    <w:rsid w:val="001A6166"/>
    <w:rsid w:val="001A69BA"/>
    <w:rsid w:val="001A6B08"/>
    <w:rsid w:val="001A740F"/>
    <w:rsid w:val="001A745E"/>
    <w:rsid w:val="001A7A66"/>
    <w:rsid w:val="001A7BCA"/>
    <w:rsid w:val="001A7CAE"/>
    <w:rsid w:val="001B0235"/>
    <w:rsid w:val="001B0250"/>
    <w:rsid w:val="001B0269"/>
    <w:rsid w:val="001B05D8"/>
    <w:rsid w:val="001B07B3"/>
    <w:rsid w:val="001B0858"/>
    <w:rsid w:val="001B0D4F"/>
    <w:rsid w:val="001B0D66"/>
    <w:rsid w:val="001B0F13"/>
    <w:rsid w:val="001B10C5"/>
    <w:rsid w:val="001B127D"/>
    <w:rsid w:val="001B15A0"/>
    <w:rsid w:val="001B15E5"/>
    <w:rsid w:val="001B1667"/>
    <w:rsid w:val="001B1776"/>
    <w:rsid w:val="001B188B"/>
    <w:rsid w:val="001B1AB2"/>
    <w:rsid w:val="001B1F04"/>
    <w:rsid w:val="001B2A35"/>
    <w:rsid w:val="001B2A51"/>
    <w:rsid w:val="001B2AB0"/>
    <w:rsid w:val="001B2B40"/>
    <w:rsid w:val="001B2ECC"/>
    <w:rsid w:val="001B30D6"/>
    <w:rsid w:val="001B31F0"/>
    <w:rsid w:val="001B31F3"/>
    <w:rsid w:val="001B3D64"/>
    <w:rsid w:val="001B3E73"/>
    <w:rsid w:val="001B411E"/>
    <w:rsid w:val="001B4124"/>
    <w:rsid w:val="001B44C0"/>
    <w:rsid w:val="001B4762"/>
    <w:rsid w:val="001B47E9"/>
    <w:rsid w:val="001B4872"/>
    <w:rsid w:val="001B4AD3"/>
    <w:rsid w:val="001B4CFC"/>
    <w:rsid w:val="001B5002"/>
    <w:rsid w:val="001B50F0"/>
    <w:rsid w:val="001B5645"/>
    <w:rsid w:val="001B56E3"/>
    <w:rsid w:val="001B5722"/>
    <w:rsid w:val="001B5B96"/>
    <w:rsid w:val="001B5BD9"/>
    <w:rsid w:val="001B611D"/>
    <w:rsid w:val="001B6196"/>
    <w:rsid w:val="001B633C"/>
    <w:rsid w:val="001B64E1"/>
    <w:rsid w:val="001B6A00"/>
    <w:rsid w:val="001B6A65"/>
    <w:rsid w:val="001B6E2B"/>
    <w:rsid w:val="001B6EC3"/>
    <w:rsid w:val="001B7BC1"/>
    <w:rsid w:val="001B7D92"/>
    <w:rsid w:val="001C01A8"/>
    <w:rsid w:val="001C0245"/>
    <w:rsid w:val="001C0978"/>
    <w:rsid w:val="001C0BA9"/>
    <w:rsid w:val="001C0E53"/>
    <w:rsid w:val="001C1053"/>
    <w:rsid w:val="001C129D"/>
    <w:rsid w:val="001C16A5"/>
    <w:rsid w:val="001C1B41"/>
    <w:rsid w:val="001C1C3F"/>
    <w:rsid w:val="001C223B"/>
    <w:rsid w:val="001C2271"/>
    <w:rsid w:val="001C2319"/>
    <w:rsid w:val="001C27E3"/>
    <w:rsid w:val="001C295C"/>
    <w:rsid w:val="001C2982"/>
    <w:rsid w:val="001C2EDD"/>
    <w:rsid w:val="001C30B7"/>
    <w:rsid w:val="001C3545"/>
    <w:rsid w:val="001C3D69"/>
    <w:rsid w:val="001C3E07"/>
    <w:rsid w:val="001C400B"/>
    <w:rsid w:val="001C43DD"/>
    <w:rsid w:val="001C4C4D"/>
    <w:rsid w:val="001C56F3"/>
    <w:rsid w:val="001C5BA8"/>
    <w:rsid w:val="001C5BBF"/>
    <w:rsid w:val="001C5C1E"/>
    <w:rsid w:val="001C5E81"/>
    <w:rsid w:val="001C64B0"/>
    <w:rsid w:val="001C66CA"/>
    <w:rsid w:val="001C679C"/>
    <w:rsid w:val="001C69ED"/>
    <w:rsid w:val="001C6BDD"/>
    <w:rsid w:val="001C6E05"/>
    <w:rsid w:val="001C714A"/>
    <w:rsid w:val="001C7ADA"/>
    <w:rsid w:val="001D01B1"/>
    <w:rsid w:val="001D04FB"/>
    <w:rsid w:val="001D0617"/>
    <w:rsid w:val="001D090E"/>
    <w:rsid w:val="001D0F6F"/>
    <w:rsid w:val="001D1055"/>
    <w:rsid w:val="001D1163"/>
    <w:rsid w:val="001D12E4"/>
    <w:rsid w:val="001D15C2"/>
    <w:rsid w:val="001D16B6"/>
    <w:rsid w:val="001D1C87"/>
    <w:rsid w:val="001D1F31"/>
    <w:rsid w:val="001D1F52"/>
    <w:rsid w:val="001D23A6"/>
    <w:rsid w:val="001D28BC"/>
    <w:rsid w:val="001D38F6"/>
    <w:rsid w:val="001D41DF"/>
    <w:rsid w:val="001D4468"/>
    <w:rsid w:val="001D453B"/>
    <w:rsid w:val="001D4B23"/>
    <w:rsid w:val="001D4F3E"/>
    <w:rsid w:val="001D4F83"/>
    <w:rsid w:val="001D4F8E"/>
    <w:rsid w:val="001D5199"/>
    <w:rsid w:val="001D5257"/>
    <w:rsid w:val="001D5413"/>
    <w:rsid w:val="001D54E1"/>
    <w:rsid w:val="001D56A8"/>
    <w:rsid w:val="001D5D14"/>
    <w:rsid w:val="001D602A"/>
    <w:rsid w:val="001D649C"/>
    <w:rsid w:val="001D67D7"/>
    <w:rsid w:val="001D6C8D"/>
    <w:rsid w:val="001D6DC2"/>
    <w:rsid w:val="001D7275"/>
    <w:rsid w:val="001D7FEF"/>
    <w:rsid w:val="001E0353"/>
    <w:rsid w:val="001E03AE"/>
    <w:rsid w:val="001E0636"/>
    <w:rsid w:val="001E06D0"/>
    <w:rsid w:val="001E0C6E"/>
    <w:rsid w:val="001E10A1"/>
    <w:rsid w:val="001E167E"/>
    <w:rsid w:val="001E1AB2"/>
    <w:rsid w:val="001E1DF7"/>
    <w:rsid w:val="001E2867"/>
    <w:rsid w:val="001E29D9"/>
    <w:rsid w:val="001E314A"/>
    <w:rsid w:val="001E336C"/>
    <w:rsid w:val="001E37D0"/>
    <w:rsid w:val="001E39F0"/>
    <w:rsid w:val="001E3A52"/>
    <w:rsid w:val="001E3EB6"/>
    <w:rsid w:val="001E40EF"/>
    <w:rsid w:val="001E46BE"/>
    <w:rsid w:val="001E4737"/>
    <w:rsid w:val="001E4904"/>
    <w:rsid w:val="001E4ACD"/>
    <w:rsid w:val="001E4D0B"/>
    <w:rsid w:val="001E4E18"/>
    <w:rsid w:val="001E4E71"/>
    <w:rsid w:val="001E53F7"/>
    <w:rsid w:val="001E5811"/>
    <w:rsid w:val="001E5E7E"/>
    <w:rsid w:val="001E5E8C"/>
    <w:rsid w:val="001E6118"/>
    <w:rsid w:val="001E617F"/>
    <w:rsid w:val="001E6FA2"/>
    <w:rsid w:val="001E74D2"/>
    <w:rsid w:val="001E7734"/>
    <w:rsid w:val="001E78FD"/>
    <w:rsid w:val="001E7BF4"/>
    <w:rsid w:val="001E7BFB"/>
    <w:rsid w:val="001F09DA"/>
    <w:rsid w:val="001F0BAE"/>
    <w:rsid w:val="001F0EAC"/>
    <w:rsid w:val="001F0F95"/>
    <w:rsid w:val="001F10A7"/>
    <w:rsid w:val="001F1920"/>
    <w:rsid w:val="001F26BC"/>
    <w:rsid w:val="001F2964"/>
    <w:rsid w:val="001F3266"/>
    <w:rsid w:val="001F33C7"/>
    <w:rsid w:val="001F36EE"/>
    <w:rsid w:val="001F376D"/>
    <w:rsid w:val="001F3930"/>
    <w:rsid w:val="001F3A08"/>
    <w:rsid w:val="001F3A84"/>
    <w:rsid w:val="001F3B9C"/>
    <w:rsid w:val="001F3DFE"/>
    <w:rsid w:val="001F482E"/>
    <w:rsid w:val="001F4DFD"/>
    <w:rsid w:val="001F5239"/>
    <w:rsid w:val="001F532D"/>
    <w:rsid w:val="001F62AE"/>
    <w:rsid w:val="001F689F"/>
    <w:rsid w:val="001F6B82"/>
    <w:rsid w:val="001F6C99"/>
    <w:rsid w:val="001F7483"/>
    <w:rsid w:val="001F7CBE"/>
    <w:rsid w:val="001F7ECC"/>
    <w:rsid w:val="002000B6"/>
    <w:rsid w:val="002000F3"/>
    <w:rsid w:val="00200124"/>
    <w:rsid w:val="00200347"/>
    <w:rsid w:val="002004AC"/>
    <w:rsid w:val="00200DF3"/>
    <w:rsid w:val="0020104D"/>
    <w:rsid w:val="0020167C"/>
    <w:rsid w:val="00201747"/>
    <w:rsid w:val="002017D6"/>
    <w:rsid w:val="00201A86"/>
    <w:rsid w:val="00201E24"/>
    <w:rsid w:val="00202126"/>
    <w:rsid w:val="00202861"/>
    <w:rsid w:val="002028F4"/>
    <w:rsid w:val="00202950"/>
    <w:rsid w:val="0020298C"/>
    <w:rsid w:val="00202CE6"/>
    <w:rsid w:val="00203471"/>
    <w:rsid w:val="00203864"/>
    <w:rsid w:val="002039D9"/>
    <w:rsid w:val="00203BA0"/>
    <w:rsid w:val="00203E56"/>
    <w:rsid w:val="0020410A"/>
    <w:rsid w:val="0020437D"/>
    <w:rsid w:val="002044B4"/>
    <w:rsid w:val="0020451E"/>
    <w:rsid w:val="00204667"/>
    <w:rsid w:val="00205964"/>
    <w:rsid w:val="002059F8"/>
    <w:rsid w:val="00205D86"/>
    <w:rsid w:val="0020636C"/>
    <w:rsid w:val="00206B70"/>
    <w:rsid w:val="00206CFD"/>
    <w:rsid w:val="00207922"/>
    <w:rsid w:val="00210030"/>
    <w:rsid w:val="0021037C"/>
    <w:rsid w:val="002103F0"/>
    <w:rsid w:val="0021046B"/>
    <w:rsid w:val="00210762"/>
    <w:rsid w:val="002108D9"/>
    <w:rsid w:val="00211244"/>
    <w:rsid w:val="00211A09"/>
    <w:rsid w:val="0021217A"/>
    <w:rsid w:val="002122B0"/>
    <w:rsid w:val="002124BF"/>
    <w:rsid w:val="002126EC"/>
    <w:rsid w:val="00212932"/>
    <w:rsid w:val="00212BDD"/>
    <w:rsid w:val="00212F9F"/>
    <w:rsid w:val="0021332E"/>
    <w:rsid w:val="00213496"/>
    <w:rsid w:val="00213A45"/>
    <w:rsid w:val="002147D7"/>
    <w:rsid w:val="00214E52"/>
    <w:rsid w:val="00215835"/>
    <w:rsid w:val="00215937"/>
    <w:rsid w:val="00216077"/>
    <w:rsid w:val="00216123"/>
    <w:rsid w:val="002165D7"/>
    <w:rsid w:val="00216849"/>
    <w:rsid w:val="00216891"/>
    <w:rsid w:val="002169AE"/>
    <w:rsid w:val="00216C9E"/>
    <w:rsid w:val="00216D3E"/>
    <w:rsid w:val="002176C5"/>
    <w:rsid w:val="00217844"/>
    <w:rsid w:val="00217B66"/>
    <w:rsid w:val="00220063"/>
    <w:rsid w:val="0022016C"/>
    <w:rsid w:val="0022017D"/>
    <w:rsid w:val="00220748"/>
    <w:rsid w:val="0022160B"/>
    <w:rsid w:val="0022192D"/>
    <w:rsid w:val="00221B1A"/>
    <w:rsid w:val="0022201D"/>
    <w:rsid w:val="00222060"/>
    <w:rsid w:val="0022211B"/>
    <w:rsid w:val="00222797"/>
    <w:rsid w:val="00222D4A"/>
    <w:rsid w:val="00222ECC"/>
    <w:rsid w:val="00222F3D"/>
    <w:rsid w:val="00223038"/>
    <w:rsid w:val="0022318F"/>
    <w:rsid w:val="00223873"/>
    <w:rsid w:val="0022396B"/>
    <w:rsid w:val="00223F58"/>
    <w:rsid w:val="00223FC5"/>
    <w:rsid w:val="002242F1"/>
    <w:rsid w:val="002246CB"/>
    <w:rsid w:val="002246DB"/>
    <w:rsid w:val="00224961"/>
    <w:rsid w:val="00224C41"/>
    <w:rsid w:val="002252BC"/>
    <w:rsid w:val="0022554A"/>
    <w:rsid w:val="0022554E"/>
    <w:rsid w:val="00225A56"/>
    <w:rsid w:val="00225A5C"/>
    <w:rsid w:val="00225D42"/>
    <w:rsid w:val="00226414"/>
    <w:rsid w:val="00226555"/>
    <w:rsid w:val="00226678"/>
    <w:rsid w:val="002266AC"/>
    <w:rsid w:val="002266C2"/>
    <w:rsid w:val="00226A58"/>
    <w:rsid w:val="00226C68"/>
    <w:rsid w:val="002272D3"/>
    <w:rsid w:val="0022751F"/>
    <w:rsid w:val="002276C5"/>
    <w:rsid w:val="00227E0B"/>
    <w:rsid w:val="00227EBD"/>
    <w:rsid w:val="00227F6E"/>
    <w:rsid w:val="00230B20"/>
    <w:rsid w:val="00230B2E"/>
    <w:rsid w:val="00230C90"/>
    <w:rsid w:val="00230FA9"/>
    <w:rsid w:val="00231874"/>
    <w:rsid w:val="00231C46"/>
    <w:rsid w:val="00231E9E"/>
    <w:rsid w:val="0023207B"/>
    <w:rsid w:val="0023224B"/>
    <w:rsid w:val="00232F01"/>
    <w:rsid w:val="00233652"/>
    <w:rsid w:val="00233A0F"/>
    <w:rsid w:val="00233E40"/>
    <w:rsid w:val="00234406"/>
    <w:rsid w:val="002345F6"/>
    <w:rsid w:val="0023478F"/>
    <w:rsid w:val="00234A69"/>
    <w:rsid w:val="00234AF6"/>
    <w:rsid w:val="00234B11"/>
    <w:rsid w:val="00234CC6"/>
    <w:rsid w:val="00234CC9"/>
    <w:rsid w:val="00234DF3"/>
    <w:rsid w:val="00235153"/>
    <w:rsid w:val="0023526E"/>
    <w:rsid w:val="002352A6"/>
    <w:rsid w:val="00235332"/>
    <w:rsid w:val="00235632"/>
    <w:rsid w:val="002357A5"/>
    <w:rsid w:val="00235E21"/>
    <w:rsid w:val="002362B0"/>
    <w:rsid w:val="00236488"/>
    <w:rsid w:val="0023659D"/>
    <w:rsid w:val="002369E5"/>
    <w:rsid w:val="00236A1A"/>
    <w:rsid w:val="00236C06"/>
    <w:rsid w:val="00236D2E"/>
    <w:rsid w:val="00237004"/>
    <w:rsid w:val="0023701C"/>
    <w:rsid w:val="00237145"/>
    <w:rsid w:val="00237241"/>
    <w:rsid w:val="002372C7"/>
    <w:rsid w:val="002375F2"/>
    <w:rsid w:val="002376AE"/>
    <w:rsid w:val="00237A72"/>
    <w:rsid w:val="00237F89"/>
    <w:rsid w:val="002402D9"/>
    <w:rsid w:val="00240999"/>
    <w:rsid w:val="002409B8"/>
    <w:rsid w:val="00240A5D"/>
    <w:rsid w:val="00240DD4"/>
    <w:rsid w:val="00240E92"/>
    <w:rsid w:val="002410E4"/>
    <w:rsid w:val="00241773"/>
    <w:rsid w:val="0024195C"/>
    <w:rsid w:val="0024206E"/>
    <w:rsid w:val="00242B27"/>
    <w:rsid w:val="002433E9"/>
    <w:rsid w:val="0024371F"/>
    <w:rsid w:val="00243DAD"/>
    <w:rsid w:val="00244029"/>
    <w:rsid w:val="00244117"/>
    <w:rsid w:val="00244123"/>
    <w:rsid w:val="002443E5"/>
    <w:rsid w:val="00244793"/>
    <w:rsid w:val="00244954"/>
    <w:rsid w:val="00244B6A"/>
    <w:rsid w:val="00244BB4"/>
    <w:rsid w:val="00244C71"/>
    <w:rsid w:val="00244DDF"/>
    <w:rsid w:val="00244DFA"/>
    <w:rsid w:val="00244E1A"/>
    <w:rsid w:val="002453E1"/>
    <w:rsid w:val="00245C1D"/>
    <w:rsid w:val="00245D0F"/>
    <w:rsid w:val="00245E21"/>
    <w:rsid w:val="00246062"/>
    <w:rsid w:val="0024690C"/>
    <w:rsid w:val="00246B55"/>
    <w:rsid w:val="002477E0"/>
    <w:rsid w:val="00247921"/>
    <w:rsid w:val="002479A4"/>
    <w:rsid w:val="0025027A"/>
    <w:rsid w:val="00250C2C"/>
    <w:rsid w:val="00250E00"/>
    <w:rsid w:val="00250ED0"/>
    <w:rsid w:val="00250EF4"/>
    <w:rsid w:val="002514FC"/>
    <w:rsid w:val="0025152C"/>
    <w:rsid w:val="0025182D"/>
    <w:rsid w:val="00251DBE"/>
    <w:rsid w:val="00252575"/>
    <w:rsid w:val="0025263D"/>
    <w:rsid w:val="002528CF"/>
    <w:rsid w:val="002528DD"/>
    <w:rsid w:val="0025314C"/>
    <w:rsid w:val="00253373"/>
    <w:rsid w:val="002533D2"/>
    <w:rsid w:val="002535D9"/>
    <w:rsid w:val="00253E4C"/>
    <w:rsid w:val="00253E51"/>
    <w:rsid w:val="0025415B"/>
    <w:rsid w:val="002541F4"/>
    <w:rsid w:val="0025447F"/>
    <w:rsid w:val="002544BA"/>
    <w:rsid w:val="00254ECF"/>
    <w:rsid w:val="00254FF9"/>
    <w:rsid w:val="00255066"/>
    <w:rsid w:val="002552DB"/>
    <w:rsid w:val="0025542E"/>
    <w:rsid w:val="002555AB"/>
    <w:rsid w:val="002556AE"/>
    <w:rsid w:val="002559A3"/>
    <w:rsid w:val="00255B6E"/>
    <w:rsid w:val="00256315"/>
    <w:rsid w:val="00256443"/>
    <w:rsid w:val="00256987"/>
    <w:rsid w:val="00256BE1"/>
    <w:rsid w:val="00256F27"/>
    <w:rsid w:val="00257D5A"/>
    <w:rsid w:val="0026016C"/>
    <w:rsid w:val="002603F6"/>
    <w:rsid w:val="0026041E"/>
    <w:rsid w:val="00260811"/>
    <w:rsid w:val="002608D0"/>
    <w:rsid w:val="00260C34"/>
    <w:rsid w:val="00260D15"/>
    <w:rsid w:val="00260D9C"/>
    <w:rsid w:val="00261991"/>
    <w:rsid w:val="00261A7D"/>
    <w:rsid w:val="00261C91"/>
    <w:rsid w:val="002620E4"/>
    <w:rsid w:val="0026222A"/>
    <w:rsid w:val="00262394"/>
    <w:rsid w:val="00262924"/>
    <w:rsid w:val="00262BA2"/>
    <w:rsid w:val="00262E9C"/>
    <w:rsid w:val="00262FFA"/>
    <w:rsid w:val="00263B40"/>
    <w:rsid w:val="00263BEB"/>
    <w:rsid w:val="00263F65"/>
    <w:rsid w:val="0026419E"/>
    <w:rsid w:val="002645A9"/>
    <w:rsid w:val="002645FC"/>
    <w:rsid w:val="002647BF"/>
    <w:rsid w:val="00264993"/>
    <w:rsid w:val="0026540D"/>
    <w:rsid w:val="00265458"/>
    <w:rsid w:val="002655E0"/>
    <w:rsid w:val="002657A0"/>
    <w:rsid w:val="0026587D"/>
    <w:rsid w:val="00265A1B"/>
    <w:rsid w:val="00265F31"/>
    <w:rsid w:val="0026651A"/>
    <w:rsid w:val="002666A3"/>
    <w:rsid w:val="002666E3"/>
    <w:rsid w:val="00266CB1"/>
    <w:rsid w:val="00266EC1"/>
    <w:rsid w:val="0026741B"/>
    <w:rsid w:val="00267531"/>
    <w:rsid w:val="002675B6"/>
    <w:rsid w:val="00267981"/>
    <w:rsid w:val="00270352"/>
    <w:rsid w:val="002708B2"/>
    <w:rsid w:val="00270B6A"/>
    <w:rsid w:val="00270EE3"/>
    <w:rsid w:val="00271229"/>
    <w:rsid w:val="0027159D"/>
    <w:rsid w:val="00271DEF"/>
    <w:rsid w:val="00271E12"/>
    <w:rsid w:val="00272028"/>
    <w:rsid w:val="002720C4"/>
    <w:rsid w:val="00272456"/>
    <w:rsid w:val="00272819"/>
    <w:rsid w:val="0027282A"/>
    <w:rsid w:val="00272D9D"/>
    <w:rsid w:val="00272F89"/>
    <w:rsid w:val="0027398A"/>
    <w:rsid w:val="002739B3"/>
    <w:rsid w:val="00273D44"/>
    <w:rsid w:val="0027404D"/>
    <w:rsid w:val="00274686"/>
    <w:rsid w:val="00274A41"/>
    <w:rsid w:val="00275279"/>
    <w:rsid w:val="002753E2"/>
    <w:rsid w:val="00275486"/>
    <w:rsid w:val="00275B59"/>
    <w:rsid w:val="00275C81"/>
    <w:rsid w:val="00275DD0"/>
    <w:rsid w:val="002762CE"/>
    <w:rsid w:val="00276FE1"/>
    <w:rsid w:val="00277224"/>
    <w:rsid w:val="00277612"/>
    <w:rsid w:val="00277992"/>
    <w:rsid w:val="0028035E"/>
    <w:rsid w:val="00280DD5"/>
    <w:rsid w:val="00280FC1"/>
    <w:rsid w:val="00280FC6"/>
    <w:rsid w:val="0028175B"/>
    <w:rsid w:val="00281D4A"/>
    <w:rsid w:val="002826A3"/>
    <w:rsid w:val="002826D5"/>
    <w:rsid w:val="00282860"/>
    <w:rsid w:val="002828F3"/>
    <w:rsid w:val="002829D3"/>
    <w:rsid w:val="00282B15"/>
    <w:rsid w:val="00282D14"/>
    <w:rsid w:val="00283086"/>
    <w:rsid w:val="00283421"/>
    <w:rsid w:val="002836B4"/>
    <w:rsid w:val="00283AD4"/>
    <w:rsid w:val="00283D0F"/>
    <w:rsid w:val="002840D7"/>
    <w:rsid w:val="0028428F"/>
    <w:rsid w:val="00284501"/>
    <w:rsid w:val="00285384"/>
    <w:rsid w:val="00285532"/>
    <w:rsid w:val="00285AD9"/>
    <w:rsid w:val="00285D27"/>
    <w:rsid w:val="002868A3"/>
    <w:rsid w:val="00286A48"/>
    <w:rsid w:val="00286BFB"/>
    <w:rsid w:val="00286D9D"/>
    <w:rsid w:val="00286EE2"/>
    <w:rsid w:val="00287238"/>
    <w:rsid w:val="00287306"/>
    <w:rsid w:val="002874C2"/>
    <w:rsid w:val="002875C8"/>
    <w:rsid w:val="00287E7A"/>
    <w:rsid w:val="0029040F"/>
    <w:rsid w:val="002905BC"/>
    <w:rsid w:val="0029082F"/>
    <w:rsid w:val="0029113F"/>
    <w:rsid w:val="00291895"/>
    <w:rsid w:val="00291976"/>
    <w:rsid w:val="00291D03"/>
    <w:rsid w:val="00292442"/>
    <w:rsid w:val="0029255B"/>
    <w:rsid w:val="0029262A"/>
    <w:rsid w:val="0029295E"/>
    <w:rsid w:val="00292A77"/>
    <w:rsid w:val="00293B6F"/>
    <w:rsid w:val="00294177"/>
    <w:rsid w:val="0029418A"/>
    <w:rsid w:val="002945E9"/>
    <w:rsid w:val="002946B1"/>
    <w:rsid w:val="002949A2"/>
    <w:rsid w:val="00295320"/>
    <w:rsid w:val="00295547"/>
    <w:rsid w:val="00295786"/>
    <w:rsid w:val="00295B5D"/>
    <w:rsid w:val="00295ED4"/>
    <w:rsid w:val="00295FD8"/>
    <w:rsid w:val="002960BA"/>
    <w:rsid w:val="00296156"/>
    <w:rsid w:val="002964D6"/>
    <w:rsid w:val="002966B1"/>
    <w:rsid w:val="00296954"/>
    <w:rsid w:val="00296A06"/>
    <w:rsid w:val="00296BCF"/>
    <w:rsid w:val="002972A5"/>
    <w:rsid w:val="002976D0"/>
    <w:rsid w:val="002976EF"/>
    <w:rsid w:val="00297FF3"/>
    <w:rsid w:val="002A04E8"/>
    <w:rsid w:val="002A08D9"/>
    <w:rsid w:val="002A08E0"/>
    <w:rsid w:val="002A0D24"/>
    <w:rsid w:val="002A0FE4"/>
    <w:rsid w:val="002A1465"/>
    <w:rsid w:val="002A16A6"/>
    <w:rsid w:val="002A1842"/>
    <w:rsid w:val="002A19A5"/>
    <w:rsid w:val="002A20B2"/>
    <w:rsid w:val="002A295A"/>
    <w:rsid w:val="002A2F73"/>
    <w:rsid w:val="002A34EE"/>
    <w:rsid w:val="002A36E0"/>
    <w:rsid w:val="002A3A60"/>
    <w:rsid w:val="002A3A77"/>
    <w:rsid w:val="002A3BAE"/>
    <w:rsid w:val="002A3E1B"/>
    <w:rsid w:val="002A3FE4"/>
    <w:rsid w:val="002A4C8B"/>
    <w:rsid w:val="002A52CF"/>
    <w:rsid w:val="002A59CE"/>
    <w:rsid w:val="002A5DA0"/>
    <w:rsid w:val="002A5FB0"/>
    <w:rsid w:val="002A6115"/>
    <w:rsid w:val="002A623C"/>
    <w:rsid w:val="002A67AB"/>
    <w:rsid w:val="002A6B6D"/>
    <w:rsid w:val="002A72D8"/>
    <w:rsid w:val="002A74D4"/>
    <w:rsid w:val="002A76DF"/>
    <w:rsid w:val="002A76FD"/>
    <w:rsid w:val="002A7807"/>
    <w:rsid w:val="002B01CE"/>
    <w:rsid w:val="002B01E3"/>
    <w:rsid w:val="002B07A2"/>
    <w:rsid w:val="002B0D5D"/>
    <w:rsid w:val="002B14FB"/>
    <w:rsid w:val="002B1BA7"/>
    <w:rsid w:val="002B21CF"/>
    <w:rsid w:val="002B224E"/>
    <w:rsid w:val="002B26B9"/>
    <w:rsid w:val="002B3785"/>
    <w:rsid w:val="002B3894"/>
    <w:rsid w:val="002B39D1"/>
    <w:rsid w:val="002B3A0B"/>
    <w:rsid w:val="002B440B"/>
    <w:rsid w:val="002B4544"/>
    <w:rsid w:val="002B4FFF"/>
    <w:rsid w:val="002B517A"/>
    <w:rsid w:val="002B526A"/>
    <w:rsid w:val="002B52F1"/>
    <w:rsid w:val="002B5C51"/>
    <w:rsid w:val="002B5FC9"/>
    <w:rsid w:val="002B61BE"/>
    <w:rsid w:val="002B63EF"/>
    <w:rsid w:val="002B6873"/>
    <w:rsid w:val="002B6988"/>
    <w:rsid w:val="002B6A5F"/>
    <w:rsid w:val="002B6D19"/>
    <w:rsid w:val="002B6DCD"/>
    <w:rsid w:val="002B6E04"/>
    <w:rsid w:val="002B6F81"/>
    <w:rsid w:val="002B73FD"/>
    <w:rsid w:val="002B741D"/>
    <w:rsid w:val="002B7AB4"/>
    <w:rsid w:val="002B7B60"/>
    <w:rsid w:val="002B7B6A"/>
    <w:rsid w:val="002C035C"/>
    <w:rsid w:val="002C06E9"/>
    <w:rsid w:val="002C0816"/>
    <w:rsid w:val="002C08AB"/>
    <w:rsid w:val="002C0DCA"/>
    <w:rsid w:val="002C10E1"/>
    <w:rsid w:val="002C1204"/>
    <w:rsid w:val="002C17D4"/>
    <w:rsid w:val="002C1B31"/>
    <w:rsid w:val="002C1DBE"/>
    <w:rsid w:val="002C21D8"/>
    <w:rsid w:val="002C283D"/>
    <w:rsid w:val="002C2AD7"/>
    <w:rsid w:val="002C2C23"/>
    <w:rsid w:val="002C3306"/>
    <w:rsid w:val="002C3D97"/>
    <w:rsid w:val="002C3EDC"/>
    <w:rsid w:val="002C40DA"/>
    <w:rsid w:val="002C4449"/>
    <w:rsid w:val="002C4A46"/>
    <w:rsid w:val="002C4C56"/>
    <w:rsid w:val="002C5159"/>
    <w:rsid w:val="002C5188"/>
    <w:rsid w:val="002C51E2"/>
    <w:rsid w:val="002C52F8"/>
    <w:rsid w:val="002C5974"/>
    <w:rsid w:val="002C5FF2"/>
    <w:rsid w:val="002C6053"/>
    <w:rsid w:val="002C6584"/>
    <w:rsid w:val="002C7199"/>
    <w:rsid w:val="002C7F4D"/>
    <w:rsid w:val="002D0D29"/>
    <w:rsid w:val="002D13F3"/>
    <w:rsid w:val="002D1423"/>
    <w:rsid w:val="002D1C0E"/>
    <w:rsid w:val="002D1CD5"/>
    <w:rsid w:val="002D207A"/>
    <w:rsid w:val="002D215F"/>
    <w:rsid w:val="002D22C7"/>
    <w:rsid w:val="002D2351"/>
    <w:rsid w:val="002D25A6"/>
    <w:rsid w:val="002D2895"/>
    <w:rsid w:val="002D3156"/>
    <w:rsid w:val="002D366B"/>
    <w:rsid w:val="002D379F"/>
    <w:rsid w:val="002D3D52"/>
    <w:rsid w:val="002D3E62"/>
    <w:rsid w:val="002D3E7E"/>
    <w:rsid w:val="002D4147"/>
    <w:rsid w:val="002D4647"/>
    <w:rsid w:val="002D46D2"/>
    <w:rsid w:val="002D4760"/>
    <w:rsid w:val="002D4797"/>
    <w:rsid w:val="002D47DA"/>
    <w:rsid w:val="002D4FEF"/>
    <w:rsid w:val="002D50D5"/>
    <w:rsid w:val="002D563C"/>
    <w:rsid w:val="002D56B9"/>
    <w:rsid w:val="002D57D8"/>
    <w:rsid w:val="002D5928"/>
    <w:rsid w:val="002D5FDC"/>
    <w:rsid w:val="002D6375"/>
    <w:rsid w:val="002D696F"/>
    <w:rsid w:val="002D7839"/>
    <w:rsid w:val="002D7C40"/>
    <w:rsid w:val="002D7C44"/>
    <w:rsid w:val="002D7FF0"/>
    <w:rsid w:val="002E0112"/>
    <w:rsid w:val="002E0461"/>
    <w:rsid w:val="002E058B"/>
    <w:rsid w:val="002E0928"/>
    <w:rsid w:val="002E0CC4"/>
    <w:rsid w:val="002E0CD2"/>
    <w:rsid w:val="002E0D3A"/>
    <w:rsid w:val="002E0DC5"/>
    <w:rsid w:val="002E171B"/>
    <w:rsid w:val="002E1964"/>
    <w:rsid w:val="002E1DD6"/>
    <w:rsid w:val="002E1E54"/>
    <w:rsid w:val="002E2366"/>
    <w:rsid w:val="002E2522"/>
    <w:rsid w:val="002E261C"/>
    <w:rsid w:val="002E2961"/>
    <w:rsid w:val="002E30FD"/>
    <w:rsid w:val="002E31E3"/>
    <w:rsid w:val="002E36A7"/>
    <w:rsid w:val="002E3E56"/>
    <w:rsid w:val="002E4346"/>
    <w:rsid w:val="002E46BC"/>
    <w:rsid w:val="002E48D1"/>
    <w:rsid w:val="002E4909"/>
    <w:rsid w:val="002E4E08"/>
    <w:rsid w:val="002E4F58"/>
    <w:rsid w:val="002E54D9"/>
    <w:rsid w:val="002E5685"/>
    <w:rsid w:val="002E6303"/>
    <w:rsid w:val="002E6306"/>
    <w:rsid w:val="002E67CD"/>
    <w:rsid w:val="002E6DC4"/>
    <w:rsid w:val="002E6FE1"/>
    <w:rsid w:val="002E70F9"/>
    <w:rsid w:val="002E713E"/>
    <w:rsid w:val="002E76C8"/>
    <w:rsid w:val="002E77AE"/>
    <w:rsid w:val="002E7EF4"/>
    <w:rsid w:val="002F0381"/>
    <w:rsid w:val="002F08E7"/>
    <w:rsid w:val="002F0C2D"/>
    <w:rsid w:val="002F0D19"/>
    <w:rsid w:val="002F117A"/>
    <w:rsid w:val="002F14BD"/>
    <w:rsid w:val="002F17C0"/>
    <w:rsid w:val="002F1D82"/>
    <w:rsid w:val="002F21BC"/>
    <w:rsid w:val="002F2755"/>
    <w:rsid w:val="002F28D5"/>
    <w:rsid w:val="002F31B2"/>
    <w:rsid w:val="002F37FF"/>
    <w:rsid w:val="002F3ACC"/>
    <w:rsid w:val="002F4970"/>
    <w:rsid w:val="002F4A0E"/>
    <w:rsid w:val="002F55C1"/>
    <w:rsid w:val="002F567A"/>
    <w:rsid w:val="002F56C3"/>
    <w:rsid w:val="002F58E6"/>
    <w:rsid w:val="002F58EB"/>
    <w:rsid w:val="002F5B86"/>
    <w:rsid w:val="002F6139"/>
    <w:rsid w:val="002F6400"/>
    <w:rsid w:val="002F6C61"/>
    <w:rsid w:val="002F7721"/>
    <w:rsid w:val="002F7830"/>
    <w:rsid w:val="002F7B81"/>
    <w:rsid w:val="002F7D2C"/>
    <w:rsid w:val="002F7F32"/>
    <w:rsid w:val="00300489"/>
    <w:rsid w:val="003006CF"/>
    <w:rsid w:val="003007F7"/>
    <w:rsid w:val="00300C4A"/>
    <w:rsid w:val="00301994"/>
    <w:rsid w:val="00301A03"/>
    <w:rsid w:val="00301A63"/>
    <w:rsid w:val="00301D83"/>
    <w:rsid w:val="00301ED8"/>
    <w:rsid w:val="003025C7"/>
    <w:rsid w:val="003025F3"/>
    <w:rsid w:val="003027E0"/>
    <w:rsid w:val="00302AF6"/>
    <w:rsid w:val="00302B5B"/>
    <w:rsid w:val="00302E13"/>
    <w:rsid w:val="003037D1"/>
    <w:rsid w:val="00303C34"/>
    <w:rsid w:val="00303F07"/>
    <w:rsid w:val="003040F4"/>
    <w:rsid w:val="003043AC"/>
    <w:rsid w:val="00304535"/>
    <w:rsid w:val="003046E6"/>
    <w:rsid w:val="00304B32"/>
    <w:rsid w:val="00304B65"/>
    <w:rsid w:val="00304C8C"/>
    <w:rsid w:val="003050A8"/>
    <w:rsid w:val="003052FB"/>
    <w:rsid w:val="0030572B"/>
    <w:rsid w:val="003058C8"/>
    <w:rsid w:val="00305934"/>
    <w:rsid w:val="00305B84"/>
    <w:rsid w:val="00305D22"/>
    <w:rsid w:val="00305F5F"/>
    <w:rsid w:val="00305F9D"/>
    <w:rsid w:val="0030649C"/>
    <w:rsid w:val="00306762"/>
    <w:rsid w:val="003069C1"/>
    <w:rsid w:val="00306BAA"/>
    <w:rsid w:val="00306BB7"/>
    <w:rsid w:val="00306C06"/>
    <w:rsid w:val="00306FC2"/>
    <w:rsid w:val="00307143"/>
    <w:rsid w:val="0030725D"/>
    <w:rsid w:val="00307AC2"/>
    <w:rsid w:val="00307B1A"/>
    <w:rsid w:val="00307BCD"/>
    <w:rsid w:val="003101A4"/>
    <w:rsid w:val="0031022B"/>
    <w:rsid w:val="003102F5"/>
    <w:rsid w:val="0031045A"/>
    <w:rsid w:val="00310510"/>
    <w:rsid w:val="00310AD6"/>
    <w:rsid w:val="00310D44"/>
    <w:rsid w:val="00311094"/>
    <w:rsid w:val="00311768"/>
    <w:rsid w:val="003117A2"/>
    <w:rsid w:val="003118B4"/>
    <w:rsid w:val="003118F8"/>
    <w:rsid w:val="00311BB5"/>
    <w:rsid w:val="00311C92"/>
    <w:rsid w:val="00311DF9"/>
    <w:rsid w:val="00311F3C"/>
    <w:rsid w:val="00311FA2"/>
    <w:rsid w:val="003121D4"/>
    <w:rsid w:val="00312906"/>
    <w:rsid w:val="00312DA5"/>
    <w:rsid w:val="00312F3A"/>
    <w:rsid w:val="00312F63"/>
    <w:rsid w:val="003131AC"/>
    <w:rsid w:val="00313213"/>
    <w:rsid w:val="003135AD"/>
    <w:rsid w:val="0031385A"/>
    <w:rsid w:val="003139A3"/>
    <w:rsid w:val="00313B6C"/>
    <w:rsid w:val="003146BE"/>
    <w:rsid w:val="00314746"/>
    <w:rsid w:val="0031515C"/>
    <w:rsid w:val="0031541D"/>
    <w:rsid w:val="0031595C"/>
    <w:rsid w:val="003159C1"/>
    <w:rsid w:val="00315BE1"/>
    <w:rsid w:val="00315BE9"/>
    <w:rsid w:val="00315D0F"/>
    <w:rsid w:val="00315E86"/>
    <w:rsid w:val="003165BA"/>
    <w:rsid w:val="003166DF"/>
    <w:rsid w:val="003167D0"/>
    <w:rsid w:val="00316B10"/>
    <w:rsid w:val="00316CA1"/>
    <w:rsid w:val="003170D5"/>
    <w:rsid w:val="00317692"/>
    <w:rsid w:val="00317A85"/>
    <w:rsid w:val="00317D15"/>
    <w:rsid w:val="00320395"/>
    <w:rsid w:val="003203EA"/>
    <w:rsid w:val="003205D2"/>
    <w:rsid w:val="003207AD"/>
    <w:rsid w:val="00321B51"/>
    <w:rsid w:val="00321D1D"/>
    <w:rsid w:val="00321F23"/>
    <w:rsid w:val="00321FDF"/>
    <w:rsid w:val="0032202C"/>
    <w:rsid w:val="003220D4"/>
    <w:rsid w:val="003227FD"/>
    <w:rsid w:val="0032291F"/>
    <w:rsid w:val="00322C3C"/>
    <w:rsid w:val="00322EF6"/>
    <w:rsid w:val="003238BA"/>
    <w:rsid w:val="00323DB0"/>
    <w:rsid w:val="00323E13"/>
    <w:rsid w:val="00323FE7"/>
    <w:rsid w:val="003240C2"/>
    <w:rsid w:val="003242D4"/>
    <w:rsid w:val="00325195"/>
    <w:rsid w:val="00325296"/>
    <w:rsid w:val="0032529F"/>
    <w:rsid w:val="00325334"/>
    <w:rsid w:val="003254C1"/>
    <w:rsid w:val="0032551B"/>
    <w:rsid w:val="0032553E"/>
    <w:rsid w:val="003258D1"/>
    <w:rsid w:val="0032592F"/>
    <w:rsid w:val="00325C0B"/>
    <w:rsid w:val="003265D5"/>
    <w:rsid w:val="00326F1A"/>
    <w:rsid w:val="0032710E"/>
    <w:rsid w:val="003277B4"/>
    <w:rsid w:val="00327ADC"/>
    <w:rsid w:val="00327CD3"/>
    <w:rsid w:val="00327D05"/>
    <w:rsid w:val="00327D2C"/>
    <w:rsid w:val="003302E6"/>
    <w:rsid w:val="0033036C"/>
    <w:rsid w:val="0033050B"/>
    <w:rsid w:val="003309D5"/>
    <w:rsid w:val="003310F7"/>
    <w:rsid w:val="00331419"/>
    <w:rsid w:val="0033174B"/>
    <w:rsid w:val="003319B0"/>
    <w:rsid w:val="003324C1"/>
    <w:rsid w:val="0033268A"/>
    <w:rsid w:val="00332A63"/>
    <w:rsid w:val="00332AB0"/>
    <w:rsid w:val="00332E22"/>
    <w:rsid w:val="00333079"/>
    <w:rsid w:val="00333206"/>
    <w:rsid w:val="00333278"/>
    <w:rsid w:val="00333A45"/>
    <w:rsid w:val="00333D75"/>
    <w:rsid w:val="00333F05"/>
    <w:rsid w:val="00334200"/>
    <w:rsid w:val="003342ED"/>
    <w:rsid w:val="00334838"/>
    <w:rsid w:val="00334954"/>
    <w:rsid w:val="00334A56"/>
    <w:rsid w:val="00334BBE"/>
    <w:rsid w:val="00335305"/>
    <w:rsid w:val="0033533E"/>
    <w:rsid w:val="00335687"/>
    <w:rsid w:val="00335867"/>
    <w:rsid w:val="00335B60"/>
    <w:rsid w:val="00335BE5"/>
    <w:rsid w:val="003361AC"/>
    <w:rsid w:val="00336531"/>
    <w:rsid w:val="00336676"/>
    <w:rsid w:val="00336A08"/>
    <w:rsid w:val="00336DD0"/>
    <w:rsid w:val="003370A5"/>
    <w:rsid w:val="0033731F"/>
    <w:rsid w:val="00337889"/>
    <w:rsid w:val="00337A8E"/>
    <w:rsid w:val="00337AB7"/>
    <w:rsid w:val="003400D5"/>
    <w:rsid w:val="003406C0"/>
    <w:rsid w:val="00341501"/>
    <w:rsid w:val="00341843"/>
    <w:rsid w:val="00341C29"/>
    <w:rsid w:val="003424D8"/>
    <w:rsid w:val="00342938"/>
    <w:rsid w:val="00342EA4"/>
    <w:rsid w:val="0034325E"/>
    <w:rsid w:val="003436E9"/>
    <w:rsid w:val="00343957"/>
    <w:rsid w:val="00343B7F"/>
    <w:rsid w:val="00343B8C"/>
    <w:rsid w:val="00343DC0"/>
    <w:rsid w:val="00344030"/>
    <w:rsid w:val="003440CE"/>
    <w:rsid w:val="0034431B"/>
    <w:rsid w:val="003443BD"/>
    <w:rsid w:val="003444FA"/>
    <w:rsid w:val="0034464C"/>
    <w:rsid w:val="00344684"/>
    <w:rsid w:val="00344762"/>
    <w:rsid w:val="00344823"/>
    <w:rsid w:val="00344916"/>
    <w:rsid w:val="00344A0E"/>
    <w:rsid w:val="00344A59"/>
    <w:rsid w:val="00344D1B"/>
    <w:rsid w:val="00344D50"/>
    <w:rsid w:val="003459FF"/>
    <w:rsid w:val="003463B2"/>
    <w:rsid w:val="00346530"/>
    <w:rsid w:val="00346D17"/>
    <w:rsid w:val="00347666"/>
    <w:rsid w:val="00347739"/>
    <w:rsid w:val="00347B18"/>
    <w:rsid w:val="00347CA1"/>
    <w:rsid w:val="00347E7A"/>
    <w:rsid w:val="00350740"/>
    <w:rsid w:val="00350B6A"/>
    <w:rsid w:val="00350EAB"/>
    <w:rsid w:val="003512C3"/>
    <w:rsid w:val="00351BD7"/>
    <w:rsid w:val="00351E15"/>
    <w:rsid w:val="00352280"/>
    <w:rsid w:val="003526CE"/>
    <w:rsid w:val="00352F9B"/>
    <w:rsid w:val="00353690"/>
    <w:rsid w:val="0035378E"/>
    <w:rsid w:val="00354278"/>
    <w:rsid w:val="003548BD"/>
    <w:rsid w:val="0035494F"/>
    <w:rsid w:val="00354C43"/>
    <w:rsid w:val="0035520A"/>
    <w:rsid w:val="00355AF6"/>
    <w:rsid w:val="00355B44"/>
    <w:rsid w:val="00355D69"/>
    <w:rsid w:val="003561E1"/>
    <w:rsid w:val="003563E6"/>
    <w:rsid w:val="00356602"/>
    <w:rsid w:val="003567B1"/>
    <w:rsid w:val="003568A9"/>
    <w:rsid w:val="00356B5C"/>
    <w:rsid w:val="00360079"/>
    <w:rsid w:val="003604FB"/>
    <w:rsid w:val="0036054E"/>
    <w:rsid w:val="00360B91"/>
    <w:rsid w:val="00360D62"/>
    <w:rsid w:val="003614F3"/>
    <w:rsid w:val="0036165D"/>
    <w:rsid w:val="0036170E"/>
    <w:rsid w:val="00361C04"/>
    <w:rsid w:val="00361C8F"/>
    <w:rsid w:val="00361E71"/>
    <w:rsid w:val="00361F69"/>
    <w:rsid w:val="003621F5"/>
    <w:rsid w:val="0036223C"/>
    <w:rsid w:val="003622AC"/>
    <w:rsid w:val="003622BF"/>
    <w:rsid w:val="003623F7"/>
    <w:rsid w:val="0036289C"/>
    <w:rsid w:val="003631D3"/>
    <w:rsid w:val="003631FF"/>
    <w:rsid w:val="0036394D"/>
    <w:rsid w:val="00363ACE"/>
    <w:rsid w:val="00363E61"/>
    <w:rsid w:val="00363E89"/>
    <w:rsid w:val="0036421B"/>
    <w:rsid w:val="0036493F"/>
    <w:rsid w:val="00364C48"/>
    <w:rsid w:val="003650AD"/>
    <w:rsid w:val="003652CD"/>
    <w:rsid w:val="00365C9A"/>
    <w:rsid w:val="00365CBD"/>
    <w:rsid w:val="00365E86"/>
    <w:rsid w:val="003660A3"/>
    <w:rsid w:val="00366777"/>
    <w:rsid w:val="00366BDC"/>
    <w:rsid w:val="00366D06"/>
    <w:rsid w:val="00366F9F"/>
    <w:rsid w:val="00367064"/>
    <w:rsid w:val="0036714F"/>
    <w:rsid w:val="003673A8"/>
    <w:rsid w:val="003678B8"/>
    <w:rsid w:val="00367AF0"/>
    <w:rsid w:val="00367E33"/>
    <w:rsid w:val="00370066"/>
    <w:rsid w:val="00370425"/>
    <w:rsid w:val="0037042B"/>
    <w:rsid w:val="0037070F"/>
    <w:rsid w:val="003709E6"/>
    <w:rsid w:val="00370B64"/>
    <w:rsid w:val="00370C64"/>
    <w:rsid w:val="003715B8"/>
    <w:rsid w:val="003719BA"/>
    <w:rsid w:val="00371B2B"/>
    <w:rsid w:val="00371D47"/>
    <w:rsid w:val="00372351"/>
    <w:rsid w:val="00372644"/>
    <w:rsid w:val="003728A3"/>
    <w:rsid w:val="00372D99"/>
    <w:rsid w:val="00373F1C"/>
    <w:rsid w:val="003742B5"/>
    <w:rsid w:val="003745B1"/>
    <w:rsid w:val="003749A2"/>
    <w:rsid w:val="003750A2"/>
    <w:rsid w:val="003754FA"/>
    <w:rsid w:val="00375D0D"/>
    <w:rsid w:val="003767E5"/>
    <w:rsid w:val="00376956"/>
    <w:rsid w:val="00377498"/>
    <w:rsid w:val="003775C4"/>
    <w:rsid w:val="00377929"/>
    <w:rsid w:val="00377B88"/>
    <w:rsid w:val="0038118D"/>
    <w:rsid w:val="0038137E"/>
    <w:rsid w:val="00381753"/>
    <w:rsid w:val="003819DC"/>
    <w:rsid w:val="00381CEF"/>
    <w:rsid w:val="003824AD"/>
    <w:rsid w:val="00382539"/>
    <w:rsid w:val="003827FE"/>
    <w:rsid w:val="0038338E"/>
    <w:rsid w:val="003835BA"/>
    <w:rsid w:val="003835C4"/>
    <w:rsid w:val="003841DD"/>
    <w:rsid w:val="003842AB"/>
    <w:rsid w:val="0038470C"/>
    <w:rsid w:val="0038477C"/>
    <w:rsid w:val="00385B7A"/>
    <w:rsid w:val="00385E6B"/>
    <w:rsid w:val="00385F32"/>
    <w:rsid w:val="00385F81"/>
    <w:rsid w:val="0038643E"/>
    <w:rsid w:val="00386A8D"/>
    <w:rsid w:val="003872D4"/>
    <w:rsid w:val="003872DC"/>
    <w:rsid w:val="003900BA"/>
    <w:rsid w:val="0039095D"/>
    <w:rsid w:val="00390E89"/>
    <w:rsid w:val="00391439"/>
    <w:rsid w:val="00391473"/>
    <w:rsid w:val="003918A7"/>
    <w:rsid w:val="00391D3B"/>
    <w:rsid w:val="00391F96"/>
    <w:rsid w:val="003921AF"/>
    <w:rsid w:val="003923E2"/>
    <w:rsid w:val="0039269C"/>
    <w:rsid w:val="0039283B"/>
    <w:rsid w:val="003928B3"/>
    <w:rsid w:val="00392B21"/>
    <w:rsid w:val="00392F67"/>
    <w:rsid w:val="0039301D"/>
    <w:rsid w:val="003932B3"/>
    <w:rsid w:val="00393321"/>
    <w:rsid w:val="00393B96"/>
    <w:rsid w:val="00393F89"/>
    <w:rsid w:val="003945A0"/>
    <w:rsid w:val="003947C0"/>
    <w:rsid w:val="00394B2B"/>
    <w:rsid w:val="00394BE0"/>
    <w:rsid w:val="003958A6"/>
    <w:rsid w:val="00395FA3"/>
    <w:rsid w:val="003962A4"/>
    <w:rsid w:val="0039630E"/>
    <w:rsid w:val="00396349"/>
    <w:rsid w:val="00396969"/>
    <w:rsid w:val="0039784B"/>
    <w:rsid w:val="003978DC"/>
    <w:rsid w:val="00397C7F"/>
    <w:rsid w:val="003A0054"/>
    <w:rsid w:val="003A0230"/>
    <w:rsid w:val="003A03B7"/>
    <w:rsid w:val="003A0770"/>
    <w:rsid w:val="003A0774"/>
    <w:rsid w:val="003A1774"/>
    <w:rsid w:val="003A1D85"/>
    <w:rsid w:val="003A20AA"/>
    <w:rsid w:val="003A3403"/>
    <w:rsid w:val="003A3514"/>
    <w:rsid w:val="003A386E"/>
    <w:rsid w:val="003A39C8"/>
    <w:rsid w:val="003A3B66"/>
    <w:rsid w:val="003A3B84"/>
    <w:rsid w:val="003A3E31"/>
    <w:rsid w:val="003A3EE2"/>
    <w:rsid w:val="003A4471"/>
    <w:rsid w:val="003A49A3"/>
    <w:rsid w:val="003A4E4C"/>
    <w:rsid w:val="003A5F09"/>
    <w:rsid w:val="003A63C9"/>
    <w:rsid w:val="003A64A3"/>
    <w:rsid w:val="003A6635"/>
    <w:rsid w:val="003A6B4F"/>
    <w:rsid w:val="003A6BDF"/>
    <w:rsid w:val="003A6C43"/>
    <w:rsid w:val="003A6DF8"/>
    <w:rsid w:val="003A6FF9"/>
    <w:rsid w:val="003A7E3D"/>
    <w:rsid w:val="003B066F"/>
    <w:rsid w:val="003B07D1"/>
    <w:rsid w:val="003B07DC"/>
    <w:rsid w:val="003B088A"/>
    <w:rsid w:val="003B0A03"/>
    <w:rsid w:val="003B1B1C"/>
    <w:rsid w:val="003B1CD3"/>
    <w:rsid w:val="003B27F3"/>
    <w:rsid w:val="003B29A3"/>
    <w:rsid w:val="003B2C75"/>
    <w:rsid w:val="003B3108"/>
    <w:rsid w:val="003B32F8"/>
    <w:rsid w:val="003B371F"/>
    <w:rsid w:val="003B374A"/>
    <w:rsid w:val="003B3A11"/>
    <w:rsid w:val="003B4022"/>
    <w:rsid w:val="003B43D9"/>
    <w:rsid w:val="003B43E0"/>
    <w:rsid w:val="003B48A8"/>
    <w:rsid w:val="003B4CBE"/>
    <w:rsid w:val="003B4E34"/>
    <w:rsid w:val="003B4FE1"/>
    <w:rsid w:val="003B53A0"/>
    <w:rsid w:val="003B56B0"/>
    <w:rsid w:val="003B5A13"/>
    <w:rsid w:val="003B5BEA"/>
    <w:rsid w:val="003B5F79"/>
    <w:rsid w:val="003B6097"/>
    <w:rsid w:val="003B63C8"/>
    <w:rsid w:val="003B64C9"/>
    <w:rsid w:val="003B6734"/>
    <w:rsid w:val="003B70E3"/>
    <w:rsid w:val="003B7109"/>
    <w:rsid w:val="003B7A0E"/>
    <w:rsid w:val="003C07AF"/>
    <w:rsid w:val="003C0803"/>
    <w:rsid w:val="003C114D"/>
    <w:rsid w:val="003C154F"/>
    <w:rsid w:val="003C1625"/>
    <w:rsid w:val="003C19F5"/>
    <w:rsid w:val="003C1FFB"/>
    <w:rsid w:val="003C211A"/>
    <w:rsid w:val="003C2402"/>
    <w:rsid w:val="003C2946"/>
    <w:rsid w:val="003C2C25"/>
    <w:rsid w:val="003C2C9A"/>
    <w:rsid w:val="003C2FFD"/>
    <w:rsid w:val="003C3527"/>
    <w:rsid w:val="003C3716"/>
    <w:rsid w:val="003C39C7"/>
    <w:rsid w:val="003C3A37"/>
    <w:rsid w:val="003C3AA8"/>
    <w:rsid w:val="003C4791"/>
    <w:rsid w:val="003C47DC"/>
    <w:rsid w:val="003C49AD"/>
    <w:rsid w:val="003C4FC1"/>
    <w:rsid w:val="003C5CAF"/>
    <w:rsid w:val="003C64DB"/>
    <w:rsid w:val="003C67EE"/>
    <w:rsid w:val="003C706D"/>
    <w:rsid w:val="003C7476"/>
    <w:rsid w:val="003C79AD"/>
    <w:rsid w:val="003C7A6D"/>
    <w:rsid w:val="003C7D11"/>
    <w:rsid w:val="003C7DF7"/>
    <w:rsid w:val="003D0251"/>
    <w:rsid w:val="003D064C"/>
    <w:rsid w:val="003D0763"/>
    <w:rsid w:val="003D0CCA"/>
    <w:rsid w:val="003D0F17"/>
    <w:rsid w:val="003D1C4F"/>
    <w:rsid w:val="003D1D8A"/>
    <w:rsid w:val="003D22DC"/>
    <w:rsid w:val="003D242E"/>
    <w:rsid w:val="003D24CB"/>
    <w:rsid w:val="003D2643"/>
    <w:rsid w:val="003D282C"/>
    <w:rsid w:val="003D2C16"/>
    <w:rsid w:val="003D2E1C"/>
    <w:rsid w:val="003D3116"/>
    <w:rsid w:val="003D327D"/>
    <w:rsid w:val="003D36AF"/>
    <w:rsid w:val="003D36CD"/>
    <w:rsid w:val="003D3CC6"/>
    <w:rsid w:val="003D41E5"/>
    <w:rsid w:val="003D4446"/>
    <w:rsid w:val="003D45F6"/>
    <w:rsid w:val="003D5893"/>
    <w:rsid w:val="003D5E81"/>
    <w:rsid w:val="003D631A"/>
    <w:rsid w:val="003D6AC8"/>
    <w:rsid w:val="003D6BA1"/>
    <w:rsid w:val="003D6E3D"/>
    <w:rsid w:val="003D6E57"/>
    <w:rsid w:val="003D701B"/>
    <w:rsid w:val="003D70AE"/>
    <w:rsid w:val="003D72FF"/>
    <w:rsid w:val="003D7AAF"/>
    <w:rsid w:val="003E0158"/>
    <w:rsid w:val="003E098A"/>
    <w:rsid w:val="003E0A28"/>
    <w:rsid w:val="003E12EB"/>
    <w:rsid w:val="003E1416"/>
    <w:rsid w:val="003E1A4D"/>
    <w:rsid w:val="003E1C6E"/>
    <w:rsid w:val="003E1D55"/>
    <w:rsid w:val="003E2616"/>
    <w:rsid w:val="003E2684"/>
    <w:rsid w:val="003E2823"/>
    <w:rsid w:val="003E2C9B"/>
    <w:rsid w:val="003E2CBA"/>
    <w:rsid w:val="003E3378"/>
    <w:rsid w:val="003E36A1"/>
    <w:rsid w:val="003E3912"/>
    <w:rsid w:val="003E3C64"/>
    <w:rsid w:val="003E3DAE"/>
    <w:rsid w:val="003E44B9"/>
    <w:rsid w:val="003E47C6"/>
    <w:rsid w:val="003E4AB6"/>
    <w:rsid w:val="003E4DC4"/>
    <w:rsid w:val="003E4F17"/>
    <w:rsid w:val="003E4F6A"/>
    <w:rsid w:val="003E4FE8"/>
    <w:rsid w:val="003E5204"/>
    <w:rsid w:val="003E55B2"/>
    <w:rsid w:val="003E569F"/>
    <w:rsid w:val="003E574E"/>
    <w:rsid w:val="003E5772"/>
    <w:rsid w:val="003E5B04"/>
    <w:rsid w:val="003E5E71"/>
    <w:rsid w:val="003E5ED2"/>
    <w:rsid w:val="003E61DC"/>
    <w:rsid w:val="003E6276"/>
    <w:rsid w:val="003E67DE"/>
    <w:rsid w:val="003E684D"/>
    <w:rsid w:val="003E694D"/>
    <w:rsid w:val="003E6C31"/>
    <w:rsid w:val="003E6EEF"/>
    <w:rsid w:val="003E7177"/>
    <w:rsid w:val="003E7AEE"/>
    <w:rsid w:val="003E7C5B"/>
    <w:rsid w:val="003E7F03"/>
    <w:rsid w:val="003F056D"/>
    <w:rsid w:val="003F13F5"/>
    <w:rsid w:val="003F1B12"/>
    <w:rsid w:val="003F1BFF"/>
    <w:rsid w:val="003F214F"/>
    <w:rsid w:val="003F27E2"/>
    <w:rsid w:val="003F2873"/>
    <w:rsid w:val="003F34E4"/>
    <w:rsid w:val="003F3655"/>
    <w:rsid w:val="003F3708"/>
    <w:rsid w:val="003F3C8C"/>
    <w:rsid w:val="003F3CC0"/>
    <w:rsid w:val="003F3D4A"/>
    <w:rsid w:val="003F44BD"/>
    <w:rsid w:val="003F4A79"/>
    <w:rsid w:val="003F5186"/>
    <w:rsid w:val="003F5784"/>
    <w:rsid w:val="003F6219"/>
    <w:rsid w:val="003F633C"/>
    <w:rsid w:val="003F7211"/>
    <w:rsid w:val="003F72DF"/>
    <w:rsid w:val="003F771E"/>
    <w:rsid w:val="003F78A5"/>
    <w:rsid w:val="003F79C7"/>
    <w:rsid w:val="003F7B59"/>
    <w:rsid w:val="00400057"/>
    <w:rsid w:val="00400A6E"/>
    <w:rsid w:val="004011F8"/>
    <w:rsid w:val="00401A99"/>
    <w:rsid w:val="00401AB5"/>
    <w:rsid w:val="00401F33"/>
    <w:rsid w:val="0040248A"/>
    <w:rsid w:val="004024D3"/>
    <w:rsid w:val="00403563"/>
    <w:rsid w:val="0040391D"/>
    <w:rsid w:val="004039D4"/>
    <w:rsid w:val="00403A9A"/>
    <w:rsid w:val="00403D26"/>
    <w:rsid w:val="00403E83"/>
    <w:rsid w:val="004043FB"/>
    <w:rsid w:val="004047C9"/>
    <w:rsid w:val="004047EF"/>
    <w:rsid w:val="00404A6A"/>
    <w:rsid w:val="00404AF8"/>
    <w:rsid w:val="00404F48"/>
    <w:rsid w:val="004050B6"/>
    <w:rsid w:val="004051C3"/>
    <w:rsid w:val="00405329"/>
    <w:rsid w:val="0040545C"/>
    <w:rsid w:val="004067CD"/>
    <w:rsid w:val="00406864"/>
    <w:rsid w:val="004069B3"/>
    <w:rsid w:val="00406A98"/>
    <w:rsid w:val="004074B8"/>
    <w:rsid w:val="00407500"/>
    <w:rsid w:val="00407542"/>
    <w:rsid w:val="004075EA"/>
    <w:rsid w:val="00407968"/>
    <w:rsid w:val="00407DDE"/>
    <w:rsid w:val="00407F47"/>
    <w:rsid w:val="00410352"/>
    <w:rsid w:val="00410A7B"/>
    <w:rsid w:val="00410E4B"/>
    <w:rsid w:val="00410EAF"/>
    <w:rsid w:val="00410F51"/>
    <w:rsid w:val="00411289"/>
    <w:rsid w:val="00411E8C"/>
    <w:rsid w:val="004124FD"/>
    <w:rsid w:val="004127F6"/>
    <w:rsid w:val="00412978"/>
    <w:rsid w:val="0041333E"/>
    <w:rsid w:val="004133EF"/>
    <w:rsid w:val="004134DA"/>
    <w:rsid w:val="0041376D"/>
    <w:rsid w:val="00413782"/>
    <w:rsid w:val="0041379B"/>
    <w:rsid w:val="00413EBF"/>
    <w:rsid w:val="00413F59"/>
    <w:rsid w:val="004146B1"/>
    <w:rsid w:val="00414B4F"/>
    <w:rsid w:val="00414E1B"/>
    <w:rsid w:val="00414FC4"/>
    <w:rsid w:val="0041513B"/>
    <w:rsid w:val="00415182"/>
    <w:rsid w:val="004151A5"/>
    <w:rsid w:val="00415365"/>
    <w:rsid w:val="00415541"/>
    <w:rsid w:val="00415B7D"/>
    <w:rsid w:val="00415E28"/>
    <w:rsid w:val="0041607E"/>
    <w:rsid w:val="00416372"/>
    <w:rsid w:val="00416C96"/>
    <w:rsid w:val="00416CE0"/>
    <w:rsid w:val="00417337"/>
    <w:rsid w:val="00417429"/>
    <w:rsid w:val="0041750E"/>
    <w:rsid w:val="00417524"/>
    <w:rsid w:val="00417731"/>
    <w:rsid w:val="00417BA3"/>
    <w:rsid w:val="00417F2D"/>
    <w:rsid w:val="00420022"/>
    <w:rsid w:val="0042038C"/>
    <w:rsid w:val="004203F0"/>
    <w:rsid w:val="00420BEC"/>
    <w:rsid w:val="00420CAF"/>
    <w:rsid w:val="00420E66"/>
    <w:rsid w:val="00421676"/>
    <w:rsid w:val="004218A4"/>
    <w:rsid w:val="00421F9B"/>
    <w:rsid w:val="00422019"/>
    <w:rsid w:val="004225FB"/>
    <w:rsid w:val="00422EC8"/>
    <w:rsid w:val="00423051"/>
    <w:rsid w:val="004234DD"/>
    <w:rsid w:val="004234FF"/>
    <w:rsid w:val="00423BFE"/>
    <w:rsid w:val="004241D9"/>
    <w:rsid w:val="00424447"/>
    <w:rsid w:val="00424746"/>
    <w:rsid w:val="004253F4"/>
    <w:rsid w:val="0042548C"/>
    <w:rsid w:val="00425856"/>
    <w:rsid w:val="00425B6C"/>
    <w:rsid w:val="00425EA6"/>
    <w:rsid w:val="00425EC8"/>
    <w:rsid w:val="0042608F"/>
    <w:rsid w:val="0042646B"/>
    <w:rsid w:val="0042654E"/>
    <w:rsid w:val="00426790"/>
    <w:rsid w:val="00426B88"/>
    <w:rsid w:val="00426D43"/>
    <w:rsid w:val="00426D9F"/>
    <w:rsid w:val="00426E00"/>
    <w:rsid w:val="00427310"/>
    <w:rsid w:val="004273FC"/>
    <w:rsid w:val="00427692"/>
    <w:rsid w:val="004277F4"/>
    <w:rsid w:val="00427B45"/>
    <w:rsid w:val="0043040C"/>
    <w:rsid w:val="004305E1"/>
    <w:rsid w:val="0043090E"/>
    <w:rsid w:val="00430C76"/>
    <w:rsid w:val="00430F1E"/>
    <w:rsid w:val="0043136D"/>
    <w:rsid w:val="0043174E"/>
    <w:rsid w:val="004324AA"/>
    <w:rsid w:val="00432750"/>
    <w:rsid w:val="00432973"/>
    <w:rsid w:val="00432D81"/>
    <w:rsid w:val="00432EF1"/>
    <w:rsid w:val="0043324C"/>
    <w:rsid w:val="00433AAE"/>
    <w:rsid w:val="00433B3F"/>
    <w:rsid w:val="00433B75"/>
    <w:rsid w:val="00433F03"/>
    <w:rsid w:val="0043442D"/>
    <w:rsid w:val="004344D0"/>
    <w:rsid w:val="0043450F"/>
    <w:rsid w:val="00434642"/>
    <w:rsid w:val="004346CE"/>
    <w:rsid w:val="00434966"/>
    <w:rsid w:val="00434EFB"/>
    <w:rsid w:val="00434F5C"/>
    <w:rsid w:val="00435344"/>
    <w:rsid w:val="0043565F"/>
    <w:rsid w:val="00435720"/>
    <w:rsid w:val="0043596E"/>
    <w:rsid w:val="00435BD9"/>
    <w:rsid w:val="00435C30"/>
    <w:rsid w:val="00435E93"/>
    <w:rsid w:val="00436118"/>
    <w:rsid w:val="00436768"/>
    <w:rsid w:val="004369F6"/>
    <w:rsid w:val="00436B7E"/>
    <w:rsid w:val="00436C37"/>
    <w:rsid w:val="00436CA4"/>
    <w:rsid w:val="00436F4D"/>
    <w:rsid w:val="00437491"/>
    <w:rsid w:val="00437DFB"/>
    <w:rsid w:val="0044071C"/>
    <w:rsid w:val="004419E4"/>
    <w:rsid w:val="00441DA9"/>
    <w:rsid w:val="00441E37"/>
    <w:rsid w:val="00441F59"/>
    <w:rsid w:val="0044227F"/>
    <w:rsid w:val="004422E2"/>
    <w:rsid w:val="004423C9"/>
    <w:rsid w:val="004427AC"/>
    <w:rsid w:val="004427DA"/>
    <w:rsid w:val="00442E81"/>
    <w:rsid w:val="0044368A"/>
    <w:rsid w:val="00443A79"/>
    <w:rsid w:val="00443CB0"/>
    <w:rsid w:val="00444185"/>
    <w:rsid w:val="004441CB"/>
    <w:rsid w:val="004446CB"/>
    <w:rsid w:val="0044477C"/>
    <w:rsid w:val="00445086"/>
    <w:rsid w:val="00445AA1"/>
    <w:rsid w:val="00445AB6"/>
    <w:rsid w:val="00445BB1"/>
    <w:rsid w:val="00445FFB"/>
    <w:rsid w:val="004466C3"/>
    <w:rsid w:val="00446D74"/>
    <w:rsid w:val="00447DFC"/>
    <w:rsid w:val="00450301"/>
    <w:rsid w:val="00450CC3"/>
    <w:rsid w:val="00450F1F"/>
    <w:rsid w:val="0045142E"/>
    <w:rsid w:val="00451A23"/>
    <w:rsid w:val="00451D90"/>
    <w:rsid w:val="00451E64"/>
    <w:rsid w:val="00451F19"/>
    <w:rsid w:val="00451F1D"/>
    <w:rsid w:val="004520EA"/>
    <w:rsid w:val="004523C5"/>
    <w:rsid w:val="004526B7"/>
    <w:rsid w:val="004528AC"/>
    <w:rsid w:val="00452DF1"/>
    <w:rsid w:val="004535F8"/>
    <w:rsid w:val="0045415B"/>
    <w:rsid w:val="00454541"/>
    <w:rsid w:val="004545F3"/>
    <w:rsid w:val="0045497E"/>
    <w:rsid w:val="004549AF"/>
    <w:rsid w:val="00454CA3"/>
    <w:rsid w:val="0045503E"/>
    <w:rsid w:val="004557C3"/>
    <w:rsid w:val="0045590A"/>
    <w:rsid w:val="004559EC"/>
    <w:rsid w:val="00455D50"/>
    <w:rsid w:val="00456E69"/>
    <w:rsid w:val="00457002"/>
    <w:rsid w:val="00457030"/>
    <w:rsid w:val="00457120"/>
    <w:rsid w:val="00457699"/>
    <w:rsid w:val="00457847"/>
    <w:rsid w:val="004602ED"/>
    <w:rsid w:val="00460586"/>
    <w:rsid w:val="00460B5E"/>
    <w:rsid w:val="00460BC1"/>
    <w:rsid w:val="00460DFE"/>
    <w:rsid w:val="00460F62"/>
    <w:rsid w:val="00460F85"/>
    <w:rsid w:val="00461054"/>
    <w:rsid w:val="004613D2"/>
    <w:rsid w:val="004616DB"/>
    <w:rsid w:val="0046204C"/>
    <w:rsid w:val="0046218C"/>
    <w:rsid w:val="00462744"/>
    <w:rsid w:val="00462B35"/>
    <w:rsid w:val="00462BA9"/>
    <w:rsid w:val="004637E5"/>
    <w:rsid w:val="0046380B"/>
    <w:rsid w:val="00464324"/>
    <w:rsid w:val="004643C7"/>
    <w:rsid w:val="00464407"/>
    <w:rsid w:val="004644A9"/>
    <w:rsid w:val="0046456F"/>
    <w:rsid w:val="004647DB"/>
    <w:rsid w:val="00464C03"/>
    <w:rsid w:val="00464C5B"/>
    <w:rsid w:val="00464D28"/>
    <w:rsid w:val="0046504D"/>
    <w:rsid w:val="00465945"/>
    <w:rsid w:val="00465A70"/>
    <w:rsid w:val="004663E8"/>
    <w:rsid w:val="004665E4"/>
    <w:rsid w:val="00466720"/>
    <w:rsid w:val="0046692C"/>
    <w:rsid w:val="00466AD1"/>
    <w:rsid w:val="00466BD3"/>
    <w:rsid w:val="00466C9B"/>
    <w:rsid w:val="0046704C"/>
    <w:rsid w:val="00467E49"/>
    <w:rsid w:val="00470241"/>
    <w:rsid w:val="004704BE"/>
    <w:rsid w:val="00470627"/>
    <w:rsid w:val="00470991"/>
    <w:rsid w:val="00470A14"/>
    <w:rsid w:val="00470BDD"/>
    <w:rsid w:val="00471104"/>
    <w:rsid w:val="00471105"/>
    <w:rsid w:val="00471217"/>
    <w:rsid w:val="004719A9"/>
    <w:rsid w:val="00471EB4"/>
    <w:rsid w:val="00472152"/>
    <w:rsid w:val="00472ADA"/>
    <w:rsid w:val="0047345D"/>
    <w:rsid w:val="00473C56"/>
    <w:rsid w:val="00473D4A"/>
    <w:rsid w:val="00474511"/>
    <w:rsid w:val="004749E3"/>
    <w:rsid w:val="00474C48"/>
    <w:rsid w:val="00474C60"/>
    <w:rsid w:val="00474D2E"/>
    <w:rsid w:val="00474DFD"/>
    <w:rsid w:val="004752F5"/>
    <w:rsid w:val="00475675"/>
    <w:rsid w:val="00475BE6"/>
    <w:rsid w:val="00476274"/>
    <w:rsid w:val="004764E0"/>
    <w:rsid w:val="004768BB"/>
    <w:rsid w:val="00476DA1"/>
    <w:rsid w:val="00476ECE"/>
    <w:rsid w:val="0047723D"/>
    <w:rsid w:val="0047733D"/>
    <w:rsid w:val="004773FC"/>
    <w:rsid w:val="004774D8"/>
    <w:rsid w:val="004776C8"/>
    <w:rsid w:val="004777E4"/>
    <w:rsid w:val="00477984"/>
    <w:rsid w:val="004779BC"/>
    <w:rsid w:val="00477B82"/>
    <w:rsid w:val="00480562"/>
    <w:rsid w:val="00480923"/>
    <w:rsid w:val="00480AA1"/>
    <w:rsid w:val="00480ED7"/>
    <w:rsid w:val="00480F3F"/>
    <w:rsid w:val="00481252"/>
    <w:rsid w:val="004812F7"/>
    <w:rsid w:val="0048151C"/>
    <w:rsid w:val="004819A5"/>
    <w:rsid w:val="0048229C"/>
    <w:rsid w:val="004827CA"/>
    <w:rsid w:val="00482B70"/>
    <w:rsid w:val="00482BAF"/>
    <w:rsid w:val="00482E92"/>
    <w:rsid w:val="00483926"/>
    <w:rsid w:val="00483C8F"/>
    <w:rsid w:val="00483D16"/>
    <w:rsid w:val="004848FB"/>
    <w:rsid w:val="004849FC"/>
    <w:rsid w:val="00484C11"/>
    <w:rsid w:val="00484D2D"/>
    <w:rsid w:val="00484DE9"/>
    <w:rsid w:val="00484F3A"/>
    <w:rsid w:val="00484F7D"/>
    <w:rsid w:val="004851CE"/>
    <w:rsid w:val="004852F0"/>
    <w:rsid w:val="00485359"/>
    <w:rsid w:val="0048538C"/>
    <w:rsid w:val="004853E1"/>
    <w:rsid w:val="00485C44"/>
    <w:rsid w:val="00485C70"/>
    <w:rsid w:val="00485D7A"/>
    <w:rsid w:val="00485F44"/>
    <w:rsid w:val="00485FCF"/>
    <w:rsid w:val="0048630A"/>
    <w:rsid w:val="00486410"/>
    <w:rsid w:val="00486570"/>
    <w:rsid w:val="00486590"/>
    <w:rsid w:val="00486974"/>
    <w:rsid w:val="00486CA0"/>
    <w:rsid w:val="00486D0A"/>
    <w:rsid w:val="004870CB"/>
    <w:rsid w:val="004870DB"/>
    <w:rsid w:val="00487360"/>
    <w:rsid w:val="00487B52"/>
    <w:rsid w:val="00487C22"/>
    <w:rsid w:val="00490103"/>
    <w:rsid w:val="00490136"/>
    <w:rsid w:val="004905FD"/>
    <w:rsid w:val="00490F28"/>
    <w:rsid w:val="004916CC"/>
    <w:rsid w:val="00491962"/>
    <w:rsid w:val="00491C37"/>
    <w:rsid w:val="00492192"/>
    <w:rsid w:val="0049255C"/>
    <w:rsid w:val="00492798"/>
    <w:rsid w:val="00492BD7"/>
    <w:rsid w:val="00492C53"/>
    <w:rsid w:val="00492C74"/>
    <w:rsid w:val="00492CA0"/>
    <w:rsid w:val="004930FA"/>
    <w:rsid w:val="004935D3"/>
    <w:rsid w:val="00493879"/>
    <w:rsid w:val="00493B05"/>
    <w:rsid w:val="00494635"/>
    <w:rsid w:val="0049472D"/>
    <w:rsid w:val="00494752"/>
    <w:rsid w:val="00494F78"/>
    <w:rsid w:val="004957A1"/>
    <w:rsid w:val="004959BC"/>
    <w:rsid w:val="00495FCC"/>
    <w:rsid w:val="004964B5"/>
    <w:rsid w:val="00496666"/>
    <w:rsid w:val="00496749"/>
    <w:rsid w:val="0049678E"/>
    <w:rsid w:val="00496A3C"/>
    <w:rsid w:val="00496D39"/>
    <w:rsid w:val="00496D93"/>
    <w:rsid w:val="00497ADC"/>
    <w:rsid w:val="00497D21"/>
    <w:rsid w:val="004A062F"/>
    <w:rsid w:val="004A075F"/>
    <w:rsid w:val="004A07F1"/>
    <w:rsid w:val="004A0941"/>
    <w:rsid w:val="004A0C12"/>
    <w:rsid w:val="004A0C3E"/>
    <w:rsid w:val="004A1225"/>
    <w:rsid w:val="004A1640"/>
    <w:rsid w:val="004A18E1"/>
    <w:rsid w:val="004A1D17"/>
    <w:rsid w:val="004A1F25"/>
    <w:rsid w:val="004A218F"/>
    <w:rsid w:val="004A2469"/>
    <w:rsid w:val="004A2A20"/>
    <w:rsid w:val="004A321A"/>
    <w:rsid w:val="004A3325"/>
    <w:rsid w:val="004A36D8"/>
    <w:rsid w:val="004A381A"/>
    <w:rsid w:val="004A4880"/>
    <w:rsid w:val="004A4998"/>
    <w:rsid w:val="004A4C68"/>
    <w:rsid w:val="004A4D01"/>
    <w:rsid w:val="004A5556"/>
    <w:rsid w:val="004A5776"/>
    <w:rsid w:val="004A57BB"/>
    <w:rsid w:val="004A5E6A"/>
    <w:rsid w:val="004A6300"/>
    <w:rsid w:val="004A6370"/>
    <w:rsid w:val="004A692D"/>
    <w:rsid w:val="004A6C34"/>
    <w:rsid w:val="004A6EC6"/>
    <w:rsid w:val="004A6EF9"/>
    <w:rsid w:val="004A730B"/>
    <w:rsid w:val="004A73C9"/>
    <w:rsid w:val="004A73CF"/>
    <w:rsid w:val="004A7896"/>
    <w:rsid w:val="004A7A6F"/>
    <w:rsid w:val="004A7C9F"/>
    <w:rsid w:val="004A7D40"/>
    <w:rsid w:val="004B042C"/>
    <w:rsid w:val="004B1EFE"/>
    <w:rsid w:val="004B2979"/>
    <w:rsid w:val="004B2A1C"/>
    <w:rsid w:val="004B2CCE"/>
    <w:rsid w:val="004B2EC2"/>
    <w:rsid w:val="004B314E"/>
    <w:rsid w:val="004B3971"/>
    <w:rsid w:val="004B399A"/>
    <w:rsid w:val="004B3F03"/>
    <w:rsid w:val="004B42A7"/>
    <w:rsid w:val="004B4C1D"/>
    <w:rsid w:val="004B4E06"/>
    <w:rsid w:val="004B5184"/>
    <w:rsid w:val="004B55C0"/>
    <w:rsid w:val="004B5619"/>
    <w:rsid w:val="004B59A7"/>
    <w:rsid w:val="004B5B5D"/>
    <w:rsid w:val="004B5C82"/>
    <w:rsid w:val="004B5EEF"/>
    <w:rsid w:val="004B65AA"/>
    <w:rsid w:val="004B677F"/>
    <w:rsid w:val="004B712E"/>
    <w:rsid w:val="004B71EF"/>
    <w:rsid w:val="004B7985"/>
    <w:rsid w:val="004B7F79"/>
    <w:rsid w:val="004C050C"/>
    <w:rsid w:val="004C0DBC"/>
    <w:rsid w:val="004C126B"/>
    <w:rsid w:val="004C1B50"/>
    <w:rsid w:val="004C1EC2"/>
    <w:rsid w:val="004C235F"/>
    <w:rsid w:val="004C2843"/>
    <w:rsid w:val="004C298E"/>
    <w:rsid w:val="004C2B36"/>
    <w:rsid w:val="004C2CD5"/>
    <w:rsid w:val="004C3262"/>
    <w:rsid w:val="004C355A"/>
    <w:rsid w:val="004C3765"/>
    <w:rsid w:val="004C40D9"/>
    <w:rsid w:val="004C42CB"/>
    <w:rsid w:val="004C48DA"/>
    <w:rsid w:val="004C4FB3"/>
    <w:rsid w:val="004C50F8"/>
    <w:rsid w:val="004C51B7"/>
    <w:rsid w:val="004C5855"/>
    <w:rsid w:val="004C5E3C"/>
    <w:rsid w:val="004C6912"/>
    <w:rsid w:val="004C69AD"/>
    <w:rsid w:val="004C702F"/>
    <w:rsid w:val="004C7844"/>
    <w:rsid w:val="004C788E"/>
    <w:rsid w:val="004C7A8D"/>
    <w:rsid w:val="004C7B62"/>
    <w:rsid w:val="004C7C7C"/>
    <w:rsid w:val="004C7D45"/>
    <w:rsid w:val="004C7EFE"/>
    <w:rsid w:val="004C7FF1"/>
    <w:rsid w:val="004D029F"/>
    <w:rsid w:val="004D0314"/>
    <w:rsid w:val="004D05CB"/>
    <w:rsid w:val="004D0626"/>
    <w:rsid w:val="004D091B"/>
    <w:rsid w:val="004D0A8B"/>
    <w:rsid w:val="004D1240"/>
    <w:rsid w:val="004D12E1"/>
    <w:rsid w:val="004D1AB5"/>
    <w:rsid w:val="004D256C"/>
    <w:rsid w:val="004D25DE"/>
    <w:rsid w:val="004D2869"/>
    <w:rsid w:val="004D2988"/>
    <w:rsid w:val="004D2ACA"/>
    <w:rsid w:val="004D2CB6"/>
    <w:rsid w:val="004D2E87"/>
    <w:rsid w:val="004D3024"/>
    <w:rsid w:val="004D310D"/>
    <w:rsid w:val="004D3175"/>
    <w:rsid w:val="004D3673"/>
    <w:rsid w:val="004D3B63"/>
    <w:rsid w:val="004D4EC0"/>
    <w:rsid w:val="004D528D"/>
    <w:rsid w:val="004D59AB"/>
    <w:rsid w:val="004D5C76"/>
    <w:rsid w:val="004D6206"/>
    <w:rsid w:val="004D63E5"/>
    <w:rsid w:val="004D65AA"/>
    <w:rsid w:val="004D6A64"/>
    <w:rsid w:val="004D6CA8"/>
    <w:rsid w:val="004D6CF7"/>
    <w:rsid w:val="004D6E22"/>
    <w:rsid w:val="004D7281"/>
    <w:rsid w:val="004D78E8"/>
    <w:rsid w:val="004D7AD4"/>
    <w:rsid w:val="004D7B2D"/>
    <w:rsid w:val="004D7B3C"/>
    <w:rsid w:val="004E0390"/>
    <w:rsid w:val="004E04D0"/>
    <w:rsid w:val="004E0B1F"/>
    <w:rsid w:val="004E0D0A"/>
    <w:rsid w:val="004E0DF8"/>
    <w:rsid w:val="004E104E"/>
    <w:rsid w:val="004E14A6"/>
    <w:rsid w:val="004E178B"/>
    <w:rsid w:val="004E1C0B"/>
    <w:rsid w:val="004E24A2"/>
    <w:rsid w:val="004E2529"/>
    <w:rsid w:val="004E2621"/>
    <w:rsid w:val="004E27F8"/>
    <w:rsid w:val="004E2D17"/>
    <w:rsid w:val="004E2D2D"/>
    <w:rsid w:val="004E2D37"/>
    <w:rsid w:val="004E2F3B"/>
    <w:rsid w:val="004E36E6"/>
    <w:rsid w:val="004E3A07"/>
    <w:rsid w:val="004E3C1C"/>
    <w:rsid w:val="004E4364"/>
    <w:rsid w:val="004E45E9"/>
    <w:rsid w:val="004E4824"/>
    <w:rsid w:val="004E48A8"/>
    <w:rsid w:val="004E4CDE"/>
    <w:rsid w:val="004E50DB"/>
    <w:rsid w:val="004E56AE"/>
    <w:rsid w:val="004E5CBC"/>
    <w:rsid w:val="004E5FB0"/>
    <w:rsid w:val="004E6210"/>
    <w:rsid w:val="004E6754"/>
    <w:rsid w:val="004E7002"/>
    <w:rsid w:val="004E751D"/>
    <w:rsid w:val="004F03FC"/>
    <w:rsid w:val="004F0426"/>
    <w:rsid w:val="004F05E7"/>
    <w:rsid w:val="004F0631"/>
    <w:rsid w:val="004F06FC"/>
    <w:rsid w:val="004F0B78"/>
    <w:rsid w:val="004F0BF2"/>
    <w:rsid w:val="004F0C21"/>
    <w:rsid w:val="004F0CF2"/>
    <w:rsid w:val="004F1237"/>
    <w:rsid w:val="004F1458"/>
    <w:rsid w:val="004F1584"/>
    <w:rsid w:val="004F175E"/>
    <w:rsid w:val="004F2696"/>
    <w:rsid w:val="004F2812"/>
    <w:rsid w:val="004F299D"/>
    <w:rsid w:val="004F2DFD"/>
    <w:rsid w:val="004F2F8E"/>
    <w:rsid w:val="004F3157"/>
    <w:rsid w:val="004F33E4"/>
    <w:rsid w:val="004F34CB"/>
    <w:rsid w:val="004F35E0"/>
    <w:rsid w:val="004F35E4"/>
    <w:rsid w:val="004F38A2"/>
    <w:rsid w:val="004F3BB9"/>
    <w:rsid w:val="004F4016"/>
    <w:rsid w:val="004F407B"/>
    <w:rsid w:val="004F41AF"/>
    <w:rsid w:val="004F476E"/>
    <w:rsid w:val="004F488F"/>
    <w:rsid w:val="004F4929"/>
    <w:rsid w:val="004F4ADF"/>
    <w:rsid w:val="004F5AB2"/>
    <w:rsid w:val="004F6381"/>
    <w:rsid w:val="004F63B3"/>
    <w:rsid w:val="004F6517"/>
    <w:rsid w:val="004F6672"/>
    <w:rsid w:val="004F681A"/>
    <w:rsid w:val="004F6EBD"/>
    <w:rsid w:val="004F6F74"/>
    <w:rsid w:val="004F759B"/>
    <w:rsid w:val="004F7E20"/>
    <w:rsid w:val="0050005D"/>
    <w:rsid w:val="00500153"/>
    <w:rsid w:val="0050015C"/>
    <w:rsid w:val="005001B9"/>
    <w:rsid w:val="00500947"/>
    <w:rsid w:val="0050098C"/>
    <w:rsid w:val="00500A98"/>
    <w:rsid w:val="00500D37"/>
    <w:rsid w:val="00500E13"/>
    <w:rsid w:val="00501077"/>
    <w:rsid w:val="00501157"/>
    <w:rsid w:val="00501230"/>
    <w:rsid w:val="00501386"/>
    <w:rsid w:val="005019CB"/>
    <w:rsid w:val="00501FFF"/>
    <w:rsid w:val="0050284C"/>
    <w:rsid w:val="00502C75"/>
    <w:rsid w:val="00502D21"/>
    <w:rsid w:val="00502EE9"/>
    <w:rsid w:val="00503130"/>
    <w:rsid w:val="005032B3"/>
    <w:rsid w:val="005036C3"/>
    <w:rsid w:val="00503E7E"/>
    <w:rsid w:val="005043E6"/>
    <w:rsid w:val="0050458E"/>
    <w:rsid w:val="00504992"/>
    <w:rsid w:val="00504BDB"/>
    <w:rsid w:val="00504F40"/>
    <w:rsid w:val="00504FA5"/>
    <w:rsid w:val="0050583F"/>
    <w:rsid w:val="00505CFD"/>
    <w:rsid w:val="00506137"/>
    <w:rsid w:val="005062A8"/>
    <w:rsid w:val="00506512"/>
    <w:rsid w:val="005067A4"/>
    <w:rsid w:val="00506800"/>
    <w:rsid w:val="005068A8"/>
    <w:rsid w:val="005068FD"/>
    <w:rsid w:val="00506ED2"/>
    <w:rsid w:val="00506FC8"/>
    <w:rsid w:val="005071F5"/>
    <w:rsid w:val="0050727B"/>
    <w:rsid w:val="00507462"/>
    <w:rsid w:val="00507712"/>
    <w:rsid w:val="005079E0"/>
    <w:rsid w:val="00507B1A"/>
    <w:rsid w:val="00507C4B"/>
    <w:rsid w:val="005101E2"/>
    <w:rsid w:val="0051055B"/>
    <w:rsid w:val="00510739"/>
    <w:rsid w:val="0051139E"/>
    <w:rsid w:val="00511563"/>
    <w:rsid w:val="0051158E"/>
    <w:rsid w:val="00511AF9"/>
    <w:rsid w:val="00511C29"/>
    <w:rsid w:val="00511F2C"/>
    <w:rsid w:val="00512102"/>
    <w:rsid w:val="005126B9"/>
    <w:rsid w:val="005126D6"/>
    <w:rsid w:val="00512869"/>
    <w:rsid w:val="00512DAF"/>
    <w:rsid w:val="00512E02"/>
    <w:rsid w:val="00513176"/>
    <w:rsid w:val="00513748"/>
    <w:rsid w:val="00513F37"/>
    <w:rsid w:val="00514102"/>
    <w:rsid w:val="00514228"/>
    <w:rsid w:val="005143A2"/>
    <w:rsid w:val="0051445D"/>
    <w:rsid w:val="00514B97"/>
    <w:rsid w:val="00514E36"/>
    <w:rsid w:val="00514FC1"/>
    <w:rsid w:val="005152AE"/>
    <w:rsid w:val="005166ED"/>
    <w:rsid w:val="0051676A"/>
    <w:rsid w:val="005167E0"/>
    <w:rsid w:val="0051681C"/>
    <w:rsid w:val="00516A40"/>
    <w:rsid w:val="00516F54"/>
    <w:rsid w:val="00517121"/>
    <w:rsid w:val="005174BC"/>
    <w:rsid w:val="005175EA"/>
    <w:rsid w:val="005179DC"/>
    <w:rsid w:val="00517C8D"/>
    <w:rsid w:val="00517F5A"/>
    <w:rsid w:val="00520186"/>
    <w:rsid w:val="00521437"/>
    <w:rsid w:val="0052167A"/>
    <w:rsid w:val="005216A8"/>
    <w:rsid w:val="005219A9"/>
    <w:rsid w:val="00521AD3"/>
    <w:rsid w:val="0052205B"/>
    <w:rsid w:val="00522272"/>
    <w:rsid w:val="005222A8"/>
    <w:rsid w:val="00522792"/>
    <w:rsid w:val="00522FAF"/>
    <w:rsid w:val="005239BF"/>
    <w:rsid w:val="00523C29"/>
    <w:rsid w:val="00523DCB"/>
    <w:rsid w:val="00523DFE"/>
    <w:rsid w:val="00524582"/>
    <w:rsid w:val="00524880"/>
    <w:rsid w:val="00524C99"/>
    <w:rsid w:val="00524E1A"/>
    <w:rsid w:val="005251A5"/>
    <w:rsid w:val="005254C5"/>
    <w:rsid w:val="00525BA4"/>
    <w:rsid w:val="00525F5C"/>
    <w:rsid w:val="0052635A"/>
    <w:rsid w:val="005264CC"/>
    <w:rsid w:val="005267E1"/>
    <w:rsid w:val="00526C65"/>
    <w:rsid w:val="00527223"/>
    <w:rsid w:val="0052738B"/>
    <w:rsid w:val="0053012B"/>
    <w:rsid w:val="00530436"/>
    <w:rsid w:val="0053059D"/>
    <w:rsid w:val="00530E21"/>
    <w:rsid w:val="00530EC7"/>
    <w:rsid w:val="00530ED1"/>
    <w:rsid w:val="0053148A"/>
    <w:rsid w:val="00531612"/>
    <w:rsid w:val="00531712"/>
    <w:rsid w:val="005317C4"/>
    <w:rsid w:val="00531981"/>
    <w:rsid w:val="00531E72"/>
    <w:rsid w:val="0053248E"/>
    <w:rsid w:val="005324EB"/>
    <w:rsid w:val="00532626"/>
    <w:rsid w:val="00532687"/>
    <w:rsid w:val="0053268E"/>
    <w:rsid w:val="005326D6"/>
    <w:rsid w:val="00532894"/>
    <w:rsid w:val="00532A76"/>
    <w:rsid w:val="00532AEA"/>
    <w:rsid w:val="00532B67"/>
    <w:rsid w:val="00532FA2"/>
    <w:rsid w:val="00533502"/>
    <w:rsid w:val="00533764"/>
    <w:rsid w:val="00533876"/>
    <w:rsid w:val="005339A4"/>
    <w:rsid w:val="00534BED"/>
    <w:rsid w:val="00534D13"/>
    <w:rsid w:val="005351EF"/>
    <w:rsid w:val="005352A3"/>
    <w:rsid w:val="00535836"/>
    <w:rsid w:val="0053589A"/>
    <w:rsid w:val="00535A5C"/>
    <w:rsid w:val="0053610B"/>
    <w:rsid w:val="005361D4"/>
    <w:rsid w:val="0053645B"/>
    <w:rsid w:val="005366EE"/>
    <w:rsid w:val="00536FD7"/>
    <w:rsid w:val="005373C7"/>
    <w:rsid w:val="005373F9"/>
    <w:rsid w:val="0053741B"/>
    <w:rsid w:val="00537444"/>
    <w:rsid w:val="0053792C"/>
    <w:rsid w:val="00537C6D"/>
    <w:rsid w:val="00537D0D"/>
    <w:rsid w:val="00537E64"/>
    <w:rsid w:val="00537ED4"/>
    <w:rsid w:val="00540479"/>
    <w:rsid w:val="00540F96"/>
    <w:rsid w:val="00541279"/>
    <w:rsid w:val="00541830"/>
    <w:rsid w:val="0054195F"/>
    <w:rsid w:val="00541FE6"/>
    <w:rsid w:val="0054210D"/>
    <w:rsid w:val="00542113"/>
    <w:rsid w:val="00542694"/>
    <w:rsid w:val="00542A19"/>
    <w:rsid w:val="00542ACF"/>
    <w:rsid w:val="005431BB"/>
    <w:rsid w:val="00543288"/>
    <w:rsid w:val="00543322"/>
    <w:rsid w:val="005433D5"/>
    <w:rsid w:val="00543550"/>
    <w:rsid w:val="00543B52"/>
    <w:rsid w:val="00543C68"/>
    <w:rsid w:val="00543EAB"/>
    <w:rsid w:val="0054485A"/>
    <w:rsid w:val="00544BF2"/>
    <w:rsid w:val="00544C61"/>
    <w:rsid w:val="0054514F"/>
    <w:rsid w:val="005452DF"/>
    <w:rsid w:val="005454BB"/>
    <w:rsid w:val="00545A09"/>
    <w:rsid w:val="005470A5"/>
    <w:rsid w:val="00547626"/>
    <w:rsid w:val="005502D3"/>
    <w:rsid w:val="0055161A"/>
    <w:rsid w:val="00551653"/>
    <w:rsid w:val="005517EF"/>
    <w:rsid w:val="00552409"/>
    <w:rsid w:val="005528CD"/>
    <w:rsid w:val="005529EF"/>
    <w:rsid w:val="00552B9B"/>
    <w:rsid w:val="00552BC5"/>
    <w:rsid w:val="00553557"/>
    <w:rsid w:val="0055395E"/>
    <w:rsid w:val="00553A02"/>
    <w:rsid w:val="005545CA"/>
    <w:rsid w:val="0055480F"/>
    <w:rsid w:val="005548DB"/>
    <w:rsid w:val="005549F9"/>
    <w:rsid w:val="00554EE9"/>
    <w:rsid w:val="00555021"/>
    <w:rsid w:val="0055531C"/>
    <w:rsid w:val="00555AF3"/>
    <w:rsid w:val="00555F0E"/>
    <w:rsid w:val="00556223"/>
    <w:rsid w:val="00556CAD"/>
    <w:rsid w:val="00556E9D"/>
    <w:rsid w:val="0055712F"/>
    <w:rsid w:val="00557336"/>
    <w:rsid w:val="0055743F"/>
    <w:rsid w:val="00557628"/>
    <w:rsid w:val="0055787A"/>
    <w:rsid w:val="00557882"/>
    <w:rsid w:val="00557BD6"/>
    <w:rsid w:val="00557D8D"/>
    <w:rsid w:val="00557E2E"/>
    <w:rsid w:val="00557EB6"/>
    <w:rsid w:val="005603E7"/>
    <w:rsid w:val="005605FC"/>
    <w:rsid w:val="00560A4D"/>
    <w:rsid w:val="00561086"/>
    <w:rsid w:val="005615B5"/>
    <w:rsid w:val="00561B62"/>
    <w:rsid w:val="005620F8"/>
    <w:rsid w:val="00562273"/>
    <w:rsid w:val="00562392"/>
    <w:rsid w:val="0056248C"/>
    <w:rsid w:val="00562A5D"/>
    <w:rsid w:val="00562BA9"/>
    <w:rsid w:val="00562C82"/>
    <w:rsid w:val="00563091"/>
    <w:rsid w:val="00563982"/>
    <w:rsid w:val="00563D9B"/>
    <w:rsid w:val="00563F36"/>
    <w:rsid w:val="0056415C"/>
    <w:rsid w:val="00564AA4"/>
    <w:rsid w:val="00564B15"/>
    <w:rsid w:val="00564B3C"/>
    <w:rsid w:val="00564CEF"/>
    <w:rsid w:val="00565211"/>
    <w:rsid w:val="00565E22"/>
    <w:rsid w:val="00565E82"/>
    <w:rsid w:val="00565EA1"/>
    <w:rsid w:val="00565FDD"/>
    <w:rsid w:val="005665BF"/>
    <w:rsid w:val="00566EA8"/>
    <w:rsid w:val="005675E6"/>
    <w:rsid w:val="005708B5"/>
    <w:rsid w:val="00570ACA"/>
    <w:rsid w:val="00570D2D"/>
    <w:rsid w:val="00570F3B"/>
    <w:rsid w:val="00571432"/>
    <w:rsid w:val="00571BA3"/>
    <w:rsid w:val="00571CFF"/>
    <w:rsid w:val="005720B4"/>
    <w:rsid w:val="005721FF"/>
    <w:rsid w:val="00572C68"/>
    <w:rsid w:val="00572F94"/>
    <w:rsid w:val="005730BE"/>
    <w:rsid w:val="00573672"/>
    <w:rsid w:val="00573B7A"/>
    <w:rsid w:val="00573C79"/>
    <w:rsid w:val="005740F7"/>
    <w:rsid w:val="00574336"/>
    <w:rsid w:val="0057479D"/>
    <w:rsid w:val="00574923"/>
    <w:rsid w:val="00574970"/>
    <w:rsid w:val="00574B91"/>
    <w:rsid w:val="00574E79"/>
    <w:rsid w:val="00574FA2"/>
    <w:rsid w:val="00576743"/>
    <w:rsid w:val="005768B0"/>
    <w:rsid w:val="005769D3"/>
    <w:rsid w:val="00576A9E"/>
    <w:rsid w:val="00576D32"/>
    <w:rsid w:val="00576E1E"/>
    <w:rsid w:val="0057708B"/>
    <w:rsid w:val="005772C9"/>
    <w:rsid w:val="00577567"/>
    <w:rsid w:val="00577B39"/>
    <w:rsid w:val="00577D28"/>
    <w:rsid w:val="00577D90"/>
    <w:rsid w:val="00577E93"/>
    <w:rsid w:val="005804CE"/>
    <w:rsid w:val="00580AF0"/>
    <w:rsid w:val="00580FE1"/>
    <w:rsid w:val="00581427"/>
    <w:rsid w:val="00581C6B"/>
    <w:rsid w:val="00581C98"/>
    <w:rsid w:val="00582084"/>
    <w:rsid w:val="00583469"/>
    <w:rsid w:val="00583765"/>
    <w:rsid w:val="00583A52"/>
    <w:rsid w:val="00583FBE"/>
    <w:rsid w:val="00584264"/>
    <w:rsid w:val="00584AF2"/>
    <w:rsid w:val="0058524C"/>
    <w:rsid w:val="005854A7"/>
    <w:rsid w:val="0058558B"/>
    <w:rsid w:val="00585759"/>
    <w:rsid w:val="0058580B"/>
    <w:rsid w:val="00585834"/>
    <w:rsid w:val="00585A29"/>
    <w:rsid w:val="00585BF5"/>
    <w:rsid w:val="005865FA"/>
    <w:rsid w:val="00586A1E"/>
    <w:rsid w:val="00586A53"/>
    <w:rsid w:val="00586CBB"/>
    <w:rsid w:val="00587073"/>
    <w:rsid w:val="0058734C"/>
    <w:rsid w:val="0058789F"/>
    <w:rsid w:val="00587F8E"/>
    <w:rsid w:val="005905F3"/>
    <w:rsid w:val="0059073D"/>
    <w:rsid w:val="00590ACC"/>
    <w:rsid w:val="00590FA5"/>
    <w:rsid w:val="00591668"/>
    <w:rsid w:val="005916B1"/>
    <w:rsid w:val="005916DC"/>
    <w:rsid w:val="0059198E"/>
    <w:rsid w:val="00591A51"/>
    <w:rsid w:val="00591B4F"/>
    <w:rsid w:val="00591C42"/>
    <w:rsid w:val="00591E47"/>
    <w:rsid w:val="005922E7"/>
    <w:rsid w:val="0059241F"/>
    <w:rsid w:val="0059255B"/>
    <w:rsid w:val="0059286F"/>
    <w:rsid w:val="00592991"/>
    <w:rsid w:val="00593240"/>
    <w:rsid w:val="0059365A"/>
    <w:rsid w:val="00593708"/>
    <w:rsid w:val="00594052"/>
    <w:rsid w:val="00594AD4"/>
    <w:rsid w:val="00594F63"/>
    <w:rsid w:val="0059515C"/>
    <w:rsid w:val="00595338"/>
    <w:rsid w:val="005954A3"/>
    <w:rsid w:val="0059562F"/>
    <w:rsid w:val="00595774"/>
    <w:rsid w:val="005957A2"/>
    <w:rsid w:val="00595A7B"/>
    <w:rsid w:val="00595AC5"/>
    <w:rsid w:val="00595C4E"/>
    <w:rsid w:val="00595D92"/>
    <w:rsid w:val="00595D9C"/>
    <w:rsid w:val="005964D2"/>
    <w:rsid w:val="00596677"/>
    <w:rsid w:val="005969C3"/>
    <w:rsid w:val="00596C92"/>
    <w:rsid w:val="00597117"/>
    <w:rsid w:val="00597720"/>
    <w:rsid w:val="00597BD5"/>
    <w:rsid w:val="00597DFE"/>
    <w:rsid w:val="00597FA9"/>
    <w:rsid w:val="005A04F9"/>
    <w:rsid w:val="005A05BB"/>
    <w:rsid w:val="005A0CE3"/>
    <w:rsid w:val="005A1699"/>
    <w:rsid w:val="005A1A58"/>
    <w:rsid w:val="005A1B40"/>
    <w:rsid w:val="005A1CA5"/>
    <w:rsid w:val="005A1D6A"/>
    <w:rsid w:val="005A2026"/>
    <w:rsid w:val="005A2103"/>
    <w:rsid w:val="005A22BE"/>
    <w:rsid w:val="005A2367"/>
    <w:rsid w:val="005A2409"/>
    <w:rsid w:val="005A2803"/>
    <w:rsid w:val="005A2BB9"/>
    <w:rsid w:val="005A2D07"/>
    <w:rsid w:val="005A2D0C"/>
    <w:rsid w:val="005A2F72"/>
    <w:rsid w:val="005A3151"/>
    <w:rsid w:val="005A3214"/>
    <w:rsid w:val="005A3C57"/>
    <w:rsid w:val="005A40B6"/>
    <w:rsid w:val="005A41F7"/>
    <w:rsid w:val="005A4272"/>
    <w:rsid w:val="005A429A"/>
    <w:rsid w:val="005A43FC"/>
    <w:rsid w:val="005A47F8"/>
    <w:rsid w:val="005A4D43"/>
    <w:rsid w:val="005A504F"/>
    <w:rsid w:val="005A549E"/>
    <w:rsid w:val="005A582D"/>
    <w:rsid w:val="005A5B31"/>
    <w:rsid w:val="005A5BFB"/>
    <w:rsid w:val="005A609E"/>
    <w:rsid w:val="005A637A"/>
    <w:rsid w:val="005A67DA"/>
    <w:rsid w:val="005A68ED"/>
    <w:rsid w:val="005A6B05"/>
    <w:rsid w:val="005A7EE3"/>
    <w:rsid w:val="005B003F"/>
    <w:rsid w:val="005B093D"/>
    <w:rsid w:val="005B0986"/>
    <w:rsid w:val="005B09B1"/>
    <w:rsid w:val="005B0DBE"/>
    <w:rsid w:val="005B0E6A"/>
    <w:rsid w:val="005B10DD"/>
    <w:rsid w:val="005B1122"/>
    <w:rsid w:val="005B1263"/>
    <w:rsid w:val="005B169A"/>
    <w:rsid w:val="005B1DE4"/>
    <w:rsid w:val="005B1EF6"/>
    <w:rsid w:val="005B22C5"/>
    <w:rsid w:val="005B2584"/>
    <w:rsid w:val="005B3040"/>
    <w:rsid w:val="005B342B"/>
    <w:rsid w:val="005B3F62"/>
    <w:rsid w:val="005B40A1"/>
    <w:rsid w:val="005B41A9"/>
    <w:rsid w:val="005B4304"/>
    <w:rsid w:val="005B4639"/>
    <w:rsid w:val="005B4CAF"/>
    <w:rsid w:val="005B4CD0"/>
    <w:rsid w:val="005B4D0A"/>
    <w:rsid w:val="005B4F63"/>
    <w:rsid w:val="005B54BC"/>
    <w:rsid w:val="005B5564"/>
    <w:rsid w:val="005B5952"/>
    <w:rsid w:val="005B6293"/>
    <w:rsid w:val="005B67BE"/>
    <w:rsid w:val="005B7100"/>
    <w:rsid w:val="005B744C"/>
    <w:rsid w:val="005B76DA"/>
    <w:rsid w:val="005B7DC8"/>
    <w:rsid w:val="005C0C39"/>
    <w:rsid w:val="005C0F43"/>
    <w:rsid w:val="005C173A"/>
    <w:rsid w:val="005C17D4"/>
    <w:rsid w:val="005C1A8E"/>
    <w:rsid w:val="005C1F83"/>
    <w:rsid w:val="005C222D"/>
    <w:rsid w:val="005C2276"/>
    <w:rsid w:val="005C26C0"/>
    <w:rsid w:val="005C31D1"/>
    <w:rsid w:val="005C3594"/>
    <w:rsid w:val="005C3611"/>
    <w:rsid w:val="005C361F"/>
    <w:rsid w:val="005C39D2"/>
    <w:rsid w:val="005C4115"/>
    <w:rsid w:val="005C4387"/>
    <w:rsid w:val="005C4EA8"/>
    <w:rsid w:val="005C4FB9"/>
    <w:rsid w:val="005C4FFE"/>
    <w:rsid w:val="005C56D5"/>
    <w:rsid w:val="005C5C23"/>
    <w:rsid w:val="005C6167"/>
    <w:rsid w:val="005C617A"/>
    <w:rsid w:val="005C6913"/>
    <w:rsid w:val="005C6ADE"/>
    <w:rsid w:val="005C6D37"/>
    <w:rsid w:val="005C6DD6"/>
    <w:rsid w:val="005C6DD7"/>
    <w:rsid w:val="005C6FDD"/>
    <w:rsid w:val="005C7133"/>
    <w:rsid w:val="005C71F3"/>
    <w:rsid w:val="005C7401"/>
    <w:rsid w:val="005C7EF5"/>
    <w:rsid w:val="005D02B9"/>
    <w:rsid w:val="005D0374"/>
    <w:rsid w:val="005D0926"/>
    <w:rsid w:val="005D0B3B"/>
    <w:rsid w:val="005D0EFD"/>
    <w:rsid w:val="005D1BC9"/>
    <w:rsid w:val="005D21C8"/>
    <w:rsid w:val="005D291B"/>
    <w:rsid w:val="005D2BE3"/>
    <w:rsid w:val="005D2C3B"/>
    <w:rsid w:val="005D2E46"/>
    <w:rsid w:val="005D3160"/>
    <w:rsid w:val="005D3B6B"/>
    <w:rsid w:val="005D4635"/>
    <w:rsid w:val="005D4BAD"/>
    <w:rsid w:val="005D4D00"/>
    <w:rsid w:val="005D51DF"/>
    <w:rsid w:val="005D5DAD"/>
    <w:rsid w:val="005D6386"/>
    <w:rsid w:val="005D6B9B"/>
    <w:rsid w:val="005D6DC2"/>
    <w:rsid w:val="005D6FC7"/>
    <w:rsid w:val="005D792F"/>
    <w:rsid w:val="005D7AFA"/>
    <w:rsid w:val="005D7B86"/>
    <w:rsid w:val="005D7C05"/>
    <w:rsid w:val="005D7DFE"/>
    <w:rsid w:val="005E08B8"/>
    <w:rsid w:val="005E0EFD"/>
    <w:rsid w:val="005E0F20"/>
    <w:rsid w:val="005E107E"/>
    <w:rsid w:val="005E1631"/>
    <w:rsid w:val="005E1750"/>
    <w:rsid w:val="005E1891"/>
    <w:rsid w:val="005E1D50"/>
    <w:rsid w:val="005E222D"/>
    <w:rsid w:val="005E2367"/>
    <w:rsid w:val="005E299B"/>
    <w:rsid w:val="005E2B0E"/>
    <w:rsid w:val="005E2BAB"/>
    <w:rsid w:val="005E3500"/>
    <w:rsid w:val="005E3577"/>
    <w:rsid w:val="005E3611"/>
    <w:rsid w:val="005E36D8"/>
    <w:rsid w:val="005E37F7"/>
    <w:rsid w:val="005E3945"/>
    <w:rsid w:val="005E3CAB"/>
    <w:rsid w:val="005E3DD1"/>
    <w:rsid w:val="005E41FC"/>
    <w:rsid w:val="005E44E4"/>
    <w:rsid w:val="005E47E9"/>
    <w:rsid w:val="005E47F8"/>
    <w:rsid w:val="005E4B75"/>
    <w:rsid w:val="005E4DE9"/>
    <w:rsid w:val="005E4E39"/>
    <w:rsid w:val="005E4F61"/>
    <w:rsid w:val="005E5A5E"/>
    <w:rsid w:val="005E5A8A"/>
    <w:rsid w:val="005E5AD4"/>
    <w:rsid w:val="005E5E2D"/>
    <w:rsid w:val="005E5EF4"/>
    <w:rsid w:val="005E61DE"/>
    <w:rsid w:val="005E61F2"/>
    <w:rsid w:val="005E671A"/>
    <w:rsid w:val="005E6D9F"/>
    <w:rsid w:val="005E6E23"/>
    <w:rsid w:val="005E72BA"/>
    <w:rsid w:val="005E72C3"/>
    <w:rsid w:val="005E7843"/>
    <w:rsid w:val="005E7968"/>
    <w:rsid w:val="005E7AE0"/>
    <w:rsid w:val="005E7B8E"/>
    <w:rsid w:val="005E7CF7"/>
    <w:rsid w:val="005F1972"/>
    <w:rsid w:val="005F1EDA"/>
    <w:rsid w:val="005F21E6"/>
    <w:rsid w:val="005F22AB"/>
    <w:rsid w:val="005F2350"/>
    <w:rsid w:val="005F2874"/>
    <w:rsid w:val="005F2B9B"/>
    <w:rsid w:val="005F32EF"/>
    <w:rsid w:val="005F3AC9"/>
    <w:rsid w:val="005F3CD0"/>
    <w:rsid w:val="005F43AA"/>
    <w:rsid w:val="005F45B3"/>
    <w:rsid w:val="005F461E"/>
    <w:rsid w:val="005F4667"/>
    <w:rsid w:val="005F4996"/>
    <w:rsid w:val="005F503E"/>
    <w:rsid w:val="005F526A"/>
    <w:rsid w:val="005F532B"/>
    <w:rsid w:val="005F54D2"/>
    <w:rsid w:val="005F5639"/>
    <w:rsid w:val="005F5772"/>
    <w:rsid w:val="005F5A1B"/>
    <w:rsid w:val="005F5EE0"/>
    <w:rsid w:val="005F5F9D"/>
    <w:rsid w:val="005F614A"/>
    <w:rsid w:val="005F624E"/>
    <w:rsid w:val="005F656A"/>
    <w:rsid w:val="005F65D5"/>
    <w:rsid w:val="005F7054"/>
    <w:rsid w:val="005F7232"/>
    <w:rsid w:val="005F7698"/>
    <w:rsid w:val="005F7D0F"/>
    <w:rsid w:val="00600648"/>
    <w:rsid w:val="0060082C"/>
    <w:rsid w:val="006009B0"/>
    <w:rsid w:val="00600B42"/>
    <w:rsid w:val="00600E8C"/>
    <w:rsid w:val="00601741"/>
    <w:rsid w:val="0060187C"/>
    <w:rsid w:val="006023CB"/>
    <w:rsid w:val="006026A7"/>
    <w:rsid w:val="00602A26"/>
    <w:rsid w:val="006032EB"/>
    <w:rsid w:val="00603835"/>
    <w:rsid w:val="0060429D"/>
    <w:rsid w:val="006045D1"/>
    <w:rsid w:val="00604774"/>
    <w:rsid w:val="006048E4"/>
    <w:rsid w:val="00604B05"/>
    <w:rsid w:val="00604D6E"/>
    <w:rsid w:val="006052CA"/>
    <w:rsid w:val="00605343"/>
    <w:rsid w:val="0060535D"/>
    <w:rsid w:val="0060539A"/>
    <w:rsid w:val="00605592"/>
    <w:rsid w:val="00605B78"/>
    <w:rsid w:val="00605CDF"/>
    <w:rsid w:val="00605E25"/>
    <w:rsid w:val="00605E2C"/>
    <w:rsid w:val="00606122"/>
    <w:rsid w:val="00606985"/>
    <w:rsid w:val="00606A57"/>
    <w:rsid w:val="00606BAB"/>
    <w:rsid w:val="00606BF1"/>
    <w:rsid w:val="00606CC7"/>
    <w:rsid w:val="006073E6"/>
    <w:rsid w:val="00607458"/>
    <w:rsid w:val="00607C5F"/>
    <w:rsid w:val="00610107"/>
    <w:rsid w:val="00610A1A"/>
    <w:rsid w:val="00610D7E"/>
    <w:rsid w:val="00610E3F"/>
    <w:rsid w:val="006113F2"/>
    <w:rsid w:val="0061147B"/>
    <w:rsid w:val="0061169A"/>
    <w:rsid w:val="006124B4"/>
    <w:rsid w:val="00612B7A"/>
    <w:rsid w:val="00613594"/>
    <w:rsid w:val="00613684"/>
    <w:rsid w:val="006136B2"/>
    <w:rsid w:val="006148FC"/>
    <w:rsid w:val="00614D00"/>
    <w:rsid w:val="00615269"/>
    <w:rsid w:val="006157D9"/>
    <w:rsid w:val="00615948"/>
    <w:rsid w:val="00616459"/>
    <w:rsid w:val="006179A6"/>
    <w:rsid w:val="00617AA1"/>
    <w:rsid w:val="00620252"/>
    <w:rsid w:val="006207AE"/>
    <w:rsid w:val="00620CD9"/>
    <w:rsid w:val="00620DDA"/>
    <w:rsid w:val="00621176"/>
    <w:rsid w:val="006215C5"/>
    <w:rsid w:val="0062239E"/>
    <w:rsid w:val="006226D6"/>
    <w:rsid w:val="00622920"/>
    <w:rsid w:val="006236DE"/>
    <w:rsid w:val="006239AF"/>
    <w:rsid w:val="00623FAC"/>
    <w:rsid w:val="00623FFD"/>
    <w:rsid w:val="0062425E"/>
    <w:rsid w:val="006245C9"/>
    <w:rsid w:val="006246AA"/>
    <w:rsid w:val="006247BC"/>
    <w:rsid w:val="00624E24"/>
    <w:rsid w:val="006253EB"/>
    <w:rsid w:val="006256C6"/>
    <w:rsid w:val="00625766"/>
    <w:rsid w:val="006259CE"/>
    <w:rsid w:val="00626031"/>
    <w:rsid w:val="00626296"/>
    <w:rsid w:val="00626A11"/>
    <w:rsid w:val="00626BD9"/>
    <w:rsid w:val="00627073"/>
    <w:rsid w:val="00627572"/>
    <w:rsid w:val="00627C9C"/>
    <w:rsid w:val="00630477"/>
    <w:rsid w:val="00630803"/>
    <w:rsid w:val="0063092B"/>
    <w:rsid w:val="00630CB1"/>
    <w:rsid w:val="0063109D"/>
    <w:rsid w:val="006310B0"/>
    <w:rsid w:val="006311EF"/>
    <w:rsid w:val="0063128C"/>
    <w:rsid w:val="006314E9"/>
    <w:rsid w:val="006316A2"/>
    <w:rsid w:val="00631A7D"/>
    <w:rsid w:val="00631CB5"/>
    <w:rsid w:val="00631DC8"/>
    <w:rsid w:val="006320CD"/>
    <w:rsid w:val="0063349B"/>
    <w:rsid w:val="00633EE8"/>
    <w:rsid w:val="006346FC"/>
    <w:rsid w:val="00634924"/>
    <w:rsid w:val="00634BCB"/>
    <w:rsid w:val="00634BDB"/>
    <w:rsid w:val="00634E5A"/>
    <w:rsid w:val="006352A4"/>
    <w:rsid w:val="006353C9"/>
    <w:rsid w:val="00635C60"/>
    <w:rsid w:val="006360E1"/>
    <w:rsid w:val="00636535"/>
    <w:rsid w:val="0063686E"/>
    <w:rsid w:val="0063709E"/>
    <w:rsid w:val="0063749B"/>
    <w:rsid w:val="006377C9"/>
    <w:rsid w:val="0063782B"/>
    <w:rsid w:val="00637853"/>
    <w:rsid w:val="00637DB8"/>
    <w:rsid w:val="0064029F"/>
    <w:rsid w:val="006402FE"/>
    <w:rsid w:val="006403E3"/>
    <w:rsid w:val="00640674"/>
    <w:rsid w:val="00640934"/>
    <w:rsid w:val="00641230"/>
    <w:rsid w:val="0064151C"/>
    <w:rsid w:val="00641550"/>
    <w:rsid w:val="00641DA4"/>
    <w:rsid w:val="00641DDF"/>
    <w:rsid w:val="00642250"/>
    <w:rsid w:val="00642681"/>
    <w:rsid w:val="006426EB"/>
    <w:rsid w:val="0064295A"/>
    <w:rsid w:val="006429CC"/>
    <w:rsid w:val="00642D62"/>
    <w:rsid w:val="006430BD"/>
    <w:rsid w:val="00643388"/>
    <w:rsid w:val="00643485"/>
    <w:rsid w:val="00643AAB"/>
    <w:rsid w:val="00643CEF"/>
    <w:rsid w:val="00643D29"/>
    <w:rsid w:val="00644393"/>
    <w:rsid w:val="006447B3"/>
    <w:rsid w:val="006449D5"/>
    <w:rsid w:val="00644B43"/>
    <w:rsid w:val="006451F2"/>
    <w:rsid w:val="0064556F"/>
    <w:rsid w:val="00645812"/>
    <w:rsid w:val="0064622C"/>
    <w:rsid w:val="00646777"/>
    <w:rsid w:val="00646CE5"/>
    <w:rsid w:val="00646DB2"/>
    <w:rsid w:val="00647116"/>
    <w:rsid w:val="00647504"/>
    <w:rsid w:val="00647F29"/>
    <w:rsid w:val="006503E2"/>
    <w:rsid w:val="00650466"/>
    <w:rsid w:val="00650556"/>
    <w:rsid w:val="006508A9"/>
    <w:rsid w:val="00650ABA"/>
    <w:rsid w:val="00650D56"/>
    <w:rsid w:val="00650DCC"/>
    <w:rsid w:val="00651016"/>
    <w:rsid w:val="00651260"/>
    <w:rsid w:val="00651BD0"/>
    <w:rsid w:val="0065206D"/>
    <w:rsid w:val="00652531"/>
    <w:rsid w:val="00652DAF"/>
    <w:rsid w:val="00653892"/>
    <w:rsid w:val="0065392E"/>
    <w:rsid w:val="00653BCA"/>
    <w:rsid w:val="00654362"/>
    <w:rsid w:val="00654BFE"/>
    <w:rsid w:val="00655826"/>
    <w:rsid w:val="00655BE6"/>
    <w:rsid w:val="00655EB8"/>
    <w:rsid w:val="00655EEF"/>
    <w:rsid w:val="0065612D"/>
    <w:rsid w:val="0065622D"/>
    <w:rsid w:val="006565F4"/>
    <w:rsid w:val="00656627"/>
    <w:rsid w:val="00656718"/>
    <w:rsid w:val="00656D8A"/>
    <w:rsid w:val="00656F6A"/>
    <w:rsid w:val="006575C8"/>
    <w:rsid w:val="0065774F"/>
    <w:rsid w:val="006577AE"/>
    <w:rsid w:val="00657C18"/>
    <w:rsid w:val="00657DEF"/>
    <w:rsid w:val="00660E3C"/>
    <w:rsid w:val="00661593"/>
    <w:rsid w:val="006625BD"/>
    <w:rsid w:val="006629EF"/>
    <w:rsid w:val="0066302B"/>
    <w:rsid w:val="00663286"/>
    <w:rsid w:val="006635B4"/>
    <w:rsid w:val="0066375E"/>
    <w:rsid w:val="00663831"/>
    <w:rsid w:val="00663A61"/>
    <w:rsid w:val="00663B65"/>
    <w:rsid w:val="00663CF5"/>
    <w:rsid w:val="006647DB"/>
    <w:rsid w:val="00664C41"/>
    <w:rsid w:val="00665AAC"/>
    <w:rsid w:val="006665E6"/>
    <w:rsid w:val="00667156"/>
    <w:rsid w:val="006674A1"/>
    <w:rsid w:val="006677D4"/>
    <w:rsid w:val="00667DAC"/>
    <w:rsid w:val="0067009A"/>
    <w:rsid w:val="006704B2"/>
    <w:rsid w:val="006706DC"/>
    <w:rsid w:val="00670736"/>
    <w:rsid w:val="00670900"/>
    <w:rsid w:val="00670B2C"/>
    <w:rsid w:val="006713B6"/>
    <w:rsid w:val="00671536"/>
    <w:rsid w:val="00671604"/>
    <w:rsid w:val="0067186A"/>
    <w:rsid w:val="006720BD"/>
    <w:rsid w:val="00672E5C"/>
    <w:rsid w:val="00673A54"/>
    <w:rsid w:val="00673BFA"/>
    <w:rsid w:val="00674434"/>
    <w:rsid w:val="0067443A"/>
    <w:rsid w:val="00674D10"/>
    <w:rsid w:val="00674EF1"/>
    <w:rsid w:val="0067546D"/>
    <w:rsid w:val="0067560D"/>
    <w:rsid w:val="00675B7B"/>
    <w:rsid w:val="00675C16"/>
    <w:rsid w:val="00676476"/>
    <w:rsid w:val="00676B6D"/>
    <w:rsid w:val="00677066"/>
    <w:rsid w:val="0067725C"/>
    <w:rsid w:val="0067731E"/>
    <w:rsid w:val="006774F3"/>
    <w:rsid w:val="00677B43"/>
    <w:rsid w:val="006802BF"/>
    <w:rsid w:val="00680359"/>
    <w:rsid w:val="006805AB"/>
    <w:rsid w:val="00680D9B"/>
    <w:rsid w:val="00680E78"/>
    <w:rsid w:val="00681D31"/>
    <w:rsid w:val="00682148"/>
    <w:rsid w:val="0068238B"/>
    <w:rsid w:val="006828A3"/>
    <w:rsid w:val="00682DAA"/>
    <w:rsid w:val="00682EA4"/>
    <w:rsid w:val="00682F72"/>
    <w:rsid w:val="00682FF5"/>
    <w:rsid w:val="006834F7"/>
    <w:rsid w:val="00683929"/>
    <w:rsid w:val="00683C4E"/>
    <w:rsid w:val="00683E7B"/>
    <w:rsid w:val="006842DF"/>
    <w:rsid w:val="00684773"/>
    <w:rsid w:val="00684788"/>
    <w:rsid w:val="00684A36"/>
    <w:rsid w:val="0068530F"/>
    <w:rsid w:val="0068533D"/>
    <w:rsid w:val="00685528"/>
    <w:rsid w:val="00685A93"/>
    <w:rsid w:val="00685C6F"/>
    <w:rsid w:val="00685E72"/>
    <w:rsid w:val="00686AE5"/>
    <w:rsid w:val="00686C35"/>
    <w:rsid w:val="006871B7"/>
    <w:rsid w:val="006873C3"/>
    <w:rsid w:val="00687A0E"/>
    <w:rsid w:val="00687BF7"/>
    <w:rsid w:val="00687EB8"/>
    <w:rsid w:val="00687F63"/>
    <w:rsid w:val="006902E4"/>
    <w:rsid w:val="006904C3"/>
    <w:rsid w:val="0069090D"/>
    <w:rsid w:val="00690EBB"/>
    <w:rsid w:val="00691379"/>
    <w:rsid w:val="00691433"/>
    <w:rsid w:val="00691908"/>
    <w:rsid w:val="00691A82"/>
    <w:rsid w:val="00691C83"/>
    <w:rsid w:val="00691DC5"/>
    <w:rsid w:val="00691E56"/>
    <w:rsid w:val="00692167"/>
    <w:rsid w:val="006921FC"/>
    <w:rsid w:val="00692A18"/>
    <w:rsid w:val="00692CEE"/>
    <w:rsid w:val="00692FB4"/>
    <w:rsid w:val="00693A1A"/>
    <w:rsid w:val="006944AD"/>
    <w:rsid w:val="00694C40"/>
    <w:rsid w:val="0069542A"/>
    <w:rsid w:val="0069589E"/>
    <w:rsid w:val="00695A41"/>
    <w:rsid w:val="00695B61"/>
    <w:rsid w:val="00695E24"/>
    <w:rsid w:val="006965BC"/>
    <w:rsid w:val="00696921"/>
    <w:rsid w:val="0069779D"/>
    <w:rsid w:val="006978BE"/>
    <w:rsid w:val="006A099F"/>
    <w:rsid w:val="006A0E3D"/>
    <w:rsid w:val="006A1101"/>
    <w:rsid w:val="006A12F0"/>
    <w:rsid w:val="006A1585"/>
    <w:rsid w:val="006A1628"/>
    <w:rsid w:val="006A1C3C"/>
    <w:rsid w:val="006A1F5E"/>
    <w:rsid w:val="006A2B45"/>
    <w:rsid w:val="006A2F3F"/>
    <w:rsid w:val="006A32BE"/>
    <w:rsid w:val="006A38B9"/>
    <w:rsid w:val="006A3A68"/>
    <w:rsid w:val="006A3D5F"/>
    <w:rsid w:val="006A4217"/>
    <w:rsid w:val="006A42FA"/>
    <w:rsid w:val="006A4584"/>
    <w:rsid w:val="006A479E"/>
    <w:rsid w:val="006A4CEE"/>
    <w:rsid w:val="006A545F"/>
    <w:rsid w:val="006A56A1"/>
    <w:rsid w:val="006A57FA"/>
    <w:rsid w:val="006A5C69"/>
    <w:rsid w:val="006A5E6D"/>
    <w:rsid w:val="006A630D"/>
    <w:rsid w:val="006A6378"/>
    <w:rsid w:val="006A67F8"/>
    <w:rsid w:val="006A6829"/>
    <w:rsid w:val="006A73D4"/>
    <w:rsid w:val="006A7B06"/>
    <w:rsid w:val="006B11F9"/>
    <w:rsid w:val="006B15D6"/>
    <w:rsid w:val="006B1951"/>
    <w:rsid w:val="006B1A2D"/>
    <w:rsid w:val="006B1AAF"/>
    <w:rsid w:val="006B1E74"/>
    <w:rsid w:val="006B24D1"/>
    <w:rsid w:val="006B2AD0"/>
    <w:rsid w:val="006B2D01"/>
    <w:rsid w:val="006B3024"/>
    <w:rsid w:val="006B304D"/>
    <w:rsid w:val="006B3229"/>
    <w:rsid w:val="006B33D0"/>
    <w:rsid w:val="006B3D78"/>
    <w:rsid w:val="006B4658"/>
    <w:rsid w:val="006B46BC"/>
    <w:rsid w:val="006B4BC2"/>
    <w:rsid w:val="006B531A"/>
    <w:rsid w:val="006B5E82"/>
    <w:rsid w:val="006B6761"/>
    <w:rsid w:val="006B68BF"/>
    <w:rsid w:val="006B68C4"/>
    <w:rsid w:val="006B6DC1"/>
    <w:rsid w:val="006B6E17"/>
    <w:rsid w:val="006B713D"/>
    <w:rsid w:val="006B7380"/>
    <w:rsid w:val="006B75E2"/>
    <w:rsid w:val="006B7B09"/>
    <w:rsid w:val="006B7CDA"/>
    <w:rsid w:val="006B7F59"/>
    <w:rsid w:val="006B7FF2"/>
    <w:rsid w:val="006C0301"/>
    <w:rsid w:val="006C07D7"/>
    <w:rsid w:val="006C0AF0"/>
    <w:rsid w:val="006C0B61"/>
    <w:rsid w:val="006C1843"/>
    <w:rsid w:val="006C1E54"/>
    <w:rsid w:val="006C2933"/>
    <w:rsid w:val="006C2A9F"/>
    <w:rsid w:val="006C3D20"/>
    <w:rsid w:val="006C44A1"/>
    <w:rsid w:val="006C4958"/>
    <w:rsid w:val="006C4F8B"/>
    <w:rsid w:val="006C5028"/>
    <w:rsid w:val="006C51A6"/>
    <w:rsid w:val="006C5D2C"/>
    <w:rsid w:val="006C6436"/>
    <w:rsid w:val="006C6B13"/>
    <w:rsid w:val="006C6F57"/>
    <w:rsid w:val="006C7224"/>
    <w:rsid w:val="006C7397"/>
    <w:rsid w:val="006C7A25"/>
    <w:rsid w:val="006C7CF8"/>
    <w:rsid w:val="006D00A6"/>
    <w:rsid w:val="006D01F4"/>
    <w:rsid w:val="006D062E"/>
    <w:rsid w:val="006D0ACA"/>
    <w:rsid w:val="006D1416"/>
    <w:rsid w:val="006D1911"/>
    <w:rsid w:val="006D215B"/>
    <w:rsid w:val="006D217C"/>
    <w:rsid w:val="006D2B08"/>
    <w:rsid w:val="006D2D4B"/>
    <w:rsid w:val="006D34CC"/>
    <w:rsid w:val="006D363B"/>
    <w:rsid w:val="006D3662"/>
    <w:rsid w:val="006D3D7D"/>
    <w:rsid w:val="006D3E1A"/>
    <w:rsid w:val="006D3F26"/>
    <w:rsid w:val="006D46E3"/>
    <w:rsid w:val="006D48AE"/>
    <w:rsid w:val="006D4DA9"/>
    <w:rsid w:val="006D4E60"/>
    <w:rsid w:val="006D649F"/>
    <w:rsid w:val="006D658C"/>
    <w:rsid w:val="006D69A1"/>
    <w:rsid w:val="006D6B18"/>
    <w:rsid w:val="006D7019"/>
    <w:rsid w:val="006D74CB"/>
    <w:rsid w:val="006D7947"/>
    <w:rsid w:val="006D7D7F"/>
    <w:rsid w:val="006D7FC5"/>
    <w:rsid w:val="006E013B"/>
    <w:rsid w:val="006E06A1"/>
    <w:rsid w:val="006E15CB"/>
    <w:rsid w:val="006E1609"/>
    <w:rsid w:val="006E1970"/>
    <w:rsid w:val="006E1A9A"/>
    <w:rsid w:val="006E2646"/>
    <w:rsid w:val="006E2F6E"/>
    <w:rsid w:val="006E475B"/>
    <w:rsid w:val="006E4CC1"/>
    <w:rsid w:val="006E4F8E"/>
    <w:rsid w:val="006E534A"/>
    <w:rsid w:val="006E5498"/>
    <w:rsid w:val="006E580D"/>
    <w:rsid w:val="006E5BB8"/>
    <w:rsid w:val="006E5EBB"/>
    <w:rsid w:val="006E5EEE"/>
    <w:rsid w:val="006E6067"/>
    <w:rsid w:val="006E60D4"/>
    <w:rsid w:val="006E62D5"/>
    <w:rsid w:val="006E6C66"/>
    <w:rsid w:val="006E7B9C"/>
    <w:rsid w:val="006F05FA"/>
    <w:rsid w:val="006F067A"/>
    <w:rsid w:val="006F0A22"/>
    <w:rsid w:val="006F20DE"/>
    <w:rsid w:val="006F2821"/>
    <w:rsid w:val="006F2DC5"/>
    <w:rsid w:val="006F3343"/>
    <w:rsid w:val="006F3372"/>
    <w:rsid w:val="006F378B"/>
    <w:rsid w:val="006F406A"/>
    <w:rsid w:val="006F4096"/>
    <w:rsid w:val="006F47EB"/>
    <w:rsid w:val="006F4F70"/>
    <w:rsid w:val="006F528E"/>
    <w:rsid w:val="006F5659"/>
    <w:rsid w:val="006F586F"/>
    <w:rsid w:val="006F5C1A"/>
    <w:rsid w:val="006F5E5E"/>
    <w:rsid w:val="006F6283"/>
    <w:rsid w:val="006F62EE"/>
    <w:rsid w:val="006F650F"/>
    <w:rsid w:val="006F735F"/>
    <w:rsid w:val="006F77AA"/>
    <w:rsid w:val="006F785B"/>
    <w:rsid w:val="006F7914"/>
    <w:rsid w:val="00701001"/>
    <w:rsid w:val="00701551"/>
    <w:rsid w:val="00701B87"/>
    <w:rsid w:val="00701D65"/>
    <w:rsid w:val="007020BD"/>
    <w:rsid w:val="0070340A"/>
    <w:rsid w:val="0070396E"/>
    <w:rsid w:val="00704573"/>
    <w:rsid w:val="00704582"/>
    <w:rsid w:val="007046A9"/>
    <w:rsid w:val="007047FA"/>
    <w:rsid w:val="00705BDD"/>
    <w:rsid w:val="00705E24"/>
    <w:rsid w:val="00705FC6"/>
    <w:rsid w:val="00706107"/>
    <w:rsid w:val="007061E1"/>
    <w:rsid w:val="0070621D"/>
    <w:rsid w:val="007067AF"/>
    <w:rsid w:val="00707055"/>
    <w:rsid w:val="0070777B"/>
    <w:rsid w:val="00707C03"/>
    <w:rsid w:val="00707E75"/>
    <w:rsid w:val="00710050"/>
    <w:rsid w:val="0071015A"/>
    <w:rsid w:val="007102AF"/>
    <w:rsid w:val="00710370"/>
    <w:rsid w:val="007107E6"/>
    <w:rsid w:val="00710A5F"/>
    <w:rsid w:val="007110B8"/>
    <w:rsid w:val="007112CE"/>
    <w:rsid w:val="007115E8"/>
    <w:rsid w:val="0071165F"/>
    <w:rsid w:val="00711712"/>
    <w:rsid w:val="00711762"/>
    <w:rsid w:val="00711CB5"/>
    <w:rsid w:val="00712134"/>
    <w:rsid w:val="007121DF"/>
    <w:rsid w:val="007125B8"/>
    <w:rsid w:val="007136D0"/>
    <w:rsid w:val="00713F6C"/>
    <w:rsid w:val="00713FAA"/>
    <w:rsid w:val="0071454F"/>
    <w:rsid w:val="007148EB"/>
    <w:rsid w:val="0071498B"/>
    <w:rsid w:val="00714DC3"/>
    <w:rsid w:val="00714F89"/>
    <w:rsid w:val="007152E3"/>
    <w:rsid w:val="0071555F"/>
    <w:rsid w:val="007158F7"/>
    <w:rsid w:val="00715C18"/>
    <w:rsid w:val="00715E3D"/>
    <w:rsid w:val="00716027"/>
    <w:rsid w:val="0071662E"/>
    <w:rsid w:val="00716661"/>
    <w:rsid w:val="00716ADE"/>
    <w:rsid w:val="00716C71"/>
    <w:rsid w:val="00717079"/>
    <w:rsid w:val="00717398"/>
    <w:rsid w:val="00717459"/>
    <w:rsid w:val="007174B4"/>
    <w:rsid w:val="007176F4"/>
    <w:rsid w:val="00720182"/>
    <w:rsid w:val="007201C9"/>
    <w:rsid w:val="007209A1"/>
    <w:rsid w:val="00720A6C"/>
    <w:rsid w:val="00720F46"/>
    <w:rsid w:val="00721834"/>
    <w:rsid w:val="007218DB"/>
    <w:rsid w:val="00721A73"/>
    <w:rsid w:val="0072218F"/>
    <w:rsid w:val="007221D9"/>
    <w:rsid w:val="00722317"/>
    <w:rsid w:val="00722341"/>
    <w:rsid w:val="0072249A"/>
    <w:rsid w:val="00722567"/>
    <w:rsid w:val="00722A30"/>
    <w:rsid w:val="00722BDD"/>
    <w:rsid w:val="00723067"/>
    <w:rsid w:val="007231F6"/>
    <w:rsid w:val="00723563"/>
    <w:rsid w:val="007236AD"/>
    <w:rsid w:val="00723790"/>
    <w:rsid w:val="00723B46"/>
    <w:rsid w:val="00723C7F"/>
    <w:rsid w:val="00723D32"/>
    <w:rsid w:val="0072446C"/>
    <w:rsid w:val="007251DE"/>
    <w:rsid w:val="00725212"/>
    <w:rsid w:val="00725580"/>
    <w:rsid w:val="007255E7"/>
    <w:rsid w:val="007259FA"/>
    <w:rsid w:val="00725A76"/>
    <w:rsid w:val="00725EC1"/>
    <w:rsid w:val="007265E4"/>
    <w:rsid w:val="00726B18"/>
    <w:rsid w:val="00726D04"/>
    <w:rsid w:val="00727C40"/>
    <w:rsid w:val="00727E67"/>
    <w:rsid w:val="00727F34"/>
    <w:rsid w:val="00730383"/>
    <w:rsid w:val="007307D4"/>
    <w:rsid w:val="00730A0F"/>
    <w:rsid w:val="00730B3D"/>
    <w:rsid w:val="00730B99"/>
    <w:rsid w:val="00730BEC"/>
    <w:rsid w:val="00730F4F"/>
    <w:rsid w:val="0073103A"/>
    <w:rsid w:val="00731600"/>
    <w:rsid w:val="00731B35"/>
    <w:rsid w:val="007326D2"/>
    <w:rsid w:val="00733021"/>
    <w:rsid w:val="00733234"/>
    <w:rsid w:val="0073379E"/>
    <w:rsid w:val="0073396A"/>
    <w:rsid w:val="007340F1"/>
    <w:rsid w:val="0073447F"/>
    <w:rsid w:val="00734FB7"/>
    <w:rsid w:val="0073527C"/>
    <w:rsid w:val="00735294"/>
    <w:rsid w:val="00735542"/>
    <w:rsid w:val="00735874"/>
    <w:rsid w:val="00735A2A"/>
    <w:rsid w:val="00737189"/>
    <w:rsid w:val="007374FB"/>
    <w:rsid w:val="007376C8"/>
    <w:rsid w:val="00737973"/>
    <w:rsid w:val="00737D2A"/>
    <w:rsid w:val="007402B7"/>
    <w:rsid w:val="00741518"/>
    <w:rsid w:val="00741A58"/>
    <w:rsid w:val="00741E8E"/>
    <w:rsid w:val="007420E4"/>
    <w:rsid w:val="007420E8"/>
    <w:rsid w:val="00742180"/>
    <w:rsid w:val="00742313"/>
    <w:rsid w:val="00742C17"/>
    <w:rsid w:val="0074304B"/>
    <w:rsid w:val="007435AA"/>
    <w:rsid w:val="00743699"/>
    <w:rsid w:val="007437E5"/>
    <w:rsid w:val="00743872"/>
    <w:rsid w:val="00743E8C"/>
    <w:rsid w:val="00744034"/>
    <w:rsid w:val="00744073"/>
    <w:rsid w:val="00744CF9"/>
    <w:rsid w:val="007455DA"/>
    <w:rsid w:val="00745ED2"/>
    <w:rsid w:val="007462A7"/>
    <w:rsid w:val="0074641E"/>
    <w:rsid w:val="00746724"/>
    <w:rsid w:val="007469F2"/>
    <w:rsid w:val="00746C53"/>
    <w:rsid w:val="0074775C"/>
    <w:rsid w:val="0075030D"/>
    <w:rsid w:val="00750499"/>
    <w:rsid w:val="007506E8"/>
    <w:rsid w:val="00751147"/>
    <w:rsid w:val="00751155"/>
    <w:rsid w:val="007514AE"/>
    <w:rsid w:val="00751B50"/>
    <w:rsid w:val="00751B87"/>
    <w:rsid w:val="00751C11"/>
    <w:rsid w:val="00751D5D"/>
    <w:rsid w:val="00751FC7"/>
    <w:rsid w:val="0075209F"/>
    <w:rsid w:val="00752183"/>
    <w:rsid w:val="00752B43"/>
    <w:rsid w:val="007530C2"/>
    <w:rsid w:val="00753608"/>
    <w:rsid w:val="007536E3"/>
    <w:rsid w:val="00753944"/>
    <w:rsid w:val="00753CBC"/>
    <w:rsid w:val="007545FA"/>
    <w:rsid w:val="007554EF"/>
    <w:rsid w:val="00755711"/>
    <w:rsid w:val="00755C6F"/>
    <w:rsid w:val="007563C2"/>
    <w:rsid w:val="00756557"/>
    <w:rsid w:val="00756944"/>
    <w:rsid w:val="00756AE4"/>
    <w:rsid w:val="00756E4F"/>
    <w:rsid w:val="00756FEF"/>
    <w:rsid w:val="0075716A"/>
    <w:rsid w:val="007572BC"/>
    <w:rsid w:val="007572F2"/>
    <w:rsid w:val="00757716"/>
    <w:rsid w:val="007577BE"/>
    <w:rsid w:val="00757B60"/>
    <w:rsid w:val="00757C6F"/>
    <w:rsid w:val="00760C41"/>
    <w:rsid w:val="007611B2"/>
    <w:rsid w:val="00762B9F"/>
    <w:rsid w:val="00764109"/>
    <w:rsid w:val="007641CF"/>
    <w:rsid w:val="00764236"/>
    <w:rsid w:val="007648C4"/>
    <w:rsid w:val="0076526C"/>
    <w:rsid w:val="007656A4"/>
    <w:rsid w:val="00765742"/>
    <w:rsid w:val="007657C0"/>
    <w:rsid w:val="007657C7"/>
    <w:rsid w:val="007659BC"/>
    <w:rsid w:val="007663DE"/>
    <w:rsid w:val="00766945"/>
    <w:rsid w:val="0076726E"/>
    <w:rsid w:val="007672ED"/>
    <w:rsid w:val="00767BF3"/>
    <w:rsid w:val="00767D1C"/>
    <w:rsid w:val="00767E41"/>
    <w:rsid w:val="0077097A"/>
    <w:rsid w:val="007709F6"/>
    <w:rsid w:val="00770A3B"/>
    <w:rsid w:val="00770DF5"/>
    <w:rsid w:val="0077118F"/>
    <w:rsid w:val="00771999"/>
    <w:rsid w:val="0077201E"/>
    <w:rsid w:val="00772638"/>
    <w:rsid w:val="0077310F"/>
    <w:rsid w:val="0077318B"/>
    <w:rsid w:val="007737AE"/>
    <w:rsid w:val="00773C2C"/>
    <w:rsid w:val="00773C8D"/>
    <w:rsid w:val="00773D29"/>
    <w:rsid w:val="00773DB0"/>
    <w:rsid w:val="00773DFF"/>
    <w:rsid w:val="00774575"/>
    <w:rsid w:val="007746B1"/>
    <w:rsid w:val="00774D9D"/>
    <w:rsid w:val="0077531C"/>
    <w:rsid w:val="00775821"/>
    <w:rsid w:val="00775F8A"/>
    <w:rsid w:val="00775FD2"/>
    <w:rsid w:val="00776230"/>
    <w:rsid w:val="00776505"/>
    <w:rsid w:val="00776750"/>
    <w:rsid w:val="00776856"/>
    <w:rsid w:val="00777819"/>
    <w:rsid w:val="007779AC"/>
    <w:rsid w:val="00777D4F"/>
    <w:rsid w:val="00777E0F"/>
    <w:rsid w:val="0078032C"/>
    <w:rsid w:val="007806DE"/>
    <w:rsid w:val="007807BE"/>
    <w:rsid w:val="007811D3"/>
    <w:rsid w:val="007811F0"/>
    <w:rsid w:val="007820CB"/>
    <w:rsid w:val="00782462"/>
    <w:rsid w:val="007827F3"/>
    <w:rsid w:val="00783538"/>
    <w:rsid w:val="00783875"/>
    <w:rsid w:val="00783DF5"/>
    <w:rsid w:val="00784841"/>
    <w:rsid w:val="007848C5"/>
    <w:rsid w:val="0078494E"/>
    <w:rsid w:val="00784959"/>
    <w:rsid w:val="00784B54"/>
    <w:rsid w:val="0078674E"/>
    <w:rsid w:val="007867E4"/>
    <w:rsid w:val="00787055"/>
    <w:rsid w:val="00787EE7"/>
    <w:rsid w:val="00787F1E"/>
    <w:rsid w:val="007900C6"/>
    <w:rsid w:val="0079029B"/>
    <w:rsid w:val="00790696"/>
    <w:rsid w:val="00790A27"/>
    <w:rsid w:val="00790F14"/>
    <w:rsid w:val="00790FB3"/>
    <w:rsid w:val="0079110E"/>
    <w:rsid w:val="0079142F"/>
    <w:rsid w:val="00791633"/>
    <w:rsid w:val="0079167F"/>
    <w:rsid w:val="00791D1F"/>
    <w:rsid w:val="00792425"/>
    <w:rsid w:val="007927D5"/>
    <w:rsid w:val="00792AFB"/>
    <w:rsid w:val="00792BAE"/>
    <w:rsid w:val="00792E10"/>
    <w:rsid w:val="0079316D"/>
    <w:rsid w:val="007933AD"/>
    <w:rsid w:val="00793497"/>
    <w:rsid w:val="00793E54"/>
    <w:rsid w:val="00793EB2"/>
    <w:rsid w:val="00793F0F"/>
    <w:rsid w:val="00793F70"/>
    <w:rsid w:val="00794050"/>
    <w:rsid w:val="007940A5"/>
    <w:rsid w:val="007940DE"/>
    <w:rsid w:val="00794334"/>
    <w:rsid w:val="00794616"/>
    <w:rsid w:val="00794626"/>
    <w:rsid w:val="00794A22"/>
    <w:rsid w:val="00794A5A"/>
    <w:rsid w:val="007954B9"/>
    <w:rsid w:val="007956F1"/>
    <w:rsid w:val="007958E6"/>
    <w:rsid w:val="00795CB4"/>
    <w:rsid w:val="00795D16"/>
    <w:rsid w:val="00795D7C"/>
    <w:rsid w:val="007962D4"/>
    <w:rsid w:val="00796363"/>
    <w:rsid w:val="0079649F"/>
    <w:rsid w:val="0079670D"/>
    <w:rsid w:val="0079680A"/>
    <w:rsid w:val="00796C8A"/>
    <w:rsid w:val="00797CBA"/>
    <w:rsid w:val="007A01B0"/>
    <w:rsid w:val="007A020B"/>
    <w:rsid w:val="007A03B2"/>
    <w:rsid w:val="007A1236"/>
    <w:rsid w:val="007A132D"/>
    <w:rsid w:val="007A13F1"/>
    <w:rsid w:val="007A15B9"/>
    <w:rsid w:val="007A16DD"/>
    <w:rsid w:val="007A1A5E"/>
    <w:rsid w:val="007A1F4F"/>
    <w:rsid w:val="007A2153"/>
    <w:rsid w:val="007A28EA"/>
    <w:rsid w:val="007A2BFC"/>
    <w:rsid w:val="007A2C51"/>
    <w:rsid w:val="007A30D0"/>
    <w:rsid w:val="007A32EB"/>
    <w:rsid w:val="007A4422"/>
    <w:rsid w:val="007A450A"/>
    <w:rsid w:val="007A4776"/>
    <w:rsid w:val="007A4984"/>
    <w:rsid w:val="007A4C2B"/>
    <w:rsid w:val="007A4D48"/>
    <w:rsid w:val="007A5010"/>
    <w:rsid w:val="007A50B9"/>
    <w:rsid w:val="007A5242"/>
    <w:rsid w:val="007A52D3"/>
    <w:rsid w:val="007A5B36"/>
    <w:rsid w:val="007A5BF2"/>
    <w:rsid w:val="007A5E17"/>
    <w:rsid w:val="007A5E9F"/>
    <w:rsid w:val="007A5EA7"/>
    <w:rsid w:val="007A5EC7"/>
    <w:rsid w:val="007A61E8"/>
    <w:rsid w:val="007A6801"/>
    <w:rsid w:val="007A6977"/>
    <w:rsid w:val="007A746F"/>
    <w:rsid w:val="007A7767"/>
    <w:rsid w:val="007A7967"/>
    <w:rsid w:val="007A7F08"/>
    <w:rsid w:val="007B08F8"/>
    <w:rsid w:val="007B0BFA"/>
    <w:rsid w:val="007B0C19"/>
    <w:rsid w:val="007B0CB4"/>
    <w:rsid w:val="007B0DB6"/>
    <w:rsid w:val="007B0F44"/>
    <w:rsid w:val="007B0FFB"/>
    <w:rsid w:val="007B1260"/>
    <w:rsid w:val="007B1E50"/>
    <w:rsid w:val="007B1F1E"/>
    <w:rsid w:val="007B1F54"/>
    <w:rsid w:val="007B2723"/>
    <w:rsid w:val="007B2BE5"/>
    <w:rsid w:val="007B307A"/>
    <w:rsid w:val="007B31B7"/>
    <w:rsid w:val="007B3629"/>
    <w:rsid w:val="007B37C9"/>
    <w:rsid w:val="007B3846"/>
    <w:rsid w:val="007B3937"/>
    <w:rsid w:val="007B3C81"/>
    <w:rsid w:val="007B3DDF"/>
    <w:rsid w:val="007B3FEF"/>
    <w:rsid w:val="007B42B5"/>
    <w:rsid w:val="007B4549"/>
    <w:rsid w:val="007B46D8"/>
    <w:rsid w:val="007B4B44"/>
    <w:rsid w:val="007B4C0F"/>
    <w:rsid w:val="007B4FF3"/>
    <w:rsid w:val="007B553A"/>
    <w:rsid w:val="007B5809"/>
    <w:rsid w:val="007B585F"/>
    <w:rsid w:val="007B60A4"/>
    <w:rsid w:val="007B6254"/>
    <w:rsid w:val="007B668F"/>
    <w:rsid w:val="007B70CC"/>
    <w:rsid w:val="007B711F"/>
    <w:rsid w:val="007B7769"/>
    <w:rsid w:val="007B776B"/>
    <w:rsid w:val="007B7E06"/>
    <w:rsid w:val="007C002A"/>
    <w:rsid w:val="007C0072"/>
    <w:rsid w:val="007C0281"/>
    <w:rsid w:val="007C051E"/>
    <w:rsid w:val="007C06F2"/>
    <w:rsid w:val="007C0DF9"/>
    <w:rsid w:val="007C132B"/>
    <w:rsid w:val="007C1D79"/>
    <w:rsid w:val="007C20CE"/>
    <w:rsid w:val="007C25FF"/>
    <w:rsid w:val="007C2EB4"/>
    <w:rsid w:val="007C3A6F"/>
    <w:rsid w:val="007C3C33"/>
    <w:rsid w:val="007C4AE6"/>
    <w:rsid w:val="007C4DBE"/>
    <w:rsid w:val="007C4E61"/>
    <w:rsid w:val="007C4EFB"/>
    <w:rsid w:val="007C4F89"/>
    <w:rsid w:val="007C4FD8"/>
    <w:rsid w:val="007C52D7"/>
    <w:rsid w:val="007C5882"/>
    <w:rsid w:val="007C5DAE"/>
    <w:rsid w:val="007C620A"/>
    <w:rsid w:val="007C64E5"/>
    <w:rsid w:val="007C66E9"/>
    <w:rsid w:val="007C6E45"/>
    <w:rsid w:val="007C719A"/>
    <w:rsid w:val="007C7525"/>
    <w:rsid w:val="007C7586"/>
    <w:rsid w:val="007C7C8D"/>
    <w:rsid w:val="007D00CD"/>
    <w:rsid w:val="007D026E"/>
    <w:rsid w:val="007D0329"/>
    <w:rsid w:val="007D0627"/>
    <w:rsid w:val="007D0AAC"/>
    <w:rsid w:val="007D0FD2"/>
    <w:rsid w:val="007D1711"/>
    <w:rsid w:val="007D173E"/>
    <w:rsid w:val="007D1CA4"/>
    <w:rsid w:val="007D2B86"/>
    <w:rsid w:val="007D2E56"/>
    <w:rsid w:val="007D2FF9"/>
    <w:rsid w:val="007D3042"/>
    <w:rsid w:val="007D3238"/>
    <w:rsid w:val="007D3594"/>
    <w:rsid w:val="007D398A"/>
    <w:rsid w:val="007D3C90"/>
    <w:rsid w:val="007D3F16"/>
    <w:rsid w:val="007D41D3"/>
    <w:rsid w:val="007D444B"/>
    <w:rsid w:val="007D4A05"/>
    <w:rsid w:val="007D4B21"/>
    <w:rsid w:val="007D4E58"/>
    <w:rsid w:val="007D54B4"/>
    <w:rsid w:val="007D55A2"/>
    <w:rsid w:val="007D5B93"/>
    <w:rsid w:val="007D5CF2"/>
    <w:rsid w:val="007D5DCC"/>
    <w:rsid w:val="007D6105"/>
    <w:rsid w:val="007D63A0"/>
    <w:rsid w:val="007D63EB"/>
    <w:rsid w:val="007D6A26"/>
    <w:rsid w:val="007D7068"/>
    <w:rsid w:val="007D71BD"/>
    <w:rsid w:val="007D73A0"/>
    <w:rsid w:val="007D7442"/>
    <w:rsid w:val="007D7529"/>
    <w:rsid w:val="007D75B0"/>
    <w:rsid w:val="007D7BC3"/>
    <w:rsid w:val="007D7CA6"/>
    <w:rsid w:val="007E02F5"/>
    <w:rsid w:val="007E0429"/>
    <w:rsid w:val="007E0486"/>
    <w:rsid w:val="007E04F8"/>
    <w:rsid w:val="007E0944"/>
    <w:rsid w:val="007E0F9D"/>
    <w:rsid w:val="007E14B9"/>
    <w:rsid w:val="007E17A9"/>
    <w:rsid w:val="007E184A"/>
    <w:rsid w:val="007E197E"/>
    <w:rsid w:val="007E1D40"/>
    <w:rsid w:val="007E1D45"/>
    <w:rsid w:val="007E1FAD"/>
    <w:rsid w:val="007E2104"/>
    <w:rsid w:val="007E2352"/>
    <w:rsid w:val="007E2DE0"/>
    <w:rsid w:val="007E2F8C"/>
    <w:rsid w:val="007E31A5"/>
    <w:rsid w:val="007E3571"/>
    <w:rsid w:val="007E3882"/>
    <w:rsid w:val="007E3F37"/>
    <w:rsid w:val="007E4628"/>
    <w:rsid w:val="007E4A34"/>
    <w:rsid w:val="007E4B77"/>
    <w:rsid w:val="007E4F71"/>
    <w:rsid w:val="007E506F"/>
    <w:rsid w:val="007E5653"/>
    <w:rsid w:val="007E5A26"/>
    <w:rsid w:val="007E5A3E"/>
    <w:rsid w:val="007E5FF1"/>
    <w:rsid w:val="007E6310"/>
    <w:rsid w:val="007E6353"/>
    <w:rsid w:val="007E664B"/>
    <w:rsid w:val="007E70E8"/>
    <w:rsid w:val="007E72BC"/>
    <w:rsid w:val="007E787F"/>
    <w:rsid w:val="007E7B76"/>
    <w:rsid w:val="007F088C"/>
    <w:rsid w:val="007F0AEF"/>
    <w:rsid w:val="007F0BBE"/>
    <w:rsid w:val="007F0E69"/>
    <w:rsid w:val="007F11D8"/>
    <w:rsid w:val="007F1202"/>
    <w:rsid w:val="007F1486"/>
    <w:rsid w:val="007F182E"/>
    <w:rsid w:val="007F1E93"/>
    <w:rsid w:val="007F250F"/>
    <w:rsid w:val="007F26B8"/>
    <w:rsid w:val="007F301B"/>
    <w:rsid w:val="007F334B"/>
    <w:rsid w:val="007F358F"/>
    <w:rsid w:val="007F35F7"/>
    <w:rsid w:val="007F386E"/>
    <w:rsid w:val="007F3A57"/>
    <w:rsid w:val="007F3BC0"/>
    <w:rsid w:val="007F3EAC"/>
    <w:rsid w:val="007F47D3"/>
    <w:rsid w:val="007F4E28"/>
    <w:rsid w:val="007F5712"/>
    <w:rsid w:val="007F5BF6"/>
    <w:rsid w:val="007F5E3C"/>
    <w:rsid w:val="007F6040"/>
    <w:rsid w:val="007F62E0"/>
    <w:rsid w:val="007F6551"/>
    <w:rsid w:val="007F66B5"/>
    <w:rsid w:val="007F6814"/>
    <w:rsid w:val="007F6D96"/>
    <w:rsid w:val="007F7054"/>
    <w:rsid w:val="007F732B"/>
    <w:rsid w:val="007F73CC"/>
    <w:rsid w:val="007F787E"/>
    <w:rsid w:val="007F7B02"/>
    <w:rsid w:val="007F7B9E"/>
    <w:rsid w:val="007F7C32"/>
    <w:rsid w:val="007F7F25"/>
    <w:rsid w:val="007F7FB1"/>
    <w:rsid w:val="0080006E"/>
    <w:rsid w:val="0080035B"/>
    <w:rsid w:val="008003D4"/>
    <w:rsid w:val="00800649"/>
    <w:rsid w:val="00800ABF"/>
    <w:rsid w:val="00800BA6"/>
    <w:rsid w:val="00800C1A"/>
    <w:rsid w:val="00801377"/>
    <w:rsid w:val="00801980"/>
    <w:rsid w:val="00801B60"/>
    <w:rsid w:val="00801CDE"/>
    <w:rsid w:val="00801FC3"/>
    <w:rsid w:val="008021CB"/>
    <w:rsid w:val="00802660"/>
    <w:rsid w:val="0080272C"/>
    <w:rsid w:val="0080296A"/>
    <w:rsid w:val="0080324C"/>
    <w:rsid w:val="00803CDA"/>
    <w:rsid w:val="00803D62"/>
    <w:rsid w:val="00804457"/>
    <w:rsid w:val="00804678"/>
    <w:rsid w:val="0080473E"/>
    <w:rsid w:val="008048A1"/>
    <w:rsid w:val="00804966"/>
    <w:rsid w:val="00804BB8"/>
    <w:rsid w:val="00804C46"/>
    <w:rsid w:val="00804C67"/>
    <w:rsid w:val="00804D88"/>
    <w:rsid w:val="00805B52"/>
    <w:rsid w:val="00806058"/>
    <w:rsid w:val="00806BDA"/>
    <w:rsid w:val="00807FD0"/>
    <w:rsid w:val="00810145"/>
    <w:rsid w:val="00810595"/>
    <w:rsid w:val="00810731"/>
    <w:rsid w:val="00810900"/>
    <w:rsid w:val="00810A5D"/>
    <w:rsid w:val="00810BCA"/>
    <w:rsid w:val="00810E34"/>
    <w:rsid w:val="0081167D"/>
    <w:rsid w:val="0081194A"/>
    <w:rsid w:val="00811A22"/>
    <w:rsid w:val="00811A69"/>
    <w:rsid w:val="00811BF5"/>
    <w:rsid w:val="00812219"/>
    <w:rsid w:val="008122AD"/>
    <w:rsid w:val="00812953"/>
    <w:rsid w:val="00812BA1"/>
    <w:rsid w:val="00812E58"/>
    <w:rsid w:val="00812EE6"/>
    <w:rsid w:val="00813809"/>
    <w:rsid w:val="00813955"/>
    <w:rsid w:val="00813CDA"/>
    <w:rsid w:val="0081431B"/>
    <w:rsid w:val="0081441E"/>
    <w:rsid w:val="00814A83"/>
    <w:rsid w:val="00814C0D"/>
    <w:rsid w:val="00814C79"/>
    <w:rsid w:val="00815225"/>
    <w:rsid w:val="00815299"/>
    <w:rsid w:val="00815602"/>
    <w:rsid w:val="008156A2"/>
    <w:rsid w:val="00815941"/>
    <w:rsid w:val="00815D23"/>
    <w:rsid w:val="00815EEE"/>
    <w:rsid w:val="00816161"/>
    <w:rsid w:val="008164A7"/>
    <w:rsid w:val="00816A0C"/>
    <w:rsid w:val="00816C9B"/>
    <w:rsid w:val="0081744F"/>
    <w:rsid w:val="00817583"/>
    <w:rsid w:val="00817A6F"/>
    <w:rsid w:val="00817C01"/>
    <w:rsid w:val="0082021C"/>
    <w:rsid w:val="008204C5"/>
    <w:rsid w:val="00820693"/>
    <w:rsid w:val="008207CE"/>
    <w:rsid w:val="00820A86"/>
    <w:rsid w:val="00820AEF"/>
    <w:rsid w:val="00820FD2"/>
    <w:rsid w:val="0082114D"/>
    <w:rsid w:val="008216E1"/>
    <w:rsid w:val="00821DF9"/>
    <w:rsid w:val="00821E88"/>
    <w:rsid w:val="008223C6"/>
    <w:rsid w:val="00822581"/>
    <w:rsid w:val="008225FD"/>
    <w:rsid w:val="0082264B"/>
    <w:rsid w:val="008227F7"/>
    <w:rsid w:val="00822A4C"/>
    <w:rsid w:val="00822C25"/>
    <w:rsid w:val="00822D0E"/>
    <w:rsid w:val="00822E44"/>
    <w:rsid w:val="00822E48"/>
    <w:rsid w:val="008230EE"/>
    <w:rsid w:val="00823520"/>
    <w:rsid w:val="00823E4D"/>
    <w:rsid w:val="00823E69"/>
    <w:rsid w:val="00824288"/>
    <w:rsid w:val="0082432B"/>
    <w:rsid w:val="00824568"/>
    <w:rsid w:val="00824A8A"/>
    <w:rsid w:val="00824D23"/>
    <w:rsid w:val="00825BE4"/>
    <w:rsid w:val="00825EA5"/>
    <w:rsid w:val="00825F39"/>
    <w:rsid w:val="008262AB"/>
    <w:rsid w:val="008269BD"/>
    <w:rsid w:val="00826AC8"/>
    <w:rsid w:val="00826FCB"/>
    <w:rsid w:val="0082708A"/>
    <w:rsid w:val="00827376"/>
    <w:rsid w:val="00827897"/>
    <w:rsid w:val="00827B87"/>
    <w:rsid w:val="00827D8B"/>
    <w:rsid w:val="008301A6"/>
    <w:rsid w:val="008301FE"/>
    <w:rsid w:val="008303E2"/>
    <w:rsid w:val="008309AE"/>
    <w:rsid w:val="00830E2F"/>
    <w:rsid w:val="0083128B"/>
    <w:rsid w:val="00831322"/>
    <w:rsid w:val="008313A0"/>
    <w:rsid w:val="00831B57"/>
    <w:rsid w:val="00831CD9"/>
    <w:rsid w:val="00832269"/>
    <w:rsid w:val="00832617"/>
    <w:rsid w:val="00833F88"/>
    <w:rsid w:val="00834BD2"/>
    <w:rsid w:val="008351D5"/>
    <w:rsid w:val="0083541F"/>
    <w:rsid w:val="00835528"/>
    <w:rsid w:val="008355F8"/>
    <w:rsid w:val="00835691"/>
    <w:rsid w:val="00835799"/>
    <w:rsid w:val="00835B2B"/>
    <w:rsid w:val="00835B40"/>
    <w:rsid w:val="00835DF5"/>
    <w:rsid w:val="00835FDA"/>
    <w:rsid w:val="00836619"/>
    <w:rsid w:val="0083696A"/>
    <w:rsid w:val="00836C30"/>
    <w:rsid w:val="00836D7C"/>
    <w:rsid w:val="00836DF6"/>
    <w:rsid w:val="0083704C"/>
    <w:rsid w:val="0083792A"/>
    <w:rsid w:val="00837AC0"/>
    <w:rsid w:val="00837F1C"/>
    <w:rsid w:val="00837FD9"/>
    <w:rsid w:val="00840332"/>
    <w:rsid w:val="008408EC"/>
    <w:rsid w:val="008408F5"/>
    <w:rsid w:val="00840941"/>
    <w:rsid w:val="00841463"/>
    <w:rsid w:val="008417D0"/>
    <w:rsid w:val="00841C37"/>
    <w:rsid w:val="00842043"/>
    <w:rsid w:val="00842488"/>
    <w:rsid w:val="008426CC"/>
    <w:rsid w:val="008426E1"/>
    <w:rsid w:val="00842CE1"/>
    <w:rsid w:val="008432F4"/>
    <w:rsid w:val="0084336F"/>
    <w:rsid w:val="008437B8"/>
    <w:rsid w:val="00843B32"/>
    <w:rsid w:val="00843CCE"/>
    <w:rsid w:val="008440CF"/>
    <w:rsid w:val="008441BD"/>
    <w:rsid w:val="008446D6"/>
    <w:rsid w:val="0084470E"/>
    <w:rsid w:val="008447B2"/>
    <w:rsid w:val="008449E3"/>
    <w:rsid w:val="00844C3B"/>
    <w:rsid w:val="008457D3"/>
    <w:rsid w:val="0084595D"/>
    <w:rsid w:val="00845A42"/>
    <w:rsid w:val="00845A62"/>
    <w:rsid w:val="008468E7"/>
    <w:rsid w:val="008469A4"/>
    <w:rsid w:val="008469B4"/>
    <w:rsid w:val="00846B1C"/>
    <w:rsid w:val="00846F2A"/>
    <w:rsid w:val="00847643"/>
    <w:rsid w:val="00847A47"/>
    <w:rsid w:val="00847DBF"/>
    <w:rsid w:val="00847F4B"/>
    <w:rsid w:val="00850212"/>
    <w:rsid w:val="008503E0"/>
    <w:rsid w:val="00850594"/>
    <w:rsid w:val="00850CD6"/>
    <w:rsid w:val="00850D33"/>
    <w:rsid w:val="00851111"/>
    <w:rsid w:val="008511F0"/>
    <w:rsid w:val="0085157A"/>
    <w:rsid w:val="008515F3"/>
    <w:rsid w:val="00851887"/>
    <w:rsid w:val="008519F1"/>
    <w:rsid w:val="00851AE6"/>
    <w:rsid w:val="00851E15"/>
    <w:rsid w:val="00851FCB"/>
    <w:rsid w:val="0085211E"/>
    <w:rsid w:val="0085228E"/>
    <w:rsid w:val="00852443"/>
    <w:rsid w:val="0085264A"/>
    <w:rsid w:val="00852A9E"/>
    <w:rsid w:val="00853014"/>
    <w:rsid w:val="00853C53"/>
    <w:rsid w:val="00853EEF"/>
    <w:rsid w:val="0085424A"/>
    <w:rsid w:val="0085476F"/>
    <w:rsid w:val="00854A51"/>
    <w:rsid w:val="008554D9"/>
    <w:rsid w:val="008556D5"/>
    <w:rsid w:val="008557B3"/>
    <w:rsid w:val="008558FD"/>
    <w:rsid w:val="00855966"/>
    <w:rsid w:val="00855A79"/>
    <w:rsid w:val="008564F7"/>
    <w:rsid w:val="00856C39"/>
    <w:rsid w:val="00856C8A"/>
    <w:rsid w:val="00857FFC"/>
    <w:rsid w:val="008602F9"/>
    <w:rsid w:val="008607D2"/>
    <w:rsid w:val="008607E8"/>
    <w:rsid w:val="00860917"/>
    <w:rsid w:val="00860A02"/>
    <w:rsid w:val="008610B2"/>
    <w:rsid w:val="008616ED"/>
    <w:rsid w:val="00862666"/>
    <w:rsid w:val="00862723"/>
    <w:rsid w:val="008627AE"/>
    <w:rsid w:val="008628DE"/>
    <w:rsid w:val="0086291B"/>
    <w:rsid w:val="00862DB1"/>
    <w:rsid w:val="00862F8D"/>
    <w:rsid w:val="008632FD"/>
    <w:rsid w:val="008633D4"/>
    <w:rsid w:val="0086345C"/>
    <w:rsid w:val="0086349C"/>
    <w:rsid w:val="00863885"/>
    <w:rsid w:val="00863A2D"/>
    <w:rsid w:val="00863BAD"/>
    <w:rsid w:val="0086469E"/>
    <w:rsid w:val="00864F4F"/>
    <w:rsid w:val="00864FFB"/>
    <w:rsid w:val="00865112"/>
    <w:rsid w:val="00865355"/>
    <w:rsid w:val="00865357"/>
    <w:rsid w:val="008655A7"/>
    <w:rsid w:val="008656C4"/>
    <w:rsid w:val="0086576D"/>
    <w:rsid w:val="00865B1D"/>
    <w:rsid w:val="0086647F"/>
    <w:rsid w:val="00866710"/>
    <w:rsid w:val="00866C34"/>
    <w:rsid w:val="00866F0D"/>
    <w:rsid w:val="008671E1"/>
    <w:rsid w:val="008673C1"/>
    <w:rsid w:val="008677EB"/>
    <w:rsid w:val="00867B8F"/>
    <w:rsid w:val="00867C8F"/>
    <w:rsid w:val="00867CDF"/>
    <w:rsid w:val="0087005E"/>
    <w:rsid w:val="0087061B"/>
    <w:rsid w:val="00870785"/>
    <w:rsid w:val="00870A3B"/>
    <w:rsid w:val="00870C5A"/>
    <w:rsid w:val="00870EE0"/>
    <w:rsid w:val="008714E7"/>
    <w:rsid w:val="00871B00"/>
    <w:rsid w:val="00871C81"/>
    <w:rsid w:val="00872F13"/>
    <w:rsid w:val="008734D5"/>
    <w:rsid w:val="0087356B"/>
    <w:rsid w:val="00873803"/>
    <w:rsid w:val="00873B71"/>
    <w:rsid w:val="00873FE7"/>
    <w:rsid w:val="008740F9"/>
    <w:rsid w:val="0087423F"/>
    <w:rsid w:val="008744C2"/>
    <w:rsid w:val="00874550"/>
    <w:rsid w:val="008747B2"/>
    <w:rsid w:val="00874B49"/>
    <w:rsid w:val="008754BC"/>
    <w:rsid w:val="008754E9"/>
    <w:rsid w:val="00875650"/>
    <w:rsid w:val="008758C2"/>
    <w:rsid w:val="00875A05"/>
    <w:rsid w:val="0087625C"/>
    <w:rsid w:val="008767B6"/>
    <w:rsid w:val="00876FA0"/>
    <w:rsid w:val="0087703C"/>
    <w:rsid w:val="008774B6"/>
    <w:rsid w:val="00877939"/>
    <w:rsid w:val="00877B3F"/>
    <w:rsid w:val="0088028A"/>
    <w:rsid w:val="00880BB9"/>
    <w:rsid w:val="00880E83"/>
    <w:rsid w:val="00881597"/>
    <w:rsid w:val="008820D2"/>
    <w:rsid w:val="00882138"/>
    <w:rsid w:val="0088215F"/>
    <w:rsid w:val="008823A4"/>
    <w:rsid w:val="00882CAA"/>
    <w:rsid w:val="00882CB7"/>
    <w:rsid w:val="00883046"/>
    <w:rsid w:val="0088318D"/>
    <w:rsid w:val="008835C4"/>
    <w:rsid w:val="0088406A"/>
    <w:rsid w:val="00884403"/>
    <w:rsid w:val="00884637"/>
    <w:rsid w:val="00884A28"/>
    <w:rsid w:val="00884CFC"/>
    <w:rsid w:val="00884F1E"/>
    <w:rsid w:val="00885354"/>
    <w:rsid w:val="0088548E"/>
    <w:rsid w:val="00885EAE"/>
    <w:rsid w:val="0088615A"/>
    <w:rsid w:val="00886505"/>
    <w:rsid w:val="00886711"/>
    <w:rsid w:val="00886C03"/>
    <w:rsid w:val="00886CCD"/>
    <w:rsid w:val="00886E42"/>
    <w:rsid w:val="00886E67"/>
    <w:rsid w:val="00887289"/>
    <w:rsid w:val="008873DB"/>
    <w:rsid w:val="00887633"/>
    <w:rsid w:val="00887788"/>
    <w:rsid w:val="0088781D"/>
    <w:rsid w:val="00887939"/>
    <w:rsid w:val="00887ABF"/>
    <w:rsid w:val="00887CEB"/>
    <w:rsid w:val="00887E5D"/>
    <w:rsid w:val="008904B2"/>
    <w:rsid w:val="00890D88"/>
    <w:rsid w:val="00890E66"/>
    <w:rsid w:val="00891431"/>
    <w:rsid w:val="00891999"/>
    <w:rsid w:val="00891AF4"/>
    <w:rsid w:val="00891B98"/>
    <w:rsid w:val="00891D25"/>
    <w:rsid w:val="008920F4"/>
    <w:rsid w:val="008922FC"/>
    <w:rsid w:val="00892447"/>
    <w:rsid w:val="008926B5"/>
    <w:rsid w:val="0089286D"/>
    <w:rsid w:val="00892D65"/>
    <w:rsid w:val="00893180"/>
    <w:rsid w:val="008937B3"/>
    <w:rsid w:val="008937F7"/>
    <w:rsid w:val="00893B7C"/>
    <w:rsid w:val="00893DBC"/>
    <w:rsid w:val="00894049"/>
    <w:rsid w:val="00894101"/>
    <w:rsid w:val="00894D78"/>
    <w:rsid w:val="00894EF6"/>
    <w:rsid w:val="00894F75"/>
    <w:rsid w:val="00895242"/>
    <w:rsid w:val="008956A0"/>
    <w:rsid w:val="00896037"/>
    <w:rsid w:val="008960B5"/>
    <w:rsid w:val="00896271"/>
    <w:rsid w:val="0089656A"/>
    <w:rsid w:val="008969AB"/>
    <w:rsid w:val="00897586"/>
    <w:rsid w:val="008977B5"/>
    <w:rsid w:val="00897D12"/>
    <w:rsid w:val="008A0167"/>
    <w:rsid w:val="008A0441"/>
    <w:rsid w:val="008A082D"/>
    <w:rsid w:val="008A0F8A"/>
    <w:rsid w:val="008A12CB"/>
    <w:rsid w:val="008A148B"/>
    <w:rsid w:val="008A19B9"/>
    <w:rsid w:val="008A1D2A"/>
    <w:rsid w:val="008A1D2C"/>
    <w:rsid w:val="008A23F1"/>
    <w:rsid w:val="008A25E6"/>
    <w:rsid w:val="008A277C"/>
    <w:rsid w:val="008A2959"/>
    <w:rsid w:val="008A2A76"/>
    <w:rsid w:val="008A2A7C"/>
    <w:rsid w:val="008A2F40"/>
    <w:rsid w:val="008A3A12"/>
    <w:rsid w:val="008A4393"/>
    <w:rsid w:val="008A455A"/>
    <w:rsid w:val="008A45B5"/>
    <w:rsid w:val="008A467B"/>
    <w:rsid w:val="008A47D1"/>
    <w:rsid w:val="008A47F2"/>
    <w:rsid w:val="008A5B09"/>
    <w:rsid w:val="008A6421"/>
    <w:rsid w:val="008A652A"/>
    <w:rsid w:val="008A654D"/>
    <w:rsid w:val="008A6754"/>
    <w:rsid w:val="008A695C"/>
    <w:rsid w:val="008A6B4C"/>
    <w:rsid w:val="008A708B"/>
    <w:rsid w:val="008A7149"/>
    <w:rsid w:val="008A71B7"/>
    <w:rsid w:val="008A7262"/>
    <w:rsid w:val="008A7285"/>
    <w:rsid w:val="008A742D"/>
    <w:rsid w:val="008A7589"/>
    <w:rsid w:val="008A7DF9"/>
    <w:rsid w:val="008A7E00"/>
    <w:rsid w:val="008B022F"/>
    <w:rsid w:val="008B05AF"/>
    <w:rsid w:val="008B09DF"/>
    <w:rsid w:val="008B136F"/>
    <w:rsid w:val="008B13F4"/>
    <w:rsid w:val="008B1443"/>
    <w:rsid w:val="008B1533"/>
    <w:rsid w:val="008B1C2E"/>
    <w:rsid w:val="008B2222"/>
    <w:rsid w:val="008B329B"/>
    <w:rsid w:val="008B3343"/>
    <w:rsid w:val="008B3FD1"/>
    <w:rsid w:val="008B4264"/>
    <w:rsid w:val="008B429A"/>
    <w:rsid w:val="008B4B61"/>
    <w:rsid w:val="008B553E"/>
    <w:rsid w:val="008B5722"/>
    <w:rsid w:val="008B57F1"/>
    <w:rsid w:val="008B5AE6"/>
    <w:rsid w:val="008B5EE5"/>
    <w:rsid w:val="008B5F50"/>
    <w:rsid w:val="008B66C8"/>
    <w:rsid w:val="008B6A0E"/>
    <w:rsid w:val="008B6B5D"/>
    <w:rsid w:val="008B6FF6"/>
    <w:rsid w:val="008B709C"/>
    <w:rsid w:val="008B74DA"/>
    <w:rsid w:val="008B756F"/>
    <w:rsid w:val="008B77E0"/>
    <w:rsid w:val="008B7EEB"/>
    <w:rsid w:val="008B7F29"/>
    <w:rsid w:val="008C0702"/>
    <w:rsid w:val="008C0EB4"/>
    <w:rsid w:val="008C0EE5"/>
    <w:rsid w:val="008C0EF6"/>
    <w:rsid w:val="008C1942"/>
    <w:rsid w:val="008C1B1A"/>
    <w:rsid w:val="008C200F"/>
    <w:rsid w:val="008C24CC"/>
    <w:rsid w:val="008C2636"/>
    <w:rsid w:val="008C2869"/>
    <w:rsid w:val="008C2EAE"/>
    <w:rsid w:val="008C34D1"/>
    <w:rsid w:val="008C39B7"/>
    <w:rsid w:val="008C3AF7"/>
    <w:rsid w:val="008C3F39"/>
    <w:rsid w:val="008C3F98"/>
    <w:rsid w:val="008C4565"/>
    <w:rsid w:val="008C4A70"/>
    <w:rsid w:val="008C4A89"/>
    <w:rsid w:val="008C4ED9"/>
    <w:rsid w:val="008C5F2B"/>
    <w:rsid w:val="008C6B04"/>
    <w:rsid w:val="008C6DC3"/>
    <w:rsid w:val="008C7021"/>
    <w:rsid w:val="008C7238"/>
    <w:rsid w:val="008C7562"/>
    <w:rsid w:val="008C7767"/>
    <w:rsid w:val="008C7AD0"/>
    <w:rsid w:val="008C7DD7"/>
    <w:rsid w:val="008D012D"/>
    <w:rsid w:val="008D03E3"/>
    <w:rsid w:val="008D0C35"/>
    <w:rsid w:val="008D1030"/>
    <w:rsid w:val="008D10BA"/>
    <w:rsid w:val="008D10CB"/>
    <w:rsid w:val="008D1199"/>
    <w:rsid w:val="008D128D"/>
    <w:rsid w:val="008D1305"/>
    <w:rsid w:val="008D130F"/>
    <w:rsid w:val="008D183B"/>
    <w:rsid w:val="008D1944"/>
    <w:rsid w:val="008D1B73"/>
    <w:rsid w:val="008D2014"/>
    <w:rsid w:val="008D2623"/>
    <w:rsid w:val="008D2779"/>
    <w:rsid w:val="008D2E19"/>
    <w:rsid w:val="008D2F12"/>
    <w:rsid w:val="008D3191"/>
    <w:rsid w:val="008D38C2"/>
    <w:rsid w:val="008D3919"/>
    <w:rsid w:val="008D3D3B"/>
    <w:rsid w:val="008D3F72"/>
    <w:rsid w:val="008D3FAD"/>
    <w:rsid w:val="008D4484"/>
    <w:rsid w:val="008D485B"/>
    <w:rsid w:val="008D4DF7"/>
    <w:rsid w:val="008D55CA"/>
    <w:rsid w:val="008D6288"/>
    <w:rsid w:val="008D63E2"/>
    <w:rsid w:val="008D6935"/>
    <w:rsid w:val="008D70F5"/>
    <w:rsid w:val="008D7342"/>
    <w:rsid w:val="008D7B5A"/>
    <w:rsid w:val="008D7F52"/>
    <w:rsid w:val="008E06F7"/>
    <w:rsid w:val="008E0A30"/>
    <w:rsid w:val="008E0CAC"/>
    <w:rsid w:val="008E0EA5"/>
    <w:rsid w:val="008E1445"/>
    <w:rsid w:val="008E1986"/>
    <w:rsid w:val="008E1A2F"/>
    <w:rsid w:val="008E2154"/>
    <w:rsid w:val="008E21C2"/>
    <w:rsid w:val="008E2246"/>
    <w:rsid w:val="008E2747"/>
    <w:rsid w:val="008E3166"/>
    <w:rsid w:val="008E316F"/>
    <w:rsid w:val="008E3217"/>
    <w:rsid w:val="008E34BA"/>
    <w:rsid w:val="008E3C78"/>
    <w:rsid w:val="008E40E0"/>
    <w:rsid w:val="008E41CE"/>
    <w:rsid w:val="008E4A79"/>
    <w:rsid w:val="008E4BB1"/>
    <w:rsid w:val="008E4CE0"/>
    <w:rsid w:val="008E4FA0"/>
    <w:rsid w:val="008E5082"/>
    <w:rsid w:val="008E5429"/>
    <w:rsid w:val="008E54E1"/>
    <w:rsid w:val="008E5670"/>
    <w:rsid w:val="008E573A"/>
    <w:rsid w:val="008E576B"/>
    <w:rsid w:val="008E5805"/>
    <w:rsid w:val="008E5AD1"/>
    <w:rsid w:val="008E61C3"/>
    <w:rsid w:val="008E6B39"/>
    <w:rsid w:val="008E6FA2"/>
    <w:rsid w:val="008E72F7"/>
    <w:rsid w:val="008E767F"/>
    <w:rsid w:val="008E7A03"/>
    <w:rsid w:val="008E7A16"/>
    <w:rsid w:val="008E7B2E"/>
    <w:rsid w:val="008E7B63"/>
    <w:rsid w:val="008E7BD0"/>
    <w:rsid w:val="008F0392"/>
    <w:rsid w:val="008F0626"/>
    <w:rsid w:val="008F08D8"/>
    <w:rsid w:val="008F1787"/>
    <w:rsid w:val="008F1887"/>
    <w:rsid w:val="008F1ADB"/>
    <w:rsid w:val="008F1BC4"/>
    <w:rsid w:val="008F1E46"/>
    <w:rsid w:val="008F1E5D"/>
    <w:rsid w:val="008F1FA6"/>
    <w:rsid w:val="008F21F1"/>
    <w:rsid w:val="008F22BD"/>
    <w:rsid w:val="008F23FC"/>
    <w:rsid w:val="008F2642"/>
    <w:rsid w:val="008F2683"/>
    <w:rsid w:val="008F27DC"/>
    <w:rsid w:val="008F2B82"/>
    <w:rsid w:val="008F318E"/>
    <w:rsid w:val="008F37DF"/>
    <w:rsid w:val="008F3913"/>
    <w:rsid w:val="008F3CA8"/>
    <w:rsid w:val="008F3F04"/>
    <w:rsid w:val="008F4221"/>
    <w:rsid w:val="008F4710"/>
    <w:rsid w:val="008F4B86"/>
    <w:rsid w:val="008F4BA2"/>
    <w:rsid w:val="008F4D85"/>
    <w:rsid w:val="008F5079"/>
    <w:rsid w:val="008F54B5"/>
    <w:rsid w:val="008F551B"/>
    <w:rsid w:val="008F5A14"/>
    <w:rsid w:val="008F5DCE"/>
    <w:rsid w:val="008F6009"/>
    <w:rsid w:val="008F606A"/>
    <w:rsid w:val="008F68B3"/>
    <w:rsid w:val="008F6A30"/>
    <w:rsid w:val="008F6D58"/>
    <w:rsid w:val="008F728E"/>
    <w:rsid w:val="008F7295"/>
    <w:rsid w:val="008F7A24"/>
    <w:rsid w:val="008F7B13"/>
    <w:rsid w:val="008F7B95"/>
    <w:rsid w:val="008F7D87"/>
    <w:rsid w:val="008F7F08"/>
    <w:rsid w:val="0090050E"/>
    <w:rsid w:val="00900909"/>
    <w:rsid w:val="009009EE"/>
    <w:rsid w:val="00900C9C"/>
    <w:rsid w:val="00900D75"/>
    <w:rsid w:val="00900F61"/>
    <w:rsid w:val="00901350"/>
    <w:rsid w:val="00901707"/>
    <w:rsid w:val="00902307"/>
    <w:rsid w:val="009026D1"/>
    <w:rsid w:val="009026F8"/>
    <w:rsid w:val="00903879"/>
    <w:rsid w:val="00903FD6"/>
    <w:rsid w:val="009040A2"/>
    <w:rsid w:val="00904349"/>
    <w:rsid w:val="009043EC"/>
    <w:rsid w:val="0090453B"/>
    <w:rsid w:val="009046AF"/>
    <w:rsid w:val="00904729"/>
    <w:rsid w:val="0090493A"/>
    <w:rsid w:val="00904C1E"/>
    <w:rsid w:val="00904FE7"/>
    <w:rsid w:val="00905052"/>
    <w:rsid w:val="009055B6"/>
    <w:rsid w:val="009059E9"/>
    <w:rsid w:val="00905BE0"/>
    <w:rsid w:val="00905F16"/>
    <w:rsid w:val="00906148"/>
    <w:rsid w:val="009062AD"/>
    <w:rsid w:val="00906464"/>
    <w:rsid w:val="0090650B"/>
    <w:rsid w:val="009067C4"/>
    <w:rsid w:val="009067CC"/>
    <w:rsid w:val="00906B48"/>
    <w:rsid w:val="00906CC2"/>
    <w:rsid w:val="00907251"/>
    <w:rsid w:val="009074A1"/>
    <w:rsid w:val="00907530"/>
    <w:rsid w:val="00907F09"/>
    <w:rsid w:val="00910279"/>
    <w:rsid w:val="009103D8"/>
    <w:rsid w:val="00910EF7"/>
    <w:rsid w:val="0091124F"/>
    <w:rsid w:val="009116F6"/>
    <w:rsid w:val="00911827"/>
    <w:rsid w:val="009118D8"/>
    <w:rsid w:val="00911E59"/>
    <w:rsid w:val="00912605"/>
    <w:rsid w:val="009128FE"/>
    <w:rsid w:val="00912A01"/>
    <w:rsid w:val="00912A7B"/>
    <w:rsid w:val="00912F82"/>
    <w:rsid w:val="0091345B"/>
    <w:rsid w:val="0091347A"/>
    <w:rsid w:val="009135E5"/>
    <w:rsid w:val="009136E6"/>
    <w:rsid w:val="00914B7A"/>
    <w:rsid w:val="00914BCC"/>
    <w:rsid w:val="00914DDE"/>
    <w:rsid w:val="0091503A"/>
    <w:rsid w:val="0091555E"/>
    <w:rsid w:val="009156DB"/>
    <w:rsid w:val="00915A8B"/>
    <w:rsid w:val="00915C4B"/>
    <w:rsid w:val="00915D8B"/>
    <w:rsid w:val="00916212"/>
    <w:rsid w:val="0091692B"/>
    <w:rsid w:val="00916CD8"/>
    <w:rsid w:val="00916D31"/>
    <w:rsid w:val="00916FEB"/>
    <w:rsid w:val="00917126"/>
    <w:rsid w:val="0091728F"/>
    <w:rsid w:val="009178E5"/>
    <w:rsid w:val="00917B8E"/>
    <w:rsid w:val="00917CEC"/>
    <w:rsid w:val="00920083"/>
    <w:rsid w:val="00920C77"/>
    <w:rsid w:val="00920D1F"/>
    <w:rsid w:val="00920D53"/>
    <w:rsid w:val="00921263"/>
    <w:rsid w:val="0092197B"/>
    <w:rsid w:val="009220C4"/>
    <w:rsid w:val="009229BC"/>
    <w:rsid w:val="00922C73"/>
    <w:rsid w:val="0092408E"/>
    <w:rsid w:val="00924180"/>
    <w:rsid w:val="00924583"/>
    <w:rsid w:val="00924B6F"/>
    <w:rsid w:val="00925175"/>
    <w:rsid w:val="009253E5"/>
    <w:rsid w:val="009258ED"/>
    <w:rsid w:val="00925D9F"/>
    <w:rsid w:val="0092768A"/>
    <w:rsid w:val="0092777B"/>
    <w:rsid w:val="009277F3"/>
    <w:rsid w:val="00927EB3"/>
    <w:rsid w:val="00930DE6"/>
    <w:rsid w:val="009319AF"/>
    <w:rsid w:val="00931BA5"/>
    <w:rsid w:val="00932168"/>
    <w:rsid w:val="0093319F"/>
    <w:rsid w:val="00933CF0"/>
    <w:rsid w:val="00933E13"/>
    <w:rsid w:val="00934152"/>
    <w:rsid w:val="00934723"/>
    <w:rsid w:val="00934B4A"/>
    <w:rsid w:val="009352AA"/>
    <w:rsid w:val="0093537E"/>
    <w:rsid w:val="00935A94"/>
    <w:rsid w:val="00935CDF"/>
    <w:rsid w:val="00936025"/>
    <w:rsid w:val="0093655E"/>
    <w:rsid w:val="00936585"/>
    <w:rsid w:val="00936855"/>
    <w:rsid w:val="00936983"/>
    <w:rsid w:val="00936E8D"/>
    <w:rsid w:val="00936EFB"/>
    <w:rsid w:val="00936FD1"/>
    <w:rsid w:val="009372B4"/>
    <w:rsid w:val="0093743C"/>
    <w:rsid w:val="009378EB"/>
    <w:rsid w:val="00937931"/>
    <w:rsid w:val="0093794A"/>
    <w:rsid w:val="009379D9"/>
    <w:rsid w:val="00937C92"/>
    <w:rsid w:val="00937DD1"/>
    <w:rsid w:val="00940160"/>
    <w:rsid w:val="009408CF"/>
    <w:rsid w:val="009408D2"/>
    <w:rsid w:val="00940A58"/>
    <w:rsid w:val="00941491"/>
    <w:rsid w:val="00941677"/>
    <w:rsid w:val="0094196E"/>
    <w:rsid w:val="00941A25"/>
    <w:rsid w:val="00941AFA"/>
    <w:rsid w:val="00941FA9"/>
    <w:rsid w:val="0094203A"/>
    <w:rsid w:val="00942074"/>
    <w:rsid w:val="0094212A"/>
    <w:rsid w:val="00942324"/>
    <w:rsid w:val="0094254C"/>
    <w:rsid w:val="00942601"/>
    <w:rsid w:val="0094278B"/>
    <w:rsid w:val="00942992"/>
    <w:rsid w:val="00942BA5"/>
    <w:rsid w:val="009435E1"/>
    <w:rsid w:val="00943695"/>
    <w:rsid w:val="009439EC"/>
    <w:rsid w:val="00943E4C"/>
    <w:rsid w:val="00943F5B"/>
    <w:rsid w:val="00943FFC"/>
    <w:rsid w:val="009440FB"/>
    <w:rsid w:val="009443BB"/>
    <w:rsid w:val="00944594"/>
    <w:rsid w:val="009445AE"/>
    <w:rsid w:val="009447F3"/>
    <w:rsid w:val="00944DF0"/>
    <w:rsid w:val="00944F1D"/>
    <w:rsid w:val="00945467"/>
    <w:rsid w:val="00945524"/>
    <w:rsid w:val="00945571"/>
    <w:rsid w:val="00945816"/>
    <w:rsid w:val="00945C1C"/>
    <w:rsid w:val="009462EB"/>
    <w:rsid w:val="00946DBD"/>
    <w:rsid w:val="00947134"/>
    <w:rsid w:val="00947173"/>
    <w:rsid w:val="009471C1"/>
    <w:rsid w:val="00947235"/>
    <w:rsid w:val="00947821"/>
    <w:rsid w:val="00947E1C"/>
    <w:rsid w:val="00950213"/>
    <w:rsid w:val="009503F7"/>
    <w:rsid w:val="0095077B"/>
    <w:rsid w:val="00950E0E"/>
    <w:rsid w:val="00951378"/>
    <w:rsid w:val="00951C8C"/>
    <w:rsid w:val="00951F08"/>
    <w:rsid w:val="00951F94"/>
    <w:rsid w:val="00952043"/>
    <w:rsid w:val="00952137"/>
    <w:rsid w:val="00952176"/>
    <w:rsid w:val="009522B1"/>
    <w:rsid w:val="009522FC"/>
    <w:rsid w:val="0095285E"/>
    <w:rsid w:val="009530EB"/>
    <w:rsid w:val="0095336D"/>
    <w:rsid w:val="00953397"/>
    <w:rsid w:val="00953461"/>
    <w:rsid w:val="00953667"/>
    <w:rsid w:val="00953882"/>
    <w:rsid w:val="00953C3E"/>
    <w:rsid w:val="009542FD"/>
    <w:rsid w:val="00954AA3"/>
    <w:rsid w:val="00954B92"/>
    <w:rsid w:val="00954CBE"/>
    <w:rsid w:val="00954DE9"/>
    <w:rsid w:val="00954F04"/>
    <w:rsid w:val="009560C8"/>
    <w:rsid w:val="0095624D"/>
    <w:rsid w:val="009562C5"/>
    <w:rsid w:val="009564A0"/>
    <w:rsid w:val="00956F9A"/>
    <w:rsid w:val="00957148"/>
    <w:rsid w:val="009573F2"/>
    <w:rsid w:val="00957774"/>
    <w:rsid w:val="009577A0"/>
    <w:rsid w:val="00957925"/>
    <w:rsid w:val="00957961"/>
    <w:rsid w:val="00957F3D"/>
    <w:rsid w:val="00957F98"/>
    <w:rsid w:val="0096065C"/>
    <w:rsid w:val="009607DD"/>
    <w:rsid w:val="00960BD3"/>
    <w:rsid w:val="009621E1"/>
    <w:rsid w:val="00962320"/>
    <w:rsid w:val="009626C2"/>
    <w:rsid w:val="00963147"/>
    <w:rsid w:val="00963346"/>
    <w:rsid w:val="00963661"/>
    <w:rsid w:val="00963CB6"/>
    <w:rsid w:val="00963D86"/>
    <w:rsid w:val="0096409D"/>
    <w:rsid w:val="009646B4"/>
    <w:rsid w:val="009647D1"/>
    <w:rsid w:val="00964840"/>
    <w:rsid w:val="00964A46"/>
    <w:rsid w:val="00964BCB"/>
    <w:rsid w:val="00964C69"/>
    <w:rsid w:val="00964C9A"/>
    <w:rsid w:val="00964E4A"/>
    <w:rsid w:val="009656F6"/>
    <w:rsid w:val="009658CC"/>
    <w:rsid w:val="00965EE8"/>
    <w:rsid w:val="009666E1"/>
    <w:rsid w:val="0096688A"/>
    <w:rsid w:val="00966B73"/>
    <w:rsid w:val="00966F6A"/>
    <w:rsid w:val="0097007C"/>
    <w:rsid w:val="00970AA4"/>
    <w:rsid w:val="009713BB"/>
    <w:rsid w:val="00971852"/>
    <w:rsid w:val="009721C6"/>
    <w:rsid w:val="009722C1"/>
    <w:rsid w:val="00972549"/>
    <w:rsid w:val="009726EC"/>
    <w:rsid w:val="00972897"/>
    <w:rsid w:val="00972B66"/>
    <w:rsid w:val="0097343C"/>
    <w:rsid w:val="00974B1B"/>
    <w:rsid w:val="00974E30"/>
    <w:rsid w:val="00974F24"/>
    <w:rsid w:val="00974FBA"/>
    <w:rsid w:val="0097500D"/>
    <w:rsid w:val="0097569B"/>
    <w:rsid w:val="00975C7B"/>
    <w:rsid w:val="00975F71"/>
    <w:rsid w:val="009760C6"/>
    <w:rsid w:val="00976615"/>
    <w:rsid w:val="009766AE"/>
    <w:rsid w:val="009766F5"/>
    <w:rsid w:val="009770CB"/>
    <w:rsid w:val="00977450"/>
    <w:rsid w:val="00977776"/>
    <w:rsid w:val="00977F8A"/>
    <w:rsid w:val="009801DB"/>
    <w:rsid w:val="0098081E"/>
    <w:rsid w:val="00980D43"/>
    <w:rsid w:val="00980DAD"/>
    <w:rsid w:val="00980E6D"/>
    <w:rsid w:val="0098116B"/>
    <w:rsid w:val="00981607"/>
    <w:rsid w:val="009819EB"/>
    <w:rsid w:val="00982869"/>
    <w:rsid w:val="009831E1"/>
    <w:rsid w:val="009832AF"/>
    <w:rsid w:val="009838BC"/>
    <w:rsid w:val="00983D3D"/>
    <w:rsid w:val="00984178"/>
    <w:rsid w:val="009843C0"/>
    <w:rsid w:val="0098463B"/>
    <w:rsid w:val="00984713"/>
    <w:rsid w:val="009847A9"/>
    <w:rsid w:val="009847F0"/>
    <w:rsid w:val="00984CF2"/>
    <w:rsid w:val="00985081"/>
    <w:rsid w:val="0098523A"/>
    <w:rsid w:val="00985301"/>
    <w:rsid w:val="0098588A"/>
    <w:rsid w:val="00985FCD"/>
    <w:rsid w:val="009875EC"/>
    <w:rsid w:val="00987669"/>
    <w:rsid w:val="00987680"/>
    <w:rsid w:val="00987E86"/>
    <w:rsid w:val="0099043B"/>
    <w:rsid w:val="00990DF2"/>
    <w:rsid w:val="00990E76"/>
    <w:rsid w:val="0099105F"/>
    <w:rsid w:val="0099121B"/>
    <w:rsid w:val="0099175C"/>
    <w:rsid w:val="009918A4"/>
    <w:rsid w:val="00991C66"/>
    <w:rsid w:val="00991C92"/>
    <w:rsid w:val="00991D5B"/>
    <w:rsid w:val="00991EA8"/>
    <w:rsid w:val="0099219D"/>
    <w:rsid w:val="00992C69"/>
    <w:rsid w:val="00992D06"/>
    <w:rsid w:val="009934BD"/>
    <w:rsid w:val="009936FF"/>
    <w:rsid w:val="00993875"/>
    <w:rsid w:val="00993BCF"/>
    <w:rsid w:val="0099447A"/>
    <w:rsid w:val="009948D2"/>
    <w:rsid w:val="00994977"/>
    <w:rsid w:val="00994A57"/>
    <w:rsid w:val="0099506A"/>
    <w:rsid w:val="009954D2"/>
    <w:rsid w:val="00995592"/>
    <w:rsid w:val="00995A0F"/>
    <w:rsid w:val="0099604D"/>
    <w:rsid w:val="0099613D"/>
    <w:rsid w:val="009963D4"/>
    <w:rsid w:val="00996498"/>
    <w:rsid w:val="009965BC"/>
    <w:rsid w:val="009965CB"/>
    <w:rsid w:val="009967D5"/>
    <w:rsid w:val="00996A74"/>
    <w:rsid w:val="00997596"/>
    <w:rsid w:val="009975B5"/>
    <w:rsid w:val="009978B9"/>
    <w:rsid w:val="00997A7F"/>
    <w:rsid w:val="00997D67"/>
    <w:rsid w:val="009A070C"/>
    <w:rsid w:val="009A0DC9"/>
    <w:rsid w:val="009A0DD6"/>
    <w:rsid w:val="009A11FA"/>
    <w:rsid w:val="009A146B"/>
    <w:rsid w:val="009A16D1"/>
    <w:rsid w:val="009A1961"/>
    <w:rsid w:val="009A19C6"/>
    <w:rsid w:val="009A19E7"/>
    <w:rsid w:val="009A1E05"/>
    <w:rsid w:val="009A1E3A"/>
    <w:rsid w:val="009A20A1"/>
    <w:rsid w:val="009A2406"/>
    <w:rsid w:val="009A2F92"/>
    <w:rsid w:val="009A2FD0"/>
    <w:rsid w:val="009A3143"/>
    <w:rsid w:val="009A31D0"/>
    <w:rsid w:val="009A31F8"/>
    <w:rsid w:val="009A33F2"/>
    <w:rsid w:val="009A33FD"/>
    <w:rsid w:val="009A353E"/>
    <w:rsid w:val="009A3C6F"/>
    <w:rsid w:val="009A3F59"/>
    <w:rsid w:val="009A4AB8"/>
    <w:rsid w:val="009A4BFF"/>
    <w:rsid w:val="009A5BA6"/>
    <w:rsid w:val="009A6070"/>
    <w:rsid w:val="009A60F7"/>
    <w:rsid w:val="009A6380"/>
    <w:rsid w:val="009A675D"/>
    <w:rsid w:val="009A69C5"/>
    <w:rsid w:val="009A7643"/>
    <w:rsid w:val="009A7A22"/>
    <w:rsid w:val="009A7F36"/>
    <w:rsid w:val="009B0140"/>
    <w:rsid w:val="009B04FD"/>
    <w:rsid w:val="009B0788"/>
    <w:rsid w:val="009B10AE"/>
    <w:rsid w:val="009B129E"/>
    <w:rsid w:val="009B1319"/>
    <w:rsid w:val="009B16A2"/>
    <w:rsid w:val="009B17BC"/>
    <w:rsid w:val="009B1845"/>
    <w:rsid w:val="009B1BA5"/>
    <w:rsid w:val="009B1C34"/>
    <w:rsid w:val="009B2199"/>
    <w:rsid w:val="009B2390"/>
    <w:rsid w:val="009B28D0"/>
    <w:rsid w:val="009B2D1A"/>
    <w:rsid w:val="009B2F99"/>
    <w:rsid w:val="009B3A32"/>
    <w:rsid w:val="009B3AC3"/>
    <w:rsid w:val="009B3CA5"/>
    <w:rsid w:val="009B3D42"/>
    <w:rsid w:val="009B46C7"/>
    <w:rsid w:val="009B4765"/>
    <w:rsid w:val="009B4F31"/>
    <w:rsid w:val="009B50F2"/>
    <w:rsid w:val="009B5298"/>
    <w:rsid w:val="009B54C0"/>
    <w:rsid w:val="009B55A0"/>
    <w:rsid w:val="009B5AD7"/>
    <w:rsid w:val="009B5C5A"/>
    <w:rsid w:val="009B60FB"/>
    <w:rsid w:val="009B62C3"/>
    <w:rsid w:val="009B6B2F"/>
    <w:rsid w:val="009B74B3"/>
    <w:rsid w:val="009B7D93"/>
    <w:rsid w:val="009B7DB6"/>
    <w:rsid w:val="009B7F23"/>
    <w:rsid w:val="009B7F81"/>
    <w:rsid w:val="009C006B"/>
    <w:rsid w:val="009C045C"/>
    <w:rsid w:val="009C04D2"/>
    <w:rsid w:val="009C0863"/>
    <w:rsid w:val="009C0A92"/>
    <w:rsid w:val="009C0C56"/>
    <w:rsid w:val="009C0E80"/>
    <w:rsid w:val="009C0F9F"/>
    <w:rsid w:val="009C11C1"/>
    <w:rsid w:val="009C1C54"/>
    <w:rsid w:val="009C21FB"/>
    <w:rsid w:val="009C267A"/>
    <w:rsid w:val="009C2DCC"/>
    <w:rsid w:val="009C30A9"/>
    <w:rsid w:val="009C3874"/>
    <w:rsid w:val="009C3B66"/>
    <w:rsid w:val="009C3DE8"/>
    <w:rsid w:val="009C3EE3"/>
    <w:rsid w:val="009C420D"/>
    <w:rsid w:val="009C4409"/>
    <w:rsid w:val="009C487A"/>
    <w:rsid w:val="009C4DC6"/>
    <w:rsid w:val="009C5363"/>
    <w:rsid w:val="009C5407"/>
    <w:rsid w:val="009C552F"/>
    <w:rsid w:val="009C5BCD"/>
    <w:rsid w:val="009C5E3D"/>
    <w:rsid w:val="009C62F3"/>
    <w:rsid w:val="009C66D4"/>
    <w:rsid w:val="009C696C"/>
    <w:rsid w:val="009C6A7E"/>
    <w:rsid w:val="009C736A"/>
    <w:rsid w:val="009C7A91"/>
    <w:rsid w:val="009C7C5A"/>
    <w:rsid w:val="009C7D8C"/>
    <w:rsid w:val="009D0396"/>
    <w:rsid w:val="009D054D"/>
    <w:rsid w:val="009D07AC"/>
    <w:rsid w:val="009D126C"/>
    <w:rsid w:val="009D1D7F"/>
    <w:rsid w:val="009D1DA4"/>
    <w:rsid w:val="009D2294"/>
    <w:rsid w:val="009D291D"/>
    <w:rsid w:val="009D2936"/>
    <w:rsid w:val="009D2A1C"/>
    <w:rsid w:val="009D4733"/>
    <w:rsid w:val="009D48BA"/>
    <w:rsid w:val="009D4A5D"/>
    <w:rsid w:val="009D4B6D"/>
    <w:rsid w:val="009D53FE"/>
    <w:rsid w:val="009D55EB"/>
    <w:rsid w:val="009D5788"/>
    <w:rsid w:val="009D581F"/>
    <w:rsid w:val="009D590B"/>
    <w:rsid w:val="009D59C5"/>
    <w:rsid w:val="009D6059"/>
    <w:rsid w:val="009D619B"/>
    <w:rsid w:val="009D66F1"/>
    <w:rsid w:val="009D691E"/>
    <w:rsid w:val="009D6B39"/>
    <w:rsid w:val="009D6B84"/>
    <w:rsid w:val="009D6C38"/>
    <w:rsid w:val="009D7290"/>
    <w:rsid w:val="009D7660"/>
    <w:rsid w:val="009D77D9"/>
    <w:rsid w:val="009D77F6"/>
    <w:rsid w:val="009D78F6"/>
    <w:rsid w:val="009D7A1A"/>
    <w:rsid w:val="009D7C4E"/>
    <w:rsid w:val="009D7D44"/>
    <w:rsid w:val="009D7E9B"/>
    <w:rsid w:val="009D7F7A"/>
    <w:rsid w:val="009E025E"/>
    <w:rsid w:val="009E0468"/>
    <w:rsid w:val="009E04D9"/>
    <w:rsid w:val="009E0CC4"/>
    <w:rsid w:val="009E0D35"/>
    <w:rsid w:val="009E0E97"/>
    <w:rsid w:val="009E20E5"/>
    <w:rsid w:val="009E2294"/>
    <w:rsid w:val="009E2FA2"/>
    <w:rsid w:val="009E3854"/>
    <w:rsid w:val="009E39C6"/>
    <w:rsid w:val="009E3B1A"/>
    <w:rsid w:val="009E3C23"/>
    <w:rsid w:val="009E3CF4"/>
    <w:rsid w:val="009E3D30"/>
    <w:rsid w:val="009E4602"/>
    <w:rsid w:val="009E461B"/>
    <w:rsid w:val="009E4B92"/>
    <w:rsid w:val="009E5173"/>
    <w:rsid w:val="009E5A0C"/>
    <w:rsid w:val="009E5D13"/>
    <w:rsid w:val="009E5E8C"/>
    <w:rsid w:val="009E5EA1"/>
    <w:rsid w:val="009E6020"/>
    <w:rsid w:val="009E63BE"/>
    <w:rsid w:val="009E678B"/>
    <w:rsid w:val="009E6DD5"/>
    <w:rsid w:val="009E6E9B"/>
    <w:rsid w:val="009E788F"/>
    <w:rsid w:val="009F03A6"/>
    <w:rsid w:val="009F0616"/>
    <w:rsid w:val="009F064F"/>
    <w:rsid w:val="009F09B2"/>
    <w:rsid w:val="009F0F5E"/>
    <w:rsid w:val="009F0F76"/>
    <w:rsid w:val="009F14C5"/>
    <w:rsid w:val="009F1787"/>
    <w:rsid w:val="009F19B3"/>
    <w:rsid w:val="009F19D7"/>
    <w:rsid w:val="009F1E3C"/>
    <w:rsid w:val="009F25CA"/>
    <w:rsid w:val="009F30D2"/>
    <w:rsid w:val="009F4025"/>
    <w:rsid w:val="009F4A16"/>
    <w:rsid w:val="009F608F"/>
    <w:rsid w:val="009F649C"/>
    <w:rsid w:val="009F6FF3"/>
    <w:rsid w:val="009F70DE"/>
    <w:rsid w:val="009F73BA"/>
    <w:rsid w:val="009F776E"/>
    <w:rsid w:val="009F7844"/>
    <w:rsid w:val="00A0014D"/>
    <w:rsid w:val="00A00214"/>
    <w:rsid w:val="00A00389"/>
    <w:rsid w:val="00A0073E"/>
    <w:rsid w:val="00A0093A"/>
    <w:rsid w:val="00A018DD"/>
    <w:rsid w:val="00A01C44"/>
    <w:rsid w:val="00A01EA7"/>
    <w:rsid w:val="00A02356"/>
    <w:rsid w:val="00A025AB"/>
    <w:rsid w:val="00A0270F"/>
    <w:rsid w:val="00A02A89"/>
    <w:rsid w:val="00A02BFF"/>
    <w:rsid w:val="00A02EFC"/>
    <w:rsid w:val="00A02F31"/>
    <w:rsid w:val="00A0304E"/>
    <w:rsid w:val="00A03127"/>
    <w:rsid w:val="00A03404"/>
    <w:rsid w:val="00A03775"/>
    <w:rsid w:val="00A03818"/>
    <w:rsid w:val="00A0391F"/>
    <w:rsid w:val="00A043AB"/>
    <w:rsid w:val="00A04A4E"/>
    <w:rsid w:val="00A04CFA"/>
    <w:rsid w:val="00A04D02"/>
    <w:rsid w:val="00A04D0B"/>
    <w:rsid w:val="00A05008"/>
    <w:rsid w:val="00A0514E"/>
    <w:rsid w:val="00A05624"/>
    <w:rsid w:val="00A05EE3"/>
    <w:rsid w:val="00A06129"/>
    <w:rsid w:val="00A061EE"/>
    <w:rsid w:val="00A0671D"/>
    <w:rsid w:val="00A06DD7"/>
    <w:rsid w:val="00A06F4A"/>
    <w:rsid w:val="00A07071"/>
    <w:rsid w:val="00A076DB"/>
    <w:rsid w:val="00A07800"/>
    <w:rsid w:val="00A10236"/>
    <w:rsid w:val="00A10F48"/>
    <w:rsid w:val="00A10F99"/>
    <w:rsid w:val="00A116E3"/>
    <w:rsid w:val="00A11726"/>
    <w:rsid w:val="00A118E6"/>
    <w:rsid w:val="00A12562"/>
    <w:rsid w:val="00A1290C"/>
    <w:rsid w:val="00A12AD0"/>
    <w:rsid w:val="00A1359E"/>
    <w:rsid w:val="00A139AB"/>
    <w:rsid w:val="00A13A3E"/>
    <w:rsid w:val="00A13AA9"/>
    <w:rsid w:val="00A13B4D"/>
    <w:rsid w:val="00A145FA"/>
    <w:rsid w:val="00A147BB"/>
    <w:rsid w:val="00A14815"/>
    <w:rsid w:val="00A156C5"/>
    <w:rsid w:val="00A159FB"/>
    <w:rsid w:val="00A15B7C"/>
    <w:rsid w:val="00A160EE"/>
    <w:rsid w:val="00A16139"/>
    <w:rsid w:val="00A16D97"/>
    <w:rsid w:val="00A16DAE"/>
    <w:rsid w:val="00A17183"/>
    <w:rsid w:val="00A17441"/>
    <w:rsid w:val="00A174AC"/>
    <w:rsid w:val="00A17CE9"/>
    <w:rsid w:val="00A17F28"/>
    <w:rsid w:val="00A17FF0"/>
    <w:rsid w:val="00A200AE"/>
    <w:rsid w:val="00A207F8"/>
    <w:rsid w:val="00A20EE8"/>
    <w:rsid w:val="00A21092"/>
    <w:rsid w:val="00A21351"/>
    <w:rsid w:val="00A213F9"/>
    <w:rsid w:val="00A2165C"/>
    <w:rsid w:val="00A219EB"/>
    <w:rsid w:val="00A21DB5"/>
    <w:rsid w:val="00A21F1A"/>
    <w:rsid w:val="00A22218"/>
    <w:rsid w:val="00A222FD"/>
    <w:rsid w:val="00A2244C"/>
    <w:rsid w:val="00A22FB1"/>
    <w:rsid w:val="00A22FDA"/>
    <w:rsid w:val="00A238D7"/>
    <w:rsid w:val="00A23902"/>
    <w:rsid w:val="00A23B81"/>
    <w:rsid w:val="00A23B8C"/>
    <w:rsid w:val="00A244EA"/>
    <w:rsid w:val="00A24599"/>
    <w:rsid w:val="00A24A35"/>
    <w:rsid w:val="00A24B64"/>
    <w:rsid w:val="00A24E86"/>
    <w:rsid w:val="00A250CA"/>
    <w:rsid w:val="00A250CE"/>
    <w:rsid w:val="00A2561C"/>
    <w:rsid w:val="00A25B45"/>
    <w:rsid w:val="00A25CBF"/>
    <w:rsid w:val="00A25CD9"/>
    <w:rsid w:val="00A26A4C"/>
    <w:rsid w:val="00A26EDE"/>
    <w:rsid w:val="00A26F79"/>
    <w:rsid w:val="00A270AF"/>
    <w:rsid w:val="00A270E9"/>
    <w:rsid w:val="00A3019A"/>
    <w:rsid w:val="00A3026C"/>
    <w:rsid w:val="00A30301"/>
    <w:rsid w:val="00A30714"/>
    <w:rsid w:val="00A3095B"/>
    <w:rsid w:val="00A30DC8"/>
    <w:rsid w:val="00A31165"/>
    <w:rsid w:val="00A312E7"/>
    <w:rsid w:val="00A313EF"/>
    <w:rsid w:val="00A31DE0"/>
    <w:rsid w:val="00A320EF"/>
    <w:rsid w:val="00A321FB"/>
    <w:rsid w:val="00A327C0"/>
    <w:rsid w:val="00A327EF"/>
    <w:rsid w:val="00A32EF4"/>
    <w:rsid w:val="00A33C68"/>
    <w:rsid w:val="00A345FD"/>
    <w:rsid w:val="00A346BF"/>
    <w:rsid w:val="00A349D5"/>
    <w:rsid w:val="00A34B0A"/>
    <w:rsid w:val="00A35D32"/>
    <w:rsid w:val="00A36045"/>
    <w:rsid w:val="00A362F4"/>
    <w:rsid w:val="00A36420"/>
    <w:rsid w:val="00A36567"/>
    <w:rsid w:val="00A36585"/>
    <w:rsid w:val="00A36C74"/>
    <w:rsid w:val="00A36D49"/>
    <w:rsid w:val="00A371FC"/>
    <w:rsid w:val="00A3762A"/>
    <w:rsid w:val="00A37FEE"/>
    <w:rsid w:val="00A40C71"/>
    <w:rsid w:val="00A411C9"/>
    <w:rsid w:val="00A41285"/>
    <w:rsid w:val="00A413D7"/>
    <w:rsid w:val="00A41919"/>
    <w:rsid w:val="00A419E5"/>
    <w:rsid w:val="00A41ADA"/>
    <w:rsid w:val="00A41D38"/>
    <w:rsid w:val="00A41FBE"/>
    <w:rsid w:val="00A423DB"/>
    <w:rsid w:val="00A42B41"/>
    <w:rsid w:val="00A42D6A"/>
    <w:rsid w:val="00A42DBD"/>
    <w:rsid w:val="00A4332B"/>
    <w:rsid w:val="00A4337E"/>
    <w:rsid w:val="00A43393"/>
    <w:rsid w:val="00A43853"/>
    <w:rsid w:val="00A43B54"/>
    <w:rsid w:val="00A440D4"/>
    <w:rsid w:val="00A4412E"/>
    <w:rsid w:val="00A443C3"/>
    <w:rsid w:val="00A444FD"/>
    <w:rsid w:val="00A44BE4"/>
    <w:rsid w:val="00A45105"/>
    <w:rsid w:val="00A4527B"/>
    <w:rsid w:val="00A4548F"/>
    <w:rsid w:val="00A46D5A"/>
    <w:rsid w:val="00A46F48"/>
    <w:rsid w:val="00A47617"/>
    <w:rsid w:val="00A47655"/>
    <w:rsid w:val="00A47736"/>
    <w:rsid w:val="00A47847"/>
    <w:rsid w:val="00A47A7C"/>
    <w:rsid w:val="00A500DB"/>
    <w:rsid w:val="00A50137"/>
    <w:rsid w:val="00A508B7"/>
    <w:rsid w:val="00A50DA7"/>
    <w:rsid w:val="00A50EE8"/>
    <w:rsid w:val="00A5103A"/>
    <w:rsid w:val="00A51132"/>
    <w:rsid w:val="00A51239"/>
    <w:rsid w:val="00A51628"/>
    <w:rsid w:val="00A51C3C"/>
    <w:rsid w:val="00A51CE8"/>
    <w:rsid w:val="00A526A9"/>
    <w:rsid w:val="00A527B8"/>
    <w:rsid w:val="00A52D8E"/>
    <w:rsid w:val="00A52F4C"/>
    <w:rsid w:val="00A53021"/>
    <w:rsid w:val="00A53190"/>
    <w:rsid w:val="00A53452"/>
    <w:rsid w:val="00A53A14"/>
    <w:rsid w:val="00A53AA8"/>
    <w:rsid w:val="00A53BF5"/>
    <w:rsid w:val="00A5402C"/>
    <w:rsid w:val="00A5487A"/>
    <w:rsid w:val="00A54A44"/>
    <w:rsid w:val="00A54CCA"/>
    <w:rsid w:val="00A54DFD"/>
    <w:rsid w:val="00A54F04"/>
    <w:rsid w:val="00A55394"/>
    <w:rsid w:val="00A55898"/>
    <w:rsid w:val="00A55C0C"/>
    <w:rsid w:val="00A55CC0"/>
    <w:rsid w:val="00A565FC"/>
    <w:rsid w:val="00A5689E"/>
    <w:rsid w:val="00A568E4"/>
    <w:rsid w:val="00A568EC"/>
    <w:rsid w:val="00A56B67"/>
    <w:rsid w:val="00A57085"/>
    <w:rsid w:val="00A5713E"/>
    <w:rsid w:val="00A57471"/>
    <w:rsid w:val="00A5778C"/>
    <w:rsid w:val="00A57F59"/>
    <w:rsid w:val="00A57FD0"/>
    <w:rsid w:val="00A60287"/>
    <w:rsid w:val="00A60394"/>
    <w:rsid w:val="00A60A29"/>
    <w:rsid w:val="00A60A2C"/>
    <w:rsid w:val="00A60E56"/>
    <w:rsid w:val="00A616C1"/>
    <w:rsid w:val="00A61707"/>
    <w:rsid w:val="00A62062"/>
    <w:rsid w:val="00A62EFD"/>
    <w:rsid w:val="00A63156"/>
    <w:rsid w:val="00A63419"/>
    <w:rsid w:val="00A6344B"/>
    <w:rsid w:val="00A635B6"/>
    <w:rsid w:val="00A635FD"/>
    <w:rsid w:val="00A63843"/>
    <w:rsid w:val="00A63896"/>
    <w:rsid w:val="00A642EF"/>
    <w:rsid w:val="00A64CE7"/>
    <w:rsid w:val="00A64E1C"/>
    <w:rsid w:val="00A64F4A"/>
    <w:rsid w:val="00A65183"/>
    <w:rsid w:val="00A65CC8"/>
    <w:rsid w:val="00A65CEB"/>
    <w:rsid w:val="00A662E9"/>
    <w:rsid w:val="00A66443"/>
    <w:rsid w:val="00A66642"/>
    <w:rsid w:val="00A667C3"/>
    <w:rsid w:val="00A66CF6"/>
    <w:rsid w:val="00A67789"/>
    <w:rsid w:val="00A679E4"/>
    <w:rsid w:val="00A67F03"/>
    <w:rsid w:val="00A67F05"/>
    <w:rsid w:val="00A70617"/>
    <w:rsid w:val="00A70C04"/>
    <w:rsid w:val="00A70EB5"/>
    <w:rsid w:val="00A70F79"/>
    <w:rsid w:val="00A70F99"/>
    <w:rsid w:val="00A71111"/>
    <w:rsid w:val="00A71861"/>
    <w:rsid w:val="00A72538"/>
    <w:rsid w:val="00A72732"/>
    <w:rsid w:val="00A72B93"/>
    <w:rsid w:val="00A72DE0"/>
    <w:rsid w:val="00A72FAD"/>
    <w:rsid w:val="00A72FC2"/>
    <w:rsid w:val="00A739A9"/>
    <w:rsid w:val="00A73AC2"/>
    <w:rsid w:val="00A73E3E"/>
    <w:rsid w:val="00A742C8"/>
    <w:rsid w:val="00A749A9"/>
    <w:rsid w:val="00A75386"/>
    <w:rsid w:val="00A753CE"/>
    <w:rsid w:val="00A75403"/>
    <w:rsid w:val="00A75CE5"/>
    <w:rsid w:val="00A75F64"/>
    <w:rsid w:val="00A76314"/>
    <w:rsid w:val="00A767E8"/>
    <w:rsid w:val="00A76C6C"/>
    <w:rsid w:val="00A76F45"/>
    <w:rsid w:val="00A77314"/>
    <w:rsid w:val="00A7760F"/>
    <w:rsid w:val="00A77800"/>
    <w:rsid w:val="00A80525"/>
    <w:rsid w:val="00A80D2A"/>
    <w:rsid w:val="00A80DA1"/>
    <w:rsid w:val="00A80E1C"/>
    <w:rsid w:val="00A80F12"/>
    <w:rsid w:val="00A80F49"/>
    <w:rsid w:val="00A8177A"/>
    <w:rsid w:val="00A817DE"/>
    <w:rsid w:val="00A819DD"/>
    <w:rsid w:val="00A81B18"/>
    <w:rsid w:val="00A81CB9"/>
    <w:rsid w:val="00A81CF5"/>
    <w:rsid w:val="00A81FC5"/>
    <w:rsid w:val="00A823D8"/>
    <w:rsid w:val="00A82844"/>
    <w:rsid w:val="00A836BB"/>
    <w:rsid w:val="00A842A6"/>
    <w:rsid w:val="00A8451A"/>
    <w:rsid w:val="00A84BA2"/>
    <w:rsid w:val="00A84F91"/>
    <w:rsid w:val="00A851D4"/>
    <w:rsid w:val="00A852AC"/>
    <w:rsid w:val="00A8542A"/>
    <w:rsid w:val="00A85635"/>
    <w:rsid w:val="00A858BF"/>
    <w:rsid w:val="00A85E40"/>
    <w:rsid w:val="00A863AC"/>
    <w:rsid w:val="00A86636"/>
    <w:rsid w:val="00A8696A"/>
    <w:rsid w:val="00A86A95"/>
    <w:rsid w:val="00A87750"/>
    <w:rsid w:val="00A90071"/>
    <w:rsid w:val="00A902BA"/>
    <w:rsid w:val="00A90712"/>
    <w:rsid w:val="00A90B72"/>
    <w:rsid w:val="00A91A74"/>
    <w:rsid w:val="00A91CBA"/>
    <w:rsid w:val="00A91D70"/>
    <w:rsid w:val="00A91E4A"/>
    <w:rsid w:val="00A927EE"/>
    <w:rsid w:val="00A92E87"/>
    <w:rsid w:val="00A93057"/>
    <w:rsid w:val="00A93B11"/>
    <w:rsid w:val="00A93CC5"/>
    <w:rsid w:val="00A94214"/>
    <w:rsid w:val="00A94BB2"/>
    <w:rsid w:val="00A94F07"/>
    <w:rsid w:val="00A9508A"/>
    <w:rsid w:val="00A953F6"/>
    <w:rsid w:val="00A954DF"/>
    <w:rsid w:val="00A955B6"/>
    <w:rsid w:val="00A95E5A"/>
    <w:rsid w:val="00A95F8E"/>
    <w:rsid w:val="00A962C6"/>
    <w:rsid w:val="00A96594"/>
    <w:rsid w:val="00A96D13"/>
    <w:rsid w:val="00A9716A"/>
    <w:rsid w:val="00A97420"/>
    <w:rsid w:val="00A97A4A"/>
    <w:rsid w:val="00AA0225"/>
    <w:rsid w:val="00AA0595"/>
    <w:rsid w:val="00AA0694"/>
    <w:rsid w:val="00AA06D8"/>
    <w:rsid w:val="00AA07AF"/>
    <w:rsid w:val="00AA084F"/>
    <w:rsid w:val="00AA09A0"/>
    <w:rsid w:val="00AA0D64"/>
    <w:rsid w:val="00AA0D90"/>
    <w:rsid w:val="00AA0E6E"/>
    <w:rsid w:val="00AA0F62"/>
    <w:rsid w:val="00AA1813"/>
    <w:rsid w:val="00AA1DBF"/>
    <w:rsid w:val="00AA2170"/>
    <w:rsid w:val="00AA23DE"/>
    <w:rsid w:val="00AA281F"/>
    <w:rsid w:val="00AA2B68"/>
    <w:rsid w:val="00AA2B88"/>
    <w:rsid w:val="00AA2CD4"/>
    <w:rsid w:val="00AA2F10"/>
    <w:rsid w:val="00AA3439"/>
    <w:rsid w:val="00AA346D"/>
    <w:rsid w:val="00AA362B"/>
    <w:rsid w:val="00AA3788"/>
    <w:rsid w:val="00AA37FF"/>
    <w:rsid w:val="00AA3820"/>
    <w:rsid w:val="00AA4037"/>
    <w:rsid w:val="00AA412B"/>
    <w:rsid w:val="00AA4219"/>
    <w:rsid w:val="00AA44E9"/>
    <w:rsid w:val="00AA4789"/>
    <w:rsid w:val="00AA5916"/>
    <w:rsid w:val="00AA5A79"/>
    <w:rsid w:val="00AA6926"/>
    <w:rsid w:val="00AA6A4A"/>
    <w:rsid w:val="00AA6CA4"/>
    <w:rsid w:val="00AA6D54"/>
    <w:rsid w:val="00AA6EF8"/>
    <w:rsid w:val="00AA774E"/>
    <w:rsid w:val="00AA77F8"/>
    <w:rsid w:val="00AA7933"/>
    <w:rsid w:val="00AA7BF5"/>
    <w:rsid w:val="00AA7D23"/>
    <w:rsid w:val="00AB00BA"/>
    <w:rsid w:val="00AB018B"/>
    <w:rsid w:val="00AB05F5"/>
    <w:rsid w:val="00AB067E"/>
    <w:rsid w:val="00AB09F1"/>
    <w:rsid w:val="00AB0AD6"/>
    <w:rsid w:val="00AB1C47"/>
    <w:rsid w:val="00AB1CBF"/>
    <w:rsid w:val="00AB205E"/>
    <w:rsid w:val="00AB2293"/>
    <w:rsid w:val="00AB2604"/>
    <w:rsid w:val="00AB28D4"/>
    <w:rsid w:val="00AB2BE4"/>
    <w:rsid w:val="00AB2CDA"/>
    <w:rsid w:val="00AB30D3"/>
    <w:rsid w:val="00AB3156"/>
    <w:rsid w:val="00AB323D"/>
    <w:rsid w:val="00AB32E8"/>
    <w:rsid w:val="00AB38FE"/>
    <w:rsid w:val="00AB3D38"/>
    <w:rsid w:val="00AB402F"/>
    <w:rsid w:val="00AB410C"/>
    <w:rsid w:val="00AB4664"/>
    <w:rsid w:val="00AB46CE"/>
    <w:rsid w:val="00AB4736"/>
    <w:rsid w:val="00AB48D9"/>
    <w:rsid w:val="00AB5F80"/>
    <w:rsid w:val="00AB5FD2"/>
    <w:rsid w:val="00AB60C2"/>
    <w:rsid w:val="00AB62A3"/>
    <w:rsid w:val="00AB6300"/>
    <w:rsid w:val="00AB703D"/>
    <w:rsid w:val="00AB72ED"/>
    <w:rsid w:val="00AB76B9"/>
    <w:rsid w:val="00AB7795"/>
    <w:rsid w:val="00AB7D87"/>
    <w:rsid w:val="00AB7DED"/>
    <w:rsid w:val="00AC00E9"/>
    <w:rsid w:val="00AC0627"/>
    <w:rsid w:val="00AC0FC9"/>
    <w:rsid w:val="00AC1150"/>
    <w:rsid w:val="00AC1430"/>
    <w:rsid w:val="00AC1888"/>
    <w:rsid w:val="00AC1C96"/>
    <w:rsid w:val="00AC206D"/>
    <w:rsid w:val="00AC21B4"/>
    <w:rsid w:val="00AC23CF"/>
    <w:rsid w:val="00AC263E"/>
    <w:rsid w:val="00AC264D"/>
    <w:rsid w:val="00AC2CF4"/>
    <w:rsid w:val="00AC2F8C"/>
    <w:rsid w:val="00AC2FE4"/>
    <w:rsid w:val="00AC3319"/>
    <w:rsid w:val="00AC34E4"/>
    <w:rsid w:val="00AC37B9"/>
    <w:rsid w:val="00AC3B6C"/>
    <w:rsid w:val="00AC3C46"/>
    <w:rsid w:val="00AC4317"/>
    <w:rsid w:val="00AC44CB"/>
    <w:rsid w:val="00AC4B2A"/>
    <w:rsid w:val="00AC5519"/>
    <w:rsid w:val="00AC5E1D"/>
    <w:rsid w:val="00AC60F4"/>
    <w:rsid w:val="00AC662F"/>
    <w:rsid w:val="00AD069E"/>
    <w:rsid w:val="00AD075B"/>
    <w:rsid w:val="00AD0B4B"/>
    <w:rsid w:val="00AD0B53"/>
    <w:rsid w:val="00AD0CCB"/>
    <w:rsid w:val="00AD0FBF"/>
    <w:rsid w:val="00AD13CA"/>
    <w:rsid w:val="00AD1AEB"/>
    <w:rsid w:val="00AD1D43"/>
    <w:rsid w:val="00AD2239"/>
    <w:rsid w:val="00AD25B4"/>
    <w:rsid w:val="00AD292F"/>
    <w:rsid w:val="00AD3706"/>
    <w:rsid w:val="00AD372F"/>
    <w:rsid w:val="00AD38BF"/>
    <w:rsid w:val="00AD4034"/>
    <w:rsid w:val="00AD41B8"/>
    <w:rsid w:val="00AD4462"/>
    <w:rsid w:val="00AD448B"/>
    <w:rsid w:val="00AD49F6"/>
    <w:rsid w:val="00AD535F"/>
    <w:rsid w:val="00AD53B7"/>
    <w:rsid w:val="00AD544B"/>
    <w:rsid w:val="00AD5586"/>
    <w:rsid w:val="00AD59BE"/>
    <w:rsid w:val="00AD5B2A"/>
    <w:rsid w:val="00AD6ACD"/>
    <w:rsid w:val="00AD7091"/>
    <w:rsid w:val="00AD70BC"/>
    <w:rsid w:val="00AD7DFE"/>
    <w:rsid w:val="00AD7FF2"/>
    <w:rsid w:val="00AE0186"/>
    <w:rsid w:val="00AE01A9"/>
    <w:rsid w:val="00AE0BA5"/>
    <w:rsid w:val="00AE0F8F"/>
    <w:rsid w:val="00AE10DD"/>
    <w:rsid w:val="00AE148B"/>
    <w:rsid w:val="00AE162B"/>
    <w:rsid w:val="00AE1EAF"/>
    <w:rsid w:val="00AE1F6D"/>
    <w:rsid w:val="00AE2018"/>
    <w:rsid w:val="00AE2240"/>
    <w:rsid w:val="00AE28B9"/>
    <w:rsid w:val="00AE2998"/>
    <w:rsid w:val="00AE3400"/>
    <w:rsid w:val="00AE3506"/>
    <w:rsid w:val="00AE380C"/>
    <w:rsid w:val="00AE389E"/>
    <w:rsid w:val="00AE3A3C"/>
    <w:rsid w:val="00AE3AB9"/>
    <w:rsid w:val="00AE3F06"/>
    <w:rsid w:val="00AE40F2"/>
    <w:rsid w:val="00AE43DB"/>
    <w:rsid w:val="00AE490B"/>
    <w:rsid w:val="00AE49DF"/>
    <w:rsid w:val="00AE5269"/>
    <w:rsid w:val="00AE5271"/>
    <w:rsid w:val="00AE5586"/>
    <w:rsid w:val="00AE58F0"/>
    <w:rsid w:val="00AE5D35"/>
    <w:rsid w:val="00AE5EF2"/>
    <w:rsid w:val="00AE69F3"/>
    <w:rsid w:val="00AE6EFC"/>
    <w:rsid w:val="00AE776E"/>
    <w:rsid w:val="00AE7BB1"/>
    <w:rsid w:val="00AF01D6"/>
    <w:rsid w:val="00AF0352"/>
    <w:rsid w:val="00AF06D6"/>
    <w:rsid w:val="00AF0790"/>
    <w:rsid w:val="00AF07B3"/>
    <w:rsid w:val="00AF0BE7"/>
    <w:rsid w:val="00AF0BE8"/>
    <w:rsid w:val="00AF0F6E"/>
    <w:rsid w:val="00AF12BF"/>
    <w:rsid w:val="00AF244F"/>
    <w:rsid w:val="00AF28A2"/>
    <w:rsid w:val="00AF32FA"/>
    <w:rsid w:val="00AF33D9"/>
    <w:rsid w:val="00AF3A2B"/>
    <w:rsid w:val="00AF3C1D"/>
    <w:rsid w:val="00AF3F29"/>
    <w:rsid w:val="00AF4190"/>
    <w:rsid w:val="00AF4214"/>
    <w:rsid w:val="00AF4429"/>
    <w:rsid w:val="00AF4B94"/>
    <w:rsid w:val="00AF4C2D"/>
    <w:rsid w:val="00AF4CE6"/>
    <w:rsid w:val="00AF4D23"/>
    <w:rsid w:val="00AF56EE"/>
    <w:rsid w:val="00AF5892"/>
    <w:rsid w:val="00AF5EE9"/>
    <w:rsid w:val="00AF62A2"/>
    <w:rsid w:val="00AF63BF"/>
    <w:rsid w:val="00AF6623"/>
    <w:rsid w:val="00AF67C1"/>
    <w:rsid w:val="00AF6908"/>
    <w:rsid w:val="00AF694F"/>
    <w:rsid w:val="00AF6F11"/>
    <w:rsid w:val="00AF7222"/>
    <w:rsid w:val="00AF72F9"/>
    <w:rsid w:val="00AF7396"/>
    <w:rsid w:val="00AF770F"/>
    <w:rsid w:val="00AF7BE3"/>
    <w:rsid w:val="00AF7C7C"/>
    <w:rsid w:val="00B00050"/>
    <w:rsid w:val="00B00291"/>
    <w:rsid w:val="00B003DE"/>
    <w:rsid w:val="00B00453"/>
    <w:rsid w:val="00B010A8"/>
    <w:rsid w:val="00B01513"/>
    <w:rsid w:val="00B018B5"/>
    <w:rsid w:val="00B01916"/>
    <w:rsid w:val="00B01E84"/>
    <w:rsid w:val="00B02181"/>
    <w:rsid w:val="00B02208"/>
    <w:rsid w:val="00B025C9"/>
    <w:rsid w:val="00B03395"/>
    <w:rsid w:val="00B03C49"/>
    <w:rsid w:val="00B03D11"/>
    <w:rsid w:val="00B04687"/>
    <w:rsid w:val="00B04785"/>
    <w:rsid w:val="00B04A84"/>
    <w:rsid w:val="00B050F6"/>
    <w:rsid w:val="00B05883"/>
    <w:rsid w:val="00B05B6D"/>
    <w:rsid w:val="00B05B6E"/>
    <w:rsid w:val="00B063EB"/>
    <w:rsid w:val="00B0667E"/>
    <w:rsid w:val="00B06A62"/>
    <w:rsid w:val="00B072E3"/>
    <w:rsid w:val="00B079D0"/>
    <w:rsid w:val="00B07A6E"/>
    <w:rsid w:val="00B102DD"/>
    <w:rsid w:val="00B1072A"/>
    <w:rsid w:val="00B10B05"/>
    <w:rsid w:val="00B10BD0"/>
    <w:rsid w:val="00B10D18"/>
    <w:rsid w:val="00B11442"/>
    <w:rsid w:val="00B118F1"/>
    <w:rsid w:val="00B119A4"/>
    <w:rsid w:val="00B11A40"/>
    <w:rsid w:val="00B11CDD"/>
    <w:rsid w:val="00B12437"/>
    <w:rsid w:val="00B1268D"/>
    <w:rsid w:val="00B13A89"/>
    <w:rsid w:val="00B13CCB"/>
    <w:rsid w:val="00B14038"/>
    <w:rsid w:val="00B146A9"/>
    <w:rsid w:val="00B158B8"/>
    <w:rsid w:val="00B15938"/>
    <w:rsid w:val="00B15ADC"/>
    <w:rsid w:val="00B15B24"/>
    <w:rsid w:val="00B15C0E"/>
    <w:rsid w:val="00B16217"/>
    <w:rsid w:val="00B1682A"/>
    <w:rsid w:val="00B170BF"/>
    <w:rsid w:val="00B172E9"/>
    <w:rsid w:val="00B17589"/>
    <w:rsid w:val="00B17CE7"/>
    <w:rsid w:val="00B17E4D"/>
    <w:rsid w:val="00B2017E"/>
    <w:rsid w:val="00B20A4A"/>
    <w:rsid w:val="00B20B25"/>
    <w:rsid w:val="00B21E15"/>
    <w:rsid w:val="00B21E63"/>
    <w:rsid w:val="00B2209B"/>
    <w:rsid w:val="00B22127"/>
    <w:rsid w:val="00B22153"/>
    <w:rsid w:val="00B2305B"/>
    <w:rsid w:val="00B23321"/>
    <w:rsid w:val="00B23943"/>
    <w:rsid w:val="00B2441F"/>
    <w:rsid w:val="00B24B18"/>
    <w:rsid w:val="00B24B5A"/>
    <w:rsid w:val="00B25207"/>
    <w:rsid w:val="00B2560A"/>
    <w:rsid w:val="00B25942"/>
    <w:rsid w:val="00B25E5B"/>
    <w:rsid w:val="00B26120"/>
    <w:rsid w:val="00B26264"/>
    <w:rsid w:val="00B26472"/>
    <w:rsid w:val="00B26884"/>
    <w:rsid w:val="00B26ABA"/>
    <w:rsid w:val="00B26C46"/>
    <w:rsid w:val="00B26CA1"/>
    <w:rsid w:val="00B26E16"/>
    <w:rsid w:val="00B26E93"/>
    <w:rsid w:val="00B276D3"/>
    <w:rsid w:val="00B27AA2"/>
    <w:rsid w:val="00B30723"/>
    <w:rsid w:val="00B3075C"/>
    <w:rsid w:val="00B3099A"/>
    <w:rsid w:val="00B30A21"/>
    <w:rsid w:val="00B30B5D"/>
    <w:rsid w:val="00B30EEB"/>
    <w:rsid w:val="00B31448"/>
    <w:rsid w:val="00B3167D"/>
    <w:rsid w:val="00B31D12"/>
    <w:rsid w:val="00B31E20"/>
    <w:rsid w:val="00B31F40"/>
    <w:rsid w:val="00B323AB"/>
    <w:rsid w:val="00B323B7"/>
    <w:rsid w:val="00B32554"/>
    <w:rsid w:val="00B32816"/>
    <w:rsid w:val="00B32B3B"/>
    <w:rsid w:val="00B337F3"/>
    <w:rsid w:val="00B3395B"/>
    <w:rsid w:val="00B33A26"/>
    <w:rsid w:val="00B33AF9"/>
    <w:rsid w:val="00B33C1D"/>
    <w:rsid w:val="00B34882"/>
    <w:rsid w:val="00B34AD0"/>
    <w:rsid w:val="00B35046"/>
    <w:rsid w:val="00B3514B"/>
    <w:rsid w:val="00B35841"/>
    <w:rsid w:val="00B35B59"/>
    <w:rsid w:val="00B35C99"/>
    <w:rsid w:val="00B3689D"/>
    <w:rsid w:val="00B368F4"/>
    <w:rsid w:val="00B36BD8"/>
    <w:rsid w:val="00B37866"/>
    <w:rsid w:val="00B4014A"/>
    <w:rsid w:val="00B40331"/>
    <w:rsid w:val="00B40A69"/>
    <w:rsid w:val="00B40D42"/>
    <w:rsid w:val="00B40D6E"/>
    <w:rsid w:val="00B40DF5"/>
    <w:rsid w:val="00B41073"/>
    <w:rsid w:val="00B4114C"/>
    <w:rsid w:val="00B41B4A"/>
    <w:rsid w:val="00B41CEF"/>
    <w:rsid w:val="00B41CFD"/>
    <w:rsid w:val="00B4215F"/>
    <w:rsid w:val="00B4222A"/>
    <w:rsid w:val="00B42467"/>
    <w:rsid w:val="00B4265E"/>
    <w:rsid w:val="00B429DE"/>
    <w:rsid w:val="00B42B8C"/>
    <w:rsid w:val="00B42E3A"/>
    <w:rsid w:val="00B42FC3"/>
    <w:rsid w:val="00B43985"/>
    <w:rsid w:val="00B43BDD"/>
    <w:rsid w:val="00B43D5B"/>
    <w:rsid w:val="00B43F09"/>
    <w:rsid w:val="00B4473D"/>
    <w:rsid w:val="00B448AC"/>
    <w:rsid w:val="00B44FD8"/>
    <w:rsid w:val="00B45186"/>
    <w:rsid w:val="00B4551A"/>
    <w:rsid w:val="00B45600"/>
    <w:rsid w:val="00B45735"/>
    <w:rsid w:val="00B45898"/>
    <w:rsid w:val="00B45957"/>
    <w:rsid w:val="00B463BE"/>
    <w:rsid w:val="00B4640D"/>
    <w:rsid w:val="00B4652F"/>
    <w:rsid w:val="00B46712"/>
    <w:rsid w:val="00B46ABC"/>
    <w:rsid w:val="00B47162"/>
    <w:rsid w:val="00B471E5"/>
    <w:rsid w:val="00B4731C"/>
    <w:rsid w:val="00B474A3"/>
    <w:rsid w:val="00B47624"/>
    <w:rsid w:val="00B47693"/>
    <w:rsid w:val="00B47D3F"/>
    <w:rsid w:val="00B5067B"/>
    <w:rsid w:val="00B509AF"/>
    <w:rsid w:val="00B50D30"/>
    <w:rsid w:val="00B51130"/>
    <w:rsid w:val="00B514A1"/>
    <w:rsid w:val="00B5152B"/>
    <w:rsid w:val="00B51584"/>
    <w:rsid w:val="00B51677"/>
    <w:rsid w:val="00B517C2"/>
    <w:rsid w:val="00B518DB"/>
    <w:rsid w:val="00B51FFF"/>
    <w:rsid w:val="00B521F6"/>
    <w:rsid w:val="00B523C8"/>
    <w:rsid w:val="00B52610"/>
    <w:rsid w:val="00B52E8A"/>
    <w:rsid w:val="00B52FC0"/>
    <w:rsid w:val="00B53112"/>
    <w:rsid w:val="00B539E5"/>
    <w:rsid w:val="00B53E37"/>
    <w:rsid w:val="00B53FE7"/>
    <w:rsid w:val="00B54061"/>
    <w:rsid w:val="00B54089"/>
    <w:rsid w:val="00B5466C"/>
    <w:rsid w:val="00B547AE"/>
    <w:rsid w:val="00B54C32"/>
    <w:rsid w:val="00B553BB"/>
    <w:rsid w:val="00B55A8D"/>
    <w:rsid w:val="00B5668A"/>
    <w:rsid w:val="00B5675A"/>
    <w:rsid w:val="00B567B5"/>
    <w:rsid w:val="00B56D1C"/>
    <w:rsid w:val="00B57695"/>
    <w:rsid w:val="00B57744"/>
    <w:rsid w:val="00B6033D"/>
    <w:rsid w:val="00B60546"/>
    <w:rsid w:val="00B60B1D"/>
    <w:rsid w:val="00B6102B"/>
    <w:rsid w:val="00B61580"/>
    <w:rsid w:val="00B61697"/>
    <w:rsid w:val="00B616E2"/>
    <w:rsid w:val="00B61C3D"/>
    <w:rsid w:val="00B61D4F"/>
    <w:rsid w:val="00B62A47"/>
    <w:rsid w:val="00B6367F"/>
    <w:rsid w:val="00B637F3"/>
    <w:rsid w:val="00B63806"/>
    <w:rsid w:val="00B63938"/>
    <w:rsid w:val="00B63DA6"/>
    <w:rsid w:val="00B63EF7"/>
    <w:rsid w:val="00B64201"/>
    <w:rsid w:val="00B64327"/>
    <w:rsid w:val="00B6452A"/>
    <w:rsid w:val="00B646CA"/>
    <w:rsid w:val="00B64C54"/>
    <w:rsid w:val="00B64CD7"/>
    <w:rsid w:val="00B6506E"/>
    <w:rsid w:val="00B658C1"/>
    <w:rsid w:val="00B6643B"/>
    <w:rsid w:val="00B665D8"/>
    <w:rsid w:val="00B665DF"/>
    <w:rsid w:val="00B66BEC"/>
    <w:rsid w:val="00B66C52"/>
    <w:rsid w:val="00B70170"/>
    <w:rsid w:val="00B7081A"/>
    <w:rsid w:val="00B708E9"/>
    <w:rsid w:val="00B709C4"/>
    <w:rsid w:val="00B70ACD"/>
    <w:rsid w:val="00B71493"/>
    <w:rsid w:val="00B718A9"/>
    <w:rsid w:val="00B71975"/>
    <w:rsid w:val="00B71A43"/>
    <w:rsid w:val="00B71FDC"/>
    <w:rsid w:val="00B72068"/>
    <w:rsid w:val="00B72376"/>
    <w:rsid w:val="00B724C7"/>
    <w:rsid w:val="00B72D7B"/>
    <w:rsid w:val="00B72EE4"/>
    <w:rsid w:val="00B7357D"/>
    <w:rsid w:val="00B7372C"/>
    <w:rsid w:val="00B738C2"/>
    <w:rsid w:val="00B7398B"/>
    <w:rsid w:val="00B74282"/>
    <w:rsid w:val="00B74607"/>
    <w:rsid w:val="00B74898"/>
    <w:rsid w:val="00B74DC0"/>
    <w:rsid w:val="00B74E60"/>
    <w:rsid w:val="00B750FF"/>
    <w:rsid w:val="00B758D0"/>
    <w:rsid w:val="00B759D0"/>
    <w:rsid w:val="00B75A33"/>
    <w:rsid w:val="00B75C0E"/>
    <w:rsid w:val="00B75FC1"/>
    <w:rsid w:val="00B75FD9"/>
    <w:rsid w:val="00B766B4"/>
    <w:rsid w:val="00B76988"/>
    <w:rsid w:val="00B76998"/>
    <w:rsid w:val="00B76D7B"/>
    <w:rsid w:val="00B76E1C"/>
    <w:rsid w:val="00B77236"/>
    <w:rsid w:val="00B77389"/>
    <w:rsid w:val="00B773C8"/>
    <w:rsid w:val="00B77714"/>
    <w:rsid w:val="00B777BB"/>
    <w:rsid w:val="00B778E5"/>
    <w:rsid w:val="00B77BC6"/>
    <w:rsid w:val="00B8001A"/>
    <w:rsid w:val="00B803A3"/>
    <w:rsid w:val="00B80B3D"/>
    <w:rsid w:val="00B81302"/>
    <w:rsid w:val="00B81B52"/>
    <w:rsid w:val="00B81E6F"/>
    <w:rsid w:val="00B82136"/>
    <w:rsid w:val="00B826CB"/>
    <w:rsid w:val="00B8296A"/>
    <w:rsid w:val="00B82983"/>
    <w:rsid w:val="00B83107"/>
    <w:rsid w:val="00B837FA"/>
    <w:rsid w:val="00B83C27"/>
    <w:rsid w:val="00B83D0B"/>
    <w:rsid w:val="00B84012"/>
    <w:rsid w:val="00B8410C"/>
    <w:rsid w:val="00B842D5"/>
    <w:rsid w:val="00B8448A"/>
    <w:rsid w:val="00B84B27"/>
    <w:rsid w:val="00B84CDA"/>
    <w:rsid w:val="00B85420"/>
    <w:rsid w:val="00B854CE"/>
    <w:rsid w:val="00B85673"/>
    <w:rsid w:val="00B85709"/>
    <w:rsid w:val="00B858B9"/>
    <w:rsid w:val="00B85AEF"/>
    <w:rsid w:val="00B85E53"/>
    <w:rsid w:val="00B86972"/>
    <w:rsid w:val="00B86981"/>
    <w:rsid w:val="00B86C9E"/>
    <w:rsid w:val="00B86D83"/>
    <w:rsid w:val="00B86FDA"/>
    <w:rsid w:val="00B8775F"/>
    <w:rsid w:val="00B87806"/>
    <w:rsid w:val="00B87E93"/>
    <w:rsid w:val="00B901A2"/>
    <w:rsid w:val="00B9039F"/>
    <w:rsid w:val="00B90531"/>
    <w:rsid w:val="00B905AC"/>
    <w:rsid w:val="00B90940"/>
    <w:rsid w:val="00B90A14"/>
    <w:rsid w:val="00B90E8F"/>
    <w:rsid w:val="00B9117A"/>
    <w:rsid w:val="00B918C0"/>
    <w:rsid w:val="00B918F5"/>
    <w:rsid w:val="00B92DC3"/>
    <w:rsid w:val="00B93273"/>
    <w:rsid w:val="00B933CD"/>
    <w:rsid w:val="00B93817"/>
    <w:rsid w:val="00B93D60"/>
    <w:rsid w:val="00B93E30"/>
    <w:rsid w:val="00B94084"/>
    <w:rsid w:val="00B941AF"/>
    <w:rsid w:val="00B9420F"/>
    <w:rsid w:val="00B94CCD"/>
    <w:rsid w:val="00B95960"/>
    <w:rsid w:val="00B95A07"/>
    <w:rsid w:val="00B95F50"/>
    <w:rsid w:val="00B95FE9"/>
    <w:rsid w:val="00B96538"/>
    <w:rsid w:val="00B96604"/>
    <w:rsid w:val="00B96CFC"/>
    <w:rsid w:val="00B970E0"/>
    <w:rsid w:val="00B97692"/>
    <w:rsid w:val="00B97B86"/>
    <w:rsid w:val="00B97D58"/>
    <w:rsid w:val="00B97E67"/>
    <w:rsid w:val="00BA025E"/>
    <w:rsid w:val="00BA0EDD"/>
    <w:rsid w:val="00BA0F8F"/>
    <w:rsid w:val="00BA124A"/>
    <w:rsid w:val="00BA13E1"/>
    <w:rsid w:val="00BA1901"/>
    <w:rsid w:val="00BA1E7F"/>
    <w:rsid w:val="00BA1F68"/>
    <w:rsid w:val="00BA242B"/>
    <w:rsid w:val="00BA26DC"/>
    <w:rsid w:val="00BA2996"/>
    <w:rsid w:val="00BA2DE9"/>
    <w:rsid w:val="00BA2F09"/>
    <w:rsid w:val="00BA322A"/>
    <w:rsid w:val="00BA3625"/>
    <w:rsid w:val="00BA382C"/>
    <w:rsid w:val="00BA383B"/>
    <w:rsid w:val="00BA3F9C"/>
    <w:rsid w:val="00BA3FBB"/>
    <w:rsid w:val="00BA3FD4"/>
    <w:rsid w:val="00BA40B1"/>
    <w:rsid w:val="00BA45EA"/>
    <w:rsid w:val="00BA4844"/>
    <w:rsid w:val="00BA5432"/>
    <w:rsid w:val="00BA54D8"/>
    <w:rsid w:val="00BA5826"/>
    <w:rsid w:val="00BA5912"/>
    <w:rsid w:val="00BA5AD4"/>
    <w:rsid w:val="00BA5BA3"/>
    <w:rsid w:val="00BA5CC8"/>
    <w:rsid w:val="00BA5D2B"/>
    <w:rsid w:val="00BA612F"/>
    <w:rsid w:val="00BA6465"/>
    <w:rsid w:val="00BA65A3"/>
    <w:rsid w:val="00BA69CB"/>
    <w:rsid w:val="00BA6E39"/>
    <w:rsid w:val="00BA6EC4"/>
    <w:rsid w:val="00BA6F92"/>
    <w:rsid w:val="00BA7261"/>
    <w:rsid w:val="00BA7287"/>
    <w:rsid w:val="00BA77FC"/>
    <w:rsid w:val="00BA7D54"/>
    <w:rsid w:val="00BA7F42"/>
    <w:rsid w:val="00BA7FCD"/>
    <w:rsid w:val="00BB023F"/>
    <w:rsid w:val="00BB0498"/>
    <w:rsid w:val="00BB05EE"/>
    <w:rsid w:val="00BB0602"/>
    <w:rsid w:val="00BB07B5"/>
    <w:rsid w:val="00BB0857"/>
    <w:rsid w:val="00BB0985"/>
    <w:rsid w:val="00BB0C60"/>
    <w:rsid w:val="00BB1456"/>
    <w:rsid w:val="00BB1874"/>
    <w:rsid w:val="00BB1DF1"/>
    <w:rsid w:val="00BB1F1B"/>
    <w:rsid w:val="00BB2245"/>
    <w:rsid w:val="00BB2803"/>
    <w:rsid w:val="00BB2C31"/>
    <w:rsid w:val="00BB2C8F"/>
    <w:rsid w:val="00BB2E73"/>
    <w:rsid w:val="00BB34EB"/>
    <w:rsid w:val="00BB3511"/>
    <w:rsid w:val="00BB35A6"/>
    <w:rsid w:val="00BB4074"/>
    <w:rsid w:val="00BB42CF"/>
    <w:rsid w:val="00BB4B18"/>
    <w:rsid w:val="00BB516A"/>
    <w:rsid w:val="00BB51C3"/>
    <w:rsid w:val="00BB5388"/>
    <w:rsid w:val="00BB53BC"/>
    <w:rsid w:val="00BB576C"/>
    <w:rsid w:val="00BB5811"/>
    <w:rsid w:val="00BB5966"/>
    <w:rsid w:val="00BB609B"/>
    <w:rsid w:val="00BB6261"/>
    <w:rsid w:val="00BB653B"/>
    <w:rsid w:val="00BB6701"/>
    <w:rsid w:val="00BB69BA"/>
    <w:rsid w:val="00BB6A49"/>
    <w:rsid w:val="00BB7376"/>
    <w:rsid w:val="00BB74A2"/>
    <w:rsid w:val="00BB7816"/>
    <w:rsid w:val="00BB79E0"/>
    <w:rsid w:val="00BB7FBC"/>
    <w:rsid w:val="00BB7FCA"/>
    <w:rsid w:val="00BC07D9"/>
    <w:rsid w:val="00BC0ADD"/>
    <w:rsid w:val="00BC11F0"/>
    <w:rsid w:val="00BC125E"/>
    <w:rsid w:val="00BC166E"/>
    <w:rsid w:val="00BC17D4"/>
    <w:rsid w:val="00BC2444"/>
    <w:rsid w:val="00BC2C34"/>
    <w:rsid w:val="00BC31B3"/>
    <w:rsid w:val="00BC3D6B"/>
    <w:rsid w:val="00BC3E07"/>
    <w:rsid w:val="00BC450B"/>
    <w:rsid w:val="00BC548C"/>
    <w:rsid w:val="00BC571F"/>
    <w:rsid w:val="00BC5A2B"/>
    <w:rsid w:val="00BC62E9"/>
    <w:rsid w:val="00BC6893"/>
    <w:rsid w:val="00BC6A58"/>
    <w:rsid w:val="00BC6A6C"/>
    <w:rsid w:val="00BC6DE4"/>
    <w:rsid w:val="00BC79A1"/>
    <w:rsid w:val="00BC7A5A"/>
    <w:rsid w:val="00BC7D35"/>
    <w:rsid w:val="00BD0318"/>
    <w:rsid w:val="00BD0BD1"/>
    <w:rsid w:val="00BD13DE"/>
    <w:rsid w:val="00BD1500"/>
    <w:rsid w:val="00BD18D2"/>
    <w:rsid w:val="00BD2209"/>
    <w:rsid w:val="00BD250C"/>
    <w:rsid w:val="00BD25CA"/>
    <w:rsid w:val="00BD2948"/>
    <w:rsid w:val="00BD2A44"/>
    <w:rsid w:val="00BD2AF8"/>
    <w:rsid w:val="00BD3250"/>
    <w:rsid w:val="00BD346E"/>
    <w:rsid w:val="00BD370B"/>
    <w:rsid w:val="00BD379B"/>
    <w:rsid w:val="00BD43FE"/>
    <w:rsid w:val="00BD447E"/>
    <w:rsid w:val="00BD4BF4"/>
    <w:rsid w:val="00BD4D8C"/>
    <w:rsid w:val="00BD4DFF"/>
    <w:rsid w:val="00BD4E8B"/>
    <w:rsid w:val="00BD5030"/>
    <w:rsid w:val="00BD52D6"/>
    <w:rsid w:val="00BD5705"/>
    <w:rsid w:val="00BD59D4"/>
    <w:rsid w:val="00BD5B8A"/>
    <w:rsid w:val="00BD6080"/>
    <w:rsid w:val="00BD6307"/>
    <w:rsid w:val="00BD6472"/>
    <w:rsid w:val="00BD6A5C"/>
    <w:rsid w:val="00BD6BF0"/>
    <w:rsid w:val="00BD7332"/>
    <w:rsid w:val="00BD79C7"/>
    <w:rsid w:val="00BD7E4F"/>
    <w:rsid w:val="00BD7E7B"/>
    <w:rsid w:val="00BD7FFD"/>
    <w:rsid w:val="00BE0208"/>
    <w:rsid w:val="00BE0A2F"/>
    <w:rsid w:val="00BE0D7E"/>
    <w:rsid w:val="00BE0E46"/>
    <w:rsid w:val="00BE1462"/>
    <w:rsid w:val="00BE1970"/>
    <w:rsid w:val="00BE2055"/>
    <w:rsid w:val="00BE28A4"/>
    <w:rsid w:val="00BE2BF7"/>
    <w:rsid w:val="00BE2C97"/>
    <w:rsid w:val="00BE3156"/>
    <w:rsid w:val="00BE32AC"/>
    <w:rsid w:val="00BE4064"/>
    <w:rsid w:val="00BE4A28"/>
    <w:rsid w:val="00BE4DBF"/>
    <w:rsid w:val="00BE4DE6"/>
    <w:rsid w:val="00BE53CD"/>
    <w:rsid w:val="00BE5BCF"/>
    <w:rsid w:val="00BE5D53"/>
    <w:rsid w:val="00BE5FB4"/>
    <w:rsid w:val="00BE6641"/>
    <w:rsid w:val="00BE6665"/>
    <w:rsid w:val="00BE6922"/>
    <w:rsid w:val="00BE6985"/>
    <w:rsid w:val="00BE69BB"/>
    <w:rsid w:val="00BE6C0A"/>
    <w:rsid w:val="00BE6CDD"/>
    <w:rsid w:val="00BE706F"/>
    <w:rsid w:val="00BE75BC"/>
    <w:rsid w:val="00BE7E8A"/>
    <w:rsid w:val="00BF0397"/>
    <w:rsid w:val="00BF07EF"/>
    <w:rsid w:val="00BF0C76"/>
    <w:rsid w:val="00BF127A"/>
    <w:rsid w:val="00BF14CC"/>
    <w:rsid w:val="00BF19BC"/>
    <w:rsid w:val="00BF19C2"/>
    <w:rsid w:val="00BF2AA4"/>
    <w:rsid w:val="00BF2B65"/>
    <w:rsid w:val="00BF2CFC"/>
    <w:rsid w:val="00BF3278"/>
    <w:rsid w:val="00BF33EF"/>
    <w:rsid w:val="00BF3630"/>
    <w:rsid w:val="00BF36ED"/>
    <w:rsid w:val="00BF374D"/>
    <w:rsid w:val="00BF39E4"/>
    <w:rsid w:val="00BF3AF3"/>
    <w:rsid w:val="00BF3C92"/>
    <w:rsid w:val="00BF4286"/>
    <w:rsid w:val="00BF430F"/>
    <w:rsid w:val="00BF490E"/>
    <w:rsid w:val="00BF4F0A"/>
    <w:rsid w:val="00BF5165"/>
    <w:rsid w:val="00BF547E"/>
    <w:rsid w:val="00BF5B52"/>
    <w:rsid w:val="00BF5CD2"/>
    <w:rsid w:val="00BF5F2A"/>
    <w:rsid w:val="00BF5FC9"/>
    <w:rsid w:val="00BF66BA"/>
    <w:rsid w:val="00BF6EF3"/>
    <w:rsid w:val="00BF703C"/>
    <w:rsid w:val="00BF74CE"/>
    <w:rsid w:val="00BF78D3"/>
    <w:rsid w:val="00BF7ABF"/>
    <w:rsid w:val="00BF7B98"/>
    <w:rsid w:val="00BF7C05"/>
    <w:rsid w:val="00BF7D59"/>
    <w:rsid w:val="00BF7E23"/>
    <w:rsid w:val="00BF7EC7"/>
    <w:rsid w:val="00C00407"/>
    <w:rsid w:val="00C00607"/>
    <w:rsid w:val="00C009F7"/>
    <w:rsid w:val="00C00FDF"/>
    <w:rsid w:val="00C01B5F"/>
    <w:rsid w:val="00C01CCB"/>
    <w:rsid w:val="00C02164"/>
    <w:rsid w:val="00C029CC"/>
    <w:rsid w:val="00C02F99"/>
    <w:rsid w:val="00C031CC"/>
    <w:rsid w:val="00C03629"/>
    <w:rsid w:val="00C036E3"/>
    <w:rsid w:val="00C03AFE"/>
    <w:rsid w:val="00C03FAE"/>
    <w:rsid w:val="00C0423D"/>
    <w:rsid w:val="00C0490B"/>
    <w:rsid w:val="00C049BF"/>
    <w:rsid w:val="00C05101"/>
    <w:rsid w:val="00C05212"/>
    <w:rsid w:val="00C06007"/>
    <w:rsid w:val="00C062DF"/>
    <w:rsid w:val="00C06899"/>
    <w:rsid w:val="00C06D18"/>
    <w:rsid w:val="00C06E29"/>
    <w:rsid w:val="00C0722F"/>
    <w:rsid w:val="00C07BE0"/>
    <w:rsid w:val="00C1001F"/>
    <w:rsid w:val="00C10077"/>
    <w:rsid w:val="00C103E1"/>
    <w:rsid w:val="00C106BC"/>
    <w:rsid w:val="00C108C7"/>
    <w:rsid w:val="00C109AE"/>
    <w:rsid w:val="00C10AED"/>
    <w:rsid w:val="00C10CFA"/>
    <w:rsid w:val="00C10DFC"/>
    <w:rsid w:val="00C11001"/>
    <w:rsid w:val="00C11399"/>
    <w:rsid w:val="00C115F9"/>
    <w:rsid w:val="00C11A8E"/>
    <w:rsid w:val="00C11DFC"/>
    <w:rsid w:val="00C11F82"/>
    <w:rsid w:val="00C12114"/>
    <w:rsid w:val="00C12151"/>
    <w:rsid w:val="00C127F9"/>
    <w:rsid w:val="00C12A53"/>
    <w:rsid w:val="00C13123"/>
    <w:rsid w:val="00C13153"/>
    <w:rsid w:val="00C13231"/>
    <w:rsid w:val="00C1332D"/>
    <w:rsid w:val="00C13B76"/>
    <w:rsid w:val="00C13D5F"/>
    <w:rsid w:val="00C1413E"/>
    <w:rsid w:val="00C141FA"/>
    <w:rsid w:val="00C14434"/>
    <w:rsid w:val="00C14579"/>
    <w:rsid w:val="00C1468F"/>
    <w:rsid w:val="00C146DD"/>
    <w:rsid w:val="00C14B03"/>
    <w:rsid w:val="00C14C6A"/>
    <w:rsid w:val="00C14F22"/>
    <w:rsid w:val="00C15005"/>
    <w:rsid w:val="00C1582F"/>
    <w:rsid w:val="00C15869"/>
    <w:rsid w:val="00C15BDE"/>
    <w:rsid w:val="00C163F3"/>
    <w:rsid w:val="00C168CF"/>
    <w:rsid w:val="00C16E40"/>
    <w:rsid w:val="00C16E4A"/>
    <w:rsid w:val="00C17427"/>
    <w:rsid w:val="00C17D0B"/>
    <w:rsid w:val="00C20016"/>
    <w:rsid w:val="00C20056"/>
    <w:rsid w:val="00C20567"/>
    <w:rsid w:val="00C20810"/>
    <w:rsid w:val="00C20EFD"/>
    <w:rsid w:val="00C21210"/>
    <w:rsid w:val="00C214E5"/>
    <w:rsid w:val="00C2197F"/>
    <w:rsid w:val="00C21A05"/>
    <w:rsid w:val="00C21B82"/>
    <w:rsid w:val="00C221D5"/>
    <w:rsid w:val="00C222B5"/>
    <w:rsid w:val="00C2269E"/>
    <w:rsid w:val="00C2312D"/>
    <w:rsid w:val="00C23D7D"/>
    <w:rsid w:val="00C23F5C"/>
    <w:rsid w:val="00C24341"/>
    <w:rsid w:val="00C2435B"/>
    <w:rsid w:val="00C243BC"/>
    <w:rsid w:val="00C248B7"/>
    <w:rsid w:val="00C24A7E"/>
    <w:rsid w:val="00C24D9F"/>
    <w:rsid w:val="00C26051"/>
    <w:rsid w:val="00C260A6"/>
    <w:rsid w:val="00C260E2"/>
    <w:rsid w:val="00C26197"/>
    <w:rsid w:val="00C261B6"/>
    <w:rsid w:val="00C26206"/>
    <w:rsid w:val="00C266AD"/>
    <w:rsid w:val="00C267A1"/>
    <w:rsid w:val="00C267F4"/>
    <w:rsid w:val="00C26916"/>
    <w:rsid w:val="00C26922"/>
    <w:rsid w:val="00C26A94"/>
    <w:rsid w:val="00C26C0E"/>
    <w:rsid w:val="00C26D06"/>
    <w:rsid w:val="00C26F4E"/>
    <w:rsid w:val="00C273A3"/>
    <w:rsid w:val="00C27DE1"/>
    <w:rsid w:val="00C27F9D"/>
    <w:rsid w:val="00C307E7"/>
    <w:rsid w:val="00C311F2"/>
    <w:rsid w:val="00C31794"/>
    <w:rsid w:val="00C31940"/>
    <w:rsid w:val="00C31A13"/>
    <w:rsid w:val="00C31B5B"/>
    <w:rsid w:val="00C31B67"/>
    <w:rsid w:val="00C31BA8"/>
    <w:rsid w:val="00C31F48"/>
    <w:rsid w:val="00C31F5D"/>
    <w:rsid w:val="00C32035"/>
    <w:rsid w:val="00C3212C"/>
    <w:rsid w:val="00C32864"/>
    <w:rsid w:val="00C32975"/>
    <w:rsid w:val="00C331CC"/>
    <w:rsid w:val="00C333A7"/>
    <w:rsid w:val="00C33EE6"/>
    <w:rsid w:val="00C3402B"/>
    <w:rsid w:val="00C341C5"/>
    <w:rsid w:val="00C3491E"/>
    <w:rsid w:val="00C352C6"/>
    <w:rsid w:val="00C35E8B"/>
    <w:rsid w:val="00C35ECA"/>
    <w:rsid w:val="00C35F1A"/>
    <w:rsid w:val="00C35F94"/>
    <w:rsid w:val="00C36132"/>
    <w:rsid w:val="00C36490"/>
    <w:rsid w:val="00C36664"/>
    <w:rsid w:val="00C36DC4"/>
    <w:rsid w:val="00C3780C"/>
    <w:rsid w:val="00C37D2D"/>
    <w:rsid w:val="00C37FB2"/>
    <w:rsid w:val="00C40C31"/>
    <w:rsid w:val="00C4125F"/>
    <w:rsid w:val="00C415F0"/>
    <w:rsid w:val="00C41610"/>
    <w:rsid w:val="00C417BE"/>
    <w:rsid w:val="00C41C92"/>
    <w:rsid w:val="00C41F27"/>
    <w:rsid w:val="00C4261C"/>
    <w:rsid w:val="00C426F5"/>
    <w:rsid w:val="00C42E28"/>
    <w:rsid w:val="00C4320D"/>
    <w:rsid w:val="00C433DF"/>
    <w:rsid w:val="00C433E2"/>
    <w:rsid w:val="00C435F7"/>
    <w:rsid w:val="00C43C0B"/>
    <w:rsid w:val="00C43C4B"/>
    <w:rsid w:val="00C43FC5"/>
    <w:rsid w:val="00C43FD9"/>
    <w:rsid w:val="00C4419A"/>
    <w:rsid w:val="00C4433F"/>
    <w:rsid w:val="00C44590"/>
    <w:rsid w:val="00C4486C"/>
    <w:rsid w:val="00C44C53"/>
    <w:rsid w:val="00C45300"/>
    <w:rsid w:val="00C454BD"/>
    <w:rsid w:val="00C4588F"/>
    <w:rsid w:val="00C45C0B"/>
    <w:rsid w:val="00C45C90"/>
    <w:rsid w:val="00C45E57"/>
    <w:rsid w:val="00C45F87"/>
    <w:rsid w:val="00C45FA5"/>
    <w:rsid w:val="00C4664F"/>
    <w:rsid w:val="00C46758"/>
    <w:rsid w:val="00C468B2"/>
    <w:rsid w:val="00C46BA3"/>
    <w:rsid w:val="00C476C5"/>
    <w:rsid w:val="00C47D72"/>
    <w:rsid w:val="00C47F53"/>
    <w:rsid w:val="00C50456"/>
    <w:rsid w:val="00C50754"/>
    <w:rsid w:val="00C507D2"/>
    <w:rsid w:val="00C50A34"/>
    <w:rsid w:val="00C50BE1"/>
    <w:rsid w:val="00C5167D"/>
    <w:rsid w:val="00C51C62"/>
    <w:rsid w:val="00C51EC8"/>
    <w:rsid w:val="00C51ED0"/>
    <w:rsid w:val="00C51F52"/>
    <w:rsid w:val="00C522E8"/>
    <w:rsid w:val="00C52914"/>
    <w:rsid w:val="00C52947"/>
    <w:rsid w:val="00C52A9D"/>
    <w:rsid w:val="00C52BAC"/>
    <w:rsid w:val="00C52C71"/>
    <w:rsid w:val="00C52DDF"/>
    <w:rsid w:val="00C53503"/>
    <w:rsid w:val="00C53CDB"/>
    <w:rsid w:val="00C53D4D"/>
    <w:rsid w:val="00C53E62"/>
    <w:rsid w:val="00C54128"/>
    <w:rsid w:val="00C543EF"/>
    <w:rsid w:val="00C54623"/>
    <w:rsid w:val="00C5470F"/>
    <w:rsid w:val="00C54AF4"/>
    <w:rsid w:val="00C54D7E"/>
    <w:rsid w:val="00C55302"/>
    <w:rsid w:val="00C55452"/>
    <w:rsid w:val="00C55579"/>
    <w:rsid w:val="00C557D8"/>
    <w:rsid w:val="00C55AA8"/>
    <w:rsid w:val="00C55AF8"/>
    <w:rsid w:val="00C56099"/>
    <w:rsid w:val="00C573B0"/>
    <w:rsid w:val="00C5744F"/>
    <w:rsid w:val="00C57CEC"/>
    <w:rsid w:val="00C57E10"/>
    <w:rsid w:val="00C57E4E"/>
    <w:rsid w:val="00C57F27"/>
    <w:rsid w:val="00C57F8D"/>
    <w:rsid w:val="00C612CC"/>
    <w:rsid w:val="00C61BB3"/>
    <w:rsid w:val="00C61DAE"/>
    <w:rsid w:val="00C6219F"/>
    <w:rsid w:val="00C625B3"/>
    <w:rsid w:val="00C62A19"/>
    <w:rsid w:val="00C635A4"/>
    <w:rsid w:val="00C63795"/>
    <w:rsid w:val="00C63867"/>
    <w:rsid w:val="00C63ABA"/>
    <w:rsid w:val="00C63DDF"/>
    <w:rsid w:val="00C640CD"/>
    <w:rsid w:val="00C6424A"/>
    <w:rsid w:val="00C642B0"/>
    <w:rsid w:val="00C64362"/>
    <w:rsid w:val="00C643DA"/>
    <w:rsid w:val="00C6497E"/>
    <w:rsid w:val="00C64BF4"/>
    <w:rsid w:val="00C64D83"/>
    <w:rsid w:val="00C655C9"/>
    <w:rsid w:val="00C65681"/>
    <w:rsid w:val="00C658E9"/>
    <w:rsid w:val="00C65A7C"/>
    <w:rsid w:val="00C65BEA"/>
    <w:rsid w:val="00C65EC0"/>
    <w:rsid w:val="00C661D8"/>
    <w:rsid w:val="00C668B8"/>
    <w:rsid w:val="00C66A60"/>
    <w:rsid w:val="00C66F8A"/>
    <w:rsid w:val="00C67093"/>
    <w:rsid w:val="00C67153"/>
    <w:rsid w:val="00C673D0"/>
    <w:rsid w:val="00C67A6F"/>
    <w:rsid w:val="00C67CB2"/>
    <w:rsid w:val="00C67E49"/>
    <w:rsid w:val="00C700D5"/>
    <w:rsid w:val="00C70138"/>
    <w:rsid w:val="00C70539"/>
    <w:rsid w:val="00C70946"/>
    <w:rsid w:val="00C70A9E"/>
    <w:rsid w:val="00C70C5F"/>
    <w:rsid w:val="00C70DA3"/>
    <w:rsid w:val="00C71118"/>
    <w:rsid w:val="00C715E6"/>
    <w:rsid w:val="00C71686"/>
    <w:rsid w:val="00C71761"/>
    <w:rsid w:val="00C72266"/>
    <w:rsid w:val="00C72285"/>
    <w:rsid w:val="00C72625"/>
    <w:rsid w:val="00C7268C"/>
    <w:rsid w:val="00C726AD"/>
    <w:rsid w:val="00C73980"/>
    <w:rsid w:val="00C73AFC"/>
    <w:rsid w:val="00C7405B"/>
    <w:rsid w:val="00C743DE"/>
    <w:rsid w:val="00C743E5"/>
    <w:rsid w:val="00C74437"/>
    <w:rsid w:val="00C74509"/>
    <w:rsid w:val="00C74FFB"/>
    <w:rsid w:val="00C75795"/>
    <w:rsid w:val="00C75C2B"/>
    <w:rsid w:val="00C75F87"/>
    <w:rsid w:val="00C76942"/>
    <w:rsid w:val="00C76F88"/>
    <w:rsid w:val="00C7705D"/>
    <w:rsid w:val="00C7713C"/>
    <w:rsid w:val="00C775D2"/>
    <w:rsid w:val="00C777E0"/>
    <w:rsid w:val="00C77E2A"/>
    <w:rsid w:val="00C80057"/>
    <w:rsid w:val="00C803A1"/>
    <w:rsid w:val="00C80877"/>
    <w:rsid w:val="00C80984"/>
    <w:rsid w:val="00C80CA0"/>
    <w:rsid w:val="00C81578"/>
    <w:rsid w:val="00C81BDD"/>
    <w:rsid w:val="00C8225A"/>
    <w:rsid w:val="00C8274E"/>
    <w:rsid w:val="00C827A8"/>
    <w:rsid w:val="00C82DDF"/>
    <w:rsid w:val="00C82F13"/>
    <w:rsid w:val="00C8309F"/>
    <w:rsid w:val="00C8352F"/>
    <w:rsid w:val="00C83C35"/>
    <w:rsid w:val="00C846BA"/>
    <w:rsid w:val="00C849C3"/>
    <w:rsid w:val="00C85130"/>
    <w:rsid w:val="00C854E8"/>
    <w:rsid w:val="00C85546"/>
    <w:rsid w:val="00C85861"/>
    <w:rsid w:val="00C858EB"/>
    <w:rsid w:val="00C85D81"/>
    <w:rsid w:val="00C85E14"/>
    <w:rsid w:val="00C86061"/>
    <w:rsid w:val="00C8611B"/>
    <w:rsid w:val="00C86298"/>
    <w:rsid w:val="00C862D8"/>
    <w:rsid w:val="00C8687F"/>
    <w:rsid w:val="00C86FB0"/>
    <w:rsid w:val="00C870CF"/>
    <w:rsid w:val="00C87387"/>
    <w:rsid w:val="00C907EB"/>
    <w:rsid w:val="00C90B2F"/>
    <w:rsid w:val="00C910B2"/>
    <w:rsid w:val="00C919BA"/>
    <w:rsid w:val="00C919F3"/>
    <w:rsid w:val="00C91E10"/>
    <w:rsid w:val="00C91E72"/>
    <w:rsid w:val="00C920F9"/>
    <w:rsid w:val="00C92DD8"/>
    <w:rsid w:val="00C931F3"/>
    <w:rsid w:val="00C934FC"/>
    <w:rsid w:val="00C9392D"/>
    <w:rsid w:val="00C93A42"/>
    <w:rsid w:val="00C93B9C"/>
    <w:rsid w:val="00C93E5D"/>
    <w:rsid w:val="00C93E91"/>
    <w:rsid w:val="00C93EFB"/>
    <w:rsid w:val="00C94807"/>
    <w:rsid w:val="00C94808"/>
    <w:rsid w:val="00C9488A"/>
    <w:rsid w:val="00C94AAC"/>
    <w:rsid w:val="00C95105"/>
    <w:rsid w:val="00C955FF"/>
    <w:rsid w:val="00C95890"/>
    <w:rsid w:val="00C9613D"/>
    <w:rsid w:val="00C96791"/>
    <w:rsid w:val="00C969AD"/>
    <w:rsid w:val="00C96ACC"/>
    <w:rsid w:val="00C97789"/>
    <w:rsid w:val="00C97962"/>
    <w:rsid w:val="00C97B3A"/>
    <w:rsid w:val="00C97CE1"/>
    <w:rsid w:val="00C97D3D"/>
    <w:rsid w:val="00CA026E"/>
    <w:rsid w:val="00CA0343"/>
    <w:rsid w:val="00CA0516"/>
    <w:rsid w:val="00CA0BD2"/>
    <w:rsid w:val="00CA1368"/>
    <w:rsid w:val="00CA1935"/>
    <w:rsid w:val="00CA1D29"/>
    <w:rsid w:val="00CA2311"/>
    <w:rsid w:val="00CA24DC"/>
    <w:rsid w:val="00CA2703"/>
    <w:rsid w:val="00CA2A1F"/>
    <w:rsid w:val="00CA2BE3"/>
    <w:rsid w:val="00CA3046"/>
    <w:rsid w:val="00CA33B5"/>
    <w:rsid w:val="00CA34BB"/>
    <w:rsid w:val="00CA357A"/>
    <w:rsid w:val="00CA3A13"/>
    <w:rsid w:val="00CA3AA4"/>
    <w:rsid w:val="00CA406D"/>
    <w:rsid w:val="00CA417A"/>
    <w:rsid w:val="00CA474D"/>
    <w:rsid w:val="00CA4940"/>
    <w:rsid w:val="00CA4C4B"/>
    <w:rsid w:val="00CA4CF3"/>
    <w:rsid w:val="00CA4FE8"/>
    <w:rsid w:val="00CA515A"/>
    <w:rsid w:val="00CA546E"/>
    <w:rsid w:val="00CA54A9"/>
    <w:rsid w:val="00CA56C2"/>
    <w:rsid w:val="00CA60CB"/>
    <w:rsid w:val="00CA60FB"/>
    <w:rsid w:val="00CA63FB"/>
    <w:rsid w:val="00CA65D9"/>
    <w:rsid w:val="00CA6770"/>
    <w:rsid w:val="00CA6893"/>
    <w:rsid w:val="00CA6913"/>
    <w:rsid w:val="00CA6A5F"/>
    <w:rsid w:val="00CA6DD0"/>
    <w:rsid w:val="00CA6EB5"/>
    <w:rsid w:val="00CA7073"/>
    <w:rsid w:val="00CA7490"/>
    <w:rsid w:val="00CA785B"/>
    <w:rsid w:val="00CA7D68"/>
    <w:rsid w:val="00CB04B1"/>
    <w:rsid w:val="00CB04E8"/>
    <w:rsid w:val="00CB06F5"/>
    <w:rsid w:val="00CB0D44"/>
    <w:rsid w:val="00CB0E4F"/>
    <w:rsid w:val="00CB0F4B"/>
    <w:rsid w:val="00CB1245"/>
    <w:rsid w:val="00CB1293"/>
    <w:rsid w:val="00CB1463"/>
    <w:rsid w:val="00CB1537"/>
    <w:rsid w:val="00CB1CCD"/>
    <w:rsid w:val="00CB2CF3"/>
    <w:rsid w:val="00CB36C3"/>
    <w:rsid w:val="00CB3C98"/>
    <w:rsid w:val="00CB4436"/>
    <w:rsid w:val="00CB4650"/>
    <w:rsid w:val="00CB4651"/>
    <w:rsid w:val="00CB4699"/>
    <w:rsid w:val="00CB4EA1"/>
    <w:rsid w:val="00CB5361"/>
    <w:rsid w:val="00CB6E59"/>
    <w:rsid w:val="00CB703B"/>
    <w:rsid w:val="00CB70AA"/>
    <w:rsid w:val="00CB7244"/>
    <w:rsid w:val="00CB730F"/>
    <w:rsid w:val="00CB75C8"/>
    <w:rsid w:val="00CB7C5C"/>
    <w:rsid w:val="00CB7F01"/>
    <w:rsid w:val="00CC0443"/>
    <w:rsid w:val="00CC0565"/>
    <w:rsid w:val="00CC05DF"/>
    <w:rsid w:val="00CC0644"/>
    <w:rsid w:val="00CC0838"/>
    <w:rsid w:val="00CC09F6"/>
    <w:rsid w:val="00CC0A0B"/>
    <w:rsid w:val="00CC12D6"/>
    <w:rsid w:val="00CC16F6"/>
    <w:rsid w:val="00CC1B18"/>
    <w:rsid w:val="00CC1C50"/>
    <w:rsid w:val="00CC1CC7"/>
    <w:rsid w:val="00CC1F2E"/>
    <w:rsid w:val="00CC1FDB"/>
    <w:rsid w:val="00CC21B6"/>
    <w:rsid w:val="00CC283F"/>
    <w:rsid w:val="00CC2B27"/>
    <w:rsid w:val="00CC30E0"/>
    <w:rsid w:val="00CC3834"/>
    <w:rsid w:val="00CC3A2F"/>
    <w:rsid w:val="00CC3E77"/>
    <w:rsid w:val="00CC48AB"/>
    <w:rsid w:val="00CC4E88"/>
    <w:rsid w:val="00CC540F"/>
    <w:rsid w:val="00CC54E6"/>
    <w:rsid w:val="00CC60A1"/>
    <w:rsid w:val="00CC6907"/>
    <w:rsid w:val="00CC77D9"/>
    <w:rsid w:val="00CC7873"/>
    <w:rsid w:val="00CC7A3E"/>
    <w:rsid w:val="00CC7B16"/>
    <w:rsid w:val="00CD0002"/>
    <w:rsid w:val="00CD03D8"/>
    <w:rsid w:val="00CD0B09"/>
    <w:rsid w:val="00CD1289"/>
    <w:rsid w:val="00CD1420"/>
    <w:rsid w:val="00CD25C0"/>
    <w:rsid w:val="00CD2604"/>
    <w:rsid w:val="00CD27B9"/>
    <w:rsid w:val="00CD2AD5"/>
    <w:rsid w:val="00CD3031"/>
    <w:rsid w:val="00CD31D4"/>
    <w:rsid w:val="00CD368D"/>
    <w:rsid w:val="00CD3B0F"/>
    <w:rsid w:val="00CD3B60"/>
    <w:rsid w:val="00CD3CCE"/>
    <w:rsid w:val="00CD3CD4"/>
    <w:rsid w:val="00CD4351"/>
    <w:rsid w:val="00CD442F"/>
    <w:rsid w:val="00CD4568"/>
    <w:rsid w:val="00CD45ED"/>
    <w:rsid w:val="00CD4A79"/>
    <w:rsid w:val="00CD4C7C"/>
    <w:rsid w:val="00CD4CBB"/>
    <w:rsid w:val="00CD4CE9"/>
    <w:rsid w:val="00CD4DCD"/>
    <w:rsid w:val="00CD4E43"/>
    <w:rsid w:val="00CD51BC"/>
    <w:rsid w:val="00CD52A2"/>
    <w:rsid w:val="00CD5400"/>
    <w:rsid w:val="00CD5699"/>
    <w:rsid w:val="00CD58A9"/>
    <w:rsid w:val="00CD59FD"/>
    <w:rsid w:val="00CD5D66"/>
    <w:rsid w:val="00CD5EB2"/>
    <w:rsid w:val="00CD6EAF"/>
    <w:rsid w:val="00CD7B74"/>
    <w:rsid w:val="00CE03EA"/>
    <w:rsid w:val="00CE0505"/>
    <w:rsid w:val="00CE0B04"/>
    <w:rsid w:val="00CE0FFB"/>
    <w:rsid w:val="00CE1780"/>
    <w:rsid w:val="00CE1CD1"/>
    <w:rsid w:val="00CE1D36"/>
    <w:rsid w:val="00CE1EBF"/>
    <w:rsid w:val="00CE23D6"/>
    <w:rsid w:val="00CE270A"/>
    <w:rsid w:val="00CE2BAD"/>
    <w:rsid w:val="00CE3469"/>
    <w:rsid w:val="00CE36E1"/>
    <w:rsid w:val="00CE3867"/>
    <w:rsid w:val="00CE388A"/>
    <w:rsid w:val="00CE3A34"/>
    <w:rsid w:val="00CE3E42"/>
    <w:rsid w:val="00CE41A8"/>
    <w:rsid w:val="00CE45A8"/>
    <w:rsid w:val="00CE46D4"/>
    <w:rsid w:val="00CE4F27"/>
    <w:rsid w:val="00CE4F57"/>
    <w:rsid w:val="00CE4FFF"/>
    <w:rsid w:val="00CE52ED"/>
    <w:rsid w:val="00CE584C"/>
    <w:rsid w:val="00CE596D"/>
    <w:rsid w:val="00CE5AC1"/>
    <w:rsid w:val="00CE5BA6"/>
    <w:rsid w:val="00CE6281"/>
    <w:rsid w:val="00CE638B"/>
    <w:rsid w:val="00CE645E"/>
    <w:rsid w:val="00CE6752"/>
    <w:rsid w:val="00CE6D3C"/>
    <w:rsid w:val="00CE6D4D"/>
    <w:rsid w:val="00CE6D85"/>
    <w:rsid w:val="00CE6DCA"/>
    <w:rsid w:val="00CE6F64"/>
    <w:rsid w:val="00CE778A"/>
    <w:rsid w:val="00CE7AAC"/>
    <w:rsid w:val="00CE7C14"/>
    <w:rsid w:val="00CF0608"/>
    <w:rsid w:val="00CF06D1"/>
    <w:rsid w:val="00CF0E94"/>
    <w:rsid w:val="00CF0F04"/>
    <w:rsid w:val="00CF0F66"/>
    <w:rsid w:val="00CF1B89"/>
    <w:rsid w:val="00CF1C5D"/>
    <w:rsid w:val="00CF1D1D"/>
    <w:rsid w:val="00CF1F53"/>
    <w:rsid w:val="00CF2281"/>
    <w:rsid w:val="00CF2656"/>
    <w:rsid w:val="00CF269D"/>
    <w:rsid w:val="00CF28C8"/>
    <w:rsid w:val="00CF2C90"/>
    <w:rsid w:val="00CF3057"/>
    <w:rsid w:val="00CF30B3"/>
    <w:rsid w:val="00CF3703"/>
    <w:rsid w:val="00CF3F0A"/>
    <w:rsid w:val="00CF3FD0"/>
    <w:rsid w:val="00CF47C6"/>
    <w:rsid w:val="00CF49B8"/>
    <w:rsid w:val="00CF5032"/>
    <w:rsid w:val="00CF50C4"/>
    <w:rsid w:val="00CF54CC"/>
    <w:rsid w:val="00CF56F2"/>
    <w:rsid w:val="00CF56FE"/>
    <w:rsid w:val="00CF5CE5"/>
    <w:rsid w:val="00CF60BA"/>
    <w:rsid w:val="00CF63FC"/>
    <w:rsid w:val="00CF643D"/>
    <w:rsid w:val="00CF66BA"/>
    <w:rsid w:val="00CF686A"/>
    <w:rsid w:val="00CF6CA7"/>
    <w:rsid w:val="00CF6F36"/>
    <w:rsid w:val="00CF71AF"/>
    <w:rsid w:val="00CF785A"/>
    <w:rsid w:val="00CF7F3C"/>
    <w:rsid w:val="00D001D7"/>
    <w:rsid w:val="00D01455"/>
    <w:rsid w:val="00D0166B"/>
    <w:rsid w:val="00D01E41"/>
    <w:rsid w:val="00D0257B"/>
    <w:rsid w:val="00D028B5"/>
    <w:rsid w:val="00D02BA5"/>
    <w:rsid w:val="00D030EE"/>
    <w:rsid w:val="00D03135"/>
    <w:rsid w:val="00D03196"/>
    <w:rsid w:val="00D034A3"/>
    <w:rsid w:val="00D0358C"/>
    <w:rsid w:val="00D03636"/>
    <w:rsid w:val="00D038C5"/>
    <w:rsid w:val="00D03B92"/>
    <w:rsid w:val="00D041D7"/>
    <w:rsid w:val="00D04843"/>
    <w:rsid w:val="00D04A16"/>
    <w:rsid w:val="00D04C19"/>
    <w:rsid w:val="00D04CAE"/>
    <w:rsid w:val="00D054D5"/>
    <w:rsid w:val="00D05BFB"/>
    <w:rsid w:val="00D06031"/>
    <w:rsid w:val="00D06348"/>
    <w:rsid w:val="00D06626"/>
    <w:rsid w:val="00D06D16"/>
    <w:rsid w:val="00D06FDD"/>
    <w:rsid w:val="00D07725"/>
    <w:rsid w:val="00D10A93"/>
    <w:rsid w:val="00D10FCC"/>
    <w:rsid w:val="00D116DE"/>
    <w:rsid w:val="00D1272F"/>
    <w:rsid w:val="00D131D9"/>
    <w:rsid w:val="00D13592"/>
    <w:rsid w:val="00D135BD"/>
    <w:rsid w:val="00D1379C"/>
    <w:rsid w:val="00D13CA1"/>
    <w:rsid w:val="00D14351"/>
    <w:rsid w:val="00D14358"/>
    <w:rsid w:val="00D14AC6"/>
    <w:rsid w:val="00D14C45"/>
    <w:rsid w:val="00D14DBD"/>
    <w:rsid w:val="00D15005"/>
    <w:rsid w:val="00D1550B"/>
    <w:rsid w:val="00D158D5"/>
    <w:rsid w:val="00D158D8"/>
    <w:rsid w:val="00D16B38"/>
    <w:rsid w:val="00D16B8A"/>
    <w:rsid w:val="00D16D5E"/>
    <w:rsid w:val="00D16D63"/>
    <w:rsid w:val="00D179B4"/>
    <w:rsid w:val="00D179E9"/>
    <w:rsid w:val="00D203A9"/>
    <w:rsid w:val="00D2052E"/>
    <w:rsid w:val="00D20895"/>
    <w:rsid w:val="00D20BBD"/>
    <w:rsid w:val="00D210D6"/>
    <w:rsid w:val="00D2111D"/>
    <w:rsid w:val="00D21147"/>
    <w:rsid w:val="00D215B3"/>
    <w:rsid w:val="00D227B8"/>
    <w:rsid w:val="00D227F8"/>
    <w:rsid w:val="00D22856"/>
    <w:rsid w:val="00D22B39"/>
    <w:rsid w:val="00D235ED"/>
    <w:rsid w:val="00D239A5"/>
    <w:rsid w:val="00D239AE"/>
    <w:rsid w:val="00D239FF"/>
    <w:rsid w:val="00D23D6A"/>
    <w:rsid w:val="00D24C81"/>
    <w:rsid w:val="00D25408"/>
    <w:rsid w:val="00D25D0D"/>
    <w:rsid w:val="00D25D65"/>
    <w:rsid w:val="00D272B5"/>
    <w:rsid w:val="00D27456"/>
    <w:rsid w:val="00D27673"/>
    <w:rsid w:val="00D27848"/>
    <w:rsid w:val="00D3008E"/>
    <w:rsid w:val="00D3017A"/>
    <w:rsid w:val="00D30945"/>
    <w:rsid w:val="00D30EAE"/>
    <w:rsid w:val="00D31426"/>
    <w:rsid w:val="00D31917"/>
    <w:rsid w:val="00D31ECC"/>
    <w:rsid w:val="00D3220A"/>
    <w:rsid w:val="00D32645"/>
    <w:rsid w:val="00D328C4"/>
    <w:rsid w:val="00D32AA5"/>
    <w:rsid w:val="00D32BA4"/>
    <w:rsid w:val="00D33145"/>
    <w:rsid w:val="00D33448"/>
    <w:rsid w:val="00D335CB"/>
    <w:rsid w:val="00D33AAA"/>
    <w:rsid w:val="00D33E3F"/>
    <w:rsid w:val="00D3414A"/>
    <w:rsid w:val="00D34497"/>
    <w:rsid w:val="00D34998"/>
    <w:rsid w:val="00D34A14"/>
    <w:rsid w:val="00D34B18"/>
    <w:rsid w:val="00D34DA9"/>
    <w:rsid w:val="00D352ED"/>
    <w:rsid w:val="00D353FB"/>
    <w:rsid w:val="00D35850"/>
    <w:rsid w:val="00D35AA8"/>
    <w:rsid w:val="00D35B35"/>
    <w:rsid w:val="00D36024"/>
    <w:rsid w:val="00D361A7"/>
    <w:rsid w:val="00D36252"/>
    <w:rsid w:val="00D36391"/>
    <w:rsid w:val="00D36A81"/>
    <w:rsid w:val="00D36A8F"/>
    <w:rsid w:val="00D378EB"/>
    <w:rsid w:val="00D379BC"/>
    <w:rsid w:val="00D37B7E"/>
    <w:rsid w:val="00D40098"/>
    <w:rsid w:val="00D406A0"/>
    <w:rsid w:val="00D408CB"/>
    <w:rsid w:val="00D408F9"/>
    <w:rsid w:val="00D40CEB"/>
    <w:rsid w:val="00D40F1F"/>
    <w:rsid w:val="00D41253"/>
    <w:rsid w:val="00D41676"/>
    <w:rsid w:val="00D416BA"/>
    <w:rsid w:val="00D41762"/>
    <w:rsid w:val="00D41D06"/>
    <w:rsid w:val="00D42003"/>
    <w:rsid w:val="00D4244A"/>
    <w:rsid w:val="00D424F9"/>
    <w:rsid w:val="00D4266A"/>
    <w:rsid w:val="00D4273A"/>
    <w:rsid w:val="00D42841"/>
    <w:rsid w:val="00D42DA4"/>
    <w:rsid w:val="00D434DD"/>
    <w:rsid w:val="00D43AB9"/>
    <w:rsid w:val="00D43DD9"/>
    <w:rsid w:val="00D440B3"/>
    <w:rsid w:val="00D44333"/>
    <w:rsid w:val="00D4448D"/>
    <w:rsid w:val="00D44511"/>
    <w:rsid w:val="00D445D6"/>
    <w:rsid w:val="00D44699"/>
    <w:rsid w:val="00D4481B"/>
    <w:rsid w:val="00D44936"/>
    <w:rsid w:val="00D4503D"/>
    <w:rsid w:val="00D450D4"/>
    <w:rsid w:val="00D45489"/>
    <w:rsid w:val="00D45ADB"/>
    <w:rsid w:val="00D45D3C"/>
    <w:rsid w:val="00D4629A"/>
    <w:rsid w:val="00D465C3"/>
    <w:rsid w:val="00D46736"/>
    <w:rsid w:val="00D46ADA"/>
    <w:rsid w:val="00D47408"/>
    <w:rsid w:val="00D47F2C"/>
    <w:rsid w:val="00D50DA6"/>
    <w:rsid w:val="00D50E59"/>
    <w:rsid w:val="00D51047"/>
    <w:rsid w:val="00D518B6"/>
    <w:rsid w:val="00D51C62"/>
    <w:rsid w:val="00D52235"/>
    <w:rsid w:val="00D528AA"/>
    <w:rsid w:val="00D52BE0"/>
    <w:rsid w:val="00D52C3C"/>
    <w:rsid w:val="00D52E0E"/>
    <w:rsid w:val="00D53765"/>
    <w:rsid w:val="00D53B6A"/>
    <w:rsid w:val="00D53CFE"/>
    <w:rsid w:val="00D541C5"/>
    <w:rsid w:val="00D54281"/>
    <w:rsid w:val="00D54475"/>
    <w:rsid w:val="00D54496"/>
    <w:rsid w:val="00D550C1"/>
    <w:rsid w:val="00D553A1"/>
    <w:rsid w:val="00D55649"/>
    <w:rsid w:val="00D5583C"/>
    <w:rsid w:val="00D559DA"/>
    <w:rsid w:val="00D55BC8"/>
    <w:rsid w:val="00D56632"/>
    <w:rsid w:val="00D56CA1"/>
    <w:rsid w:val="00D56E0C"/>
    <w:rsid w:val="00D56F7C"/>
    <w:rsid w:val="00D56FD7"/>
    <w:rsid w:val="00D57019"/>
    <w:rsid w:val="00D5774B"/>
    <w:rsid w:val="00D579FD"/>
    <w:rsid w:val="00D57A33"/>
    <w:rsid w:val="00D60225"/>
    <w:rsid w:val="00D6023E"/>
    <w:rsid w:val="00D60653"/>
    <w:rsid w:val="00D606AA"/>
    <w:rsid w:val="00D60766"/>
    <w:rsid w:val="00D60799"/>
    <w:rsid w:val="00D60DC6"/>
    <w:rsid w:val="00D61060"/>
    <w:rsid w:val="00D61656"/>
    <w:rsid w:val="00D61D57"/>
    <w:rsid w:val="00D61E00"/>
    <w:rsid w:val="00D62683"/>
    <w:rsid w:val="00D62AE0"/>
    <w:rsid w:val="00D62C6F"/>
    <w:rsid w:val="00D63007"/>
    <w:rsid w:val="00D630CB"/>
    <w:rsid w:val="00D6377D"/>
    <w:rsid w:val="00D63C43"/>
    <w:rsid w:val="00D64099"/>
    <w:rsid w:val="00D64328"/>
    <w:rsid w:val="00D6460E"/>
    <w:rsid w:val="00D6491B"/>
    <w:rsid w:val="00D64ACD"/>
    <w:rsid w:val="00D64B9F"/>
    <w:rsid w:val="00D64BFD"/>
    <w:rsid w:val="00D64EDC"/>
    <w:rsid w:val="00D653BA"/>
    <w:rsid w:val="00D6591E"/>
    <w:rsid w:val="00D65A14"/>
    <w:rsid w:val="00D65C55"/>
    <w:rsid w:val="00D65D45"/>
    <w:rsid w:val="00D65E36"/>
    <w:rsid w:val="00D65ED4"/>
    <w:rsid w:val="00D66126"/>
    <w:rsid w:val="00D66186"/>
    <w:rsid w:val="00D661D9"/>
    <w:rsid w:val="00D66695"/>
    <w:rsid w:val="00D66851"/>
    <w:rsid w:val="00D668C3"/>
    <w:rsid w:val="00D669C6"/>
    <w:rsid w:val="00D66B53"/>
    <w:rsid w:val="00D66CD3"/>
    <w:rsid w:val="00D67403"/>
    <w:rsid w:val="00D67964"/>
    <w:rsid w:val="00D70A04"/>
    <w:rsid w:val="00D7107A"/>
    <w:rsid w:val="00D71819"/>
    <w:rsid w:val="00D719DD"/>
    <w:rsid w:val="00D71B52"/>
    <w:rsid w:val="00D72534"/>
    <w:rsid w:val="00D72E33"/>
    <w:rsid w:val="00D72E93"/>
    <w:rsid w:val="00D72FB8"/>
    <w:rsid w:val="00D738ED"/>
    <w:rsid w:val="00D73FDC"/>
    <w:rsid w:val="00D741C9"/>
    <w:rsid w:val="00D74600"/>
    <w:rsid w:val="00D74AB2"/>
    <w:rsid w:val="00D74DA6"/>
    <w:rsid w:val="00D7500B"/>
    <w:rsid w:val="00D75428"/>
    <w:rsid w:val="00D75FC6"/>
    <w:rsid w:val="00D7636F"/>
    <w:rsid w:val="00D76738"/>
    <w:rsid w:val="00D768F0"/>
    <w:rsid w:val="00D7699A"/>
    <w:rsid w:val="00D76DBA"/>
    <w:rsid w:val="00D76DD8"/>
    <w:rsid w:val="00D7701F"/>
    <w:rsid w:val="00D772B8"/>
    <w:rsid w:val="00D77613"/>
    <w:rsid w:val="00D77627"/>
    <w:rsid w:val="00D776D7"/>
    <w:rsid w:val="00D80060"/>
    <w:rsid w:val="00D8078D"/>
    <w:rsid w:val="00D80D84"/>
    <w:rsid w:val="00D80E39"/>
    <w:rsid w:val="00D80F49"/>
    <w:rsid w:val="00D81079"/>
    <w:rsid w:val="00D815DE"/>
    <w:rsid w:val="00D81921"/>
    <w:rsid w:val="00D81CBD"/>
    <w:rsid w:val="00D81DF8"/>
    <w:rsid w:val="00D8246B"/>
    <w:rsid w:val="00D829A0"/>
    <w:rsid w:val="00D83D76"/>
    <w:rsid w:val="00D84247"/>
    <w:rsid w:val="00D8432B"/>
    <w:rsid w:val="00D846F9"/>
    <w:rsid w:val="00D84AAA"/>
    <w:rsid w:val="00D84AFA"/>
    <w:rsid w:val="00D84C2A"/>
    <w:rsid w:val="00D84EBE"/>
    <w:rsid w:val="00D85546"/>
    <w:rsid w:val="00D8605C"/>
    <w:rsid w:val="00D860A7"/>
    <w:rsid w:val="00D8625D"/>
    <w:rsid w:val="00D862D8"/>
    <w:rsid w:val="00D86941"/>
    <w:rsid w:val="00D86CB7"/>
    <w:rsid w:val="00D86E9B"/>
    <w:rsid w:val="00D87327"/>
    <w:rsid w:val="00D877A0"/>
    <w:rsid w:val="00D87808"/>
    <w:rsid w:val="00D90062"/>
    <w:rsid w:val="00D903AD"/>
    <w:rsid w:val="00D90C4A"/>
    <w:rsid w:val="00D90CDF"/>
    <w:rsid w:val="00D910B2"/>
    <w:rsid w:val="00D91268"/>
    <w:rsid w:val="00D912E8"/>
    <w:rsid w:val="00D9142E"/>
    <w:rsid w:val="00D91B19"/>
    <w:rsid w:val="00D91CE6"/>
    <w:rsid w:val="00D91F50"/>
    <w:rsid w:val="00D927F5"/>
    <w:rsid w:val="00D92B59"/>
    <w:rsid w:val="00D92B67"/>
    <w:rsid w:val="00D92C29"/>
    <w:rsid w:val="00D92DC8"/>
    <w:rsid w:val="00D92E1F"/>
    <w:rsid w:val="00D92E97"/>
    <w:rsid w:val="00D92FF6"/>
    <w:rsid w:val="00D931EE"/>
    <w:rsid w:val="00D9458E"/>
    <w:rsid w:val="00D94D5D"/>
    <w:rsid w:val="00D956CB"/>
    <w:rsid w:val="00D963F6"/>
    <w:rsid w:val="00D96470"/>
    <w:rsid w:val="00D9656B"/>
    <w:rsid w:val="00D96717"/>
    <w:rsid w:val="00D9731A"/>
    <w:rsid w:val="00D9764E"/>
    <w:rsid w:val="00D9787D"/>
    <w:rsid w:val="00D97EE9"/>
    <w:rsid w:val="00D97FDF"/>
    <w:rsid w:val="00DA0A32"/>
    <w:rsid w:val="00DA0A61"/>
    <w:rsid w:val="00DA0DD6"/>
    <w:rsid w:val="00DA0E6D"/>
    <w:rsid w:val="00DA12D4"/>
    <w:rsid w:val="00DA15C1"/>
    <w:rsid w:val="00DA1726"/>
    <w:rsid w:val="00DA1DE3"/>
    <w:rsid w:val="00DA1F55"/>
    <w:rsid w:val="00DA2166"/>
    <w:rsid w:val="00DA2F37"/>
    <w:rsid w:val="00DA30CC"/>
    <w:rsid w:val="00DA3462"/>
    <w:rsid w:val="00DA3629"/>
    <w:rsid w:val="00DA3712"/>
    <w:rsid w:val="00DA38C3"/>
    <w:rsid w:val="00DA3917"/>
    <w:rsid w:val="00DA3DFB"/>
    <w:rsid w:val="00DA3FCC"/>
    <w:rsid w:val="00DA4005"/>
    <w:rsid w:val="00DA4713"/>
    <w:rsid w:val="00DA4D12"/>
    <w:rsid w:val="00DA52A1"/>
    <w:rsid w:val="00DA5479"/>
    <w:rsid w:val="00DA5807"/>
    <w:rsid w:val="00DA5CA0"/>
    <w:rsid w:val="00DA5EB5"/>
    <w:rsid w:val="00DA6378"/>
    <w:rsid w:val="00DA6498"/>
    <w:rsid w:val="00DA6568"/>
    <w:rsid w:val="00DA6826"/>
    <w:rsid w:val="00DA70FD"/>
    <w:rsid w:val="00DA7188"/>
    <w:rsid w:val="00DA7568"/>
    <w:rsid w:val="00DA76D6"/>
    <w:rsid w:val="00DA7B09"/>
    <w:rsid w:val="00DA7B22"/>
    <w:rsid w:val="00DA7CBB"/>
    <w:rsid w:val="00DA7F2C"/>
    <w:rsid w:val="00DB00AB"/>
    <w:rsid w:val="00DB03A2"/>
    <w:rsid w:val="00DB0BCA"/>
    <w:rsid w:val="00DB0DB7"/>
    <w:rsid w:val="00DB1120"/>
    <w:rsid w:val="00DB159F"/>
    <w:rsid w:val="00DB18A7"/>
    <w:rsid w:val="00DB1C10"/>
    <w:rsid w:val="00DB21DF"/>
    <w:rsid w:val="00DB23BE"/>
    <w:rsid w:val="00DB26A3"/>
    <w:rsid w:val="00DB26CC"/>
    <w:rsid w:val="00DB2973"/>
    <w:rsid w:val="00DB2A98"/>
    <w:rsid w:val="00DB2C93"/>
    <w:rsid w:val="00DB2CAD"/>
    <w:rsid w:val="00DB2CE3"/>
    <w:rsid w:val="00DB2D4C"/>
    <w:rsid w:val="00DB3399"/>
    <w:rsid w:val="00DB3464"/>
    <w:rsid w:val="00DB3564"/>
    <w:rsid w:val="00DB3914"/>
    <w:rsid w:val="00DB3D17"/>
    <w:rsid w:val="00DB3FD4"/>
    <w:rsid w:val="00DB4240"/>
    <w:rsid w:val="00DB4402"/>
    <w:rsid w:val="00DB4B25"/>
    <w:rsid w:val="00DB5658"/>
    <w:rsid w:val="00DB566D"/>
    <w:rsid w:val="00DB584B"/>
    <w:rsid w:val="00DB58BA"/>
    <w:rsid w:val="00DB5B8D"/>
    <w:rsid w:val="00DB5C36"/>
    <w:rsid w:val="00DB5C73"/>
    <w:rsid w:val="00DB6388"/>
    <w:rsid w:val="00DB6600"/>
    <w:rsid w:val="00DB6A6D"/>
    <w:rsid w:val="00DB6C22"/>
    <w:rsid w:val="00DB6FC6"/>
    <w:rsid w:val="00DB715F"/>
    <w:rsid w:val="00DB73CA"/>
    <w:rsid w:val="00DB7596"/>
    <w:rsid w:val="00DB7AD8"/>
    <w:rsid w:val="00DB7D75"/>
    <w:rsid w:val="00DB7FBF"/>
    <w:rsid w:val="00DC0530"/>
    <w:rsid w:val="00DC060F"/>
    <w:rsid w:val="00DC0B09"/>
    <w:rsid w:val="00DC0E13"/>
    <w:rsid w:val="00DC1277"/>
    <w:rsid w:val="00DC1299"/>
    <w:rsid w:val="00DC13C4"/>
    <w:rsid w:val="00DC15D2"/>
    <w:rsid w:val="00DC1C26"/>
    <w:rsid w:val="00DC1DAF"/>
    <w:rsid w:val="00DC267D"/>
    <w:rsid w:val="00DC2AB6"/>
    <w:rsid w:val="00DC2C2F"/>
    <w:rsid w:val="00DC2C7C"/>
    <w:rsid w:val="00DC2E6B"/>
    <w:rsid w:val="00DC3172"/>
    <w:rsid w:val="00DC357F"/>
    <w:rsid w:val="00DC3F17"/>
    <w:rsid w:val="00DC3F3C"/>
    <w:rsid w:val="00DC4E6B"/>
    <w:rsid w:val="00DC4EED"/>
    <w:rsid w:val="00DC5BB3"/>
    <w:rsid w:val="00DC5CCC"/>
    <w:rsid w:val="00DC5EC3"/>
    <w:rsid w:val="00DC6260"/>
    <w:rsid w:val="00DC6475"/>
    <w:rsid w:val="00DC65CB"/>
    <w:rsid w:val="00DC6666"/>
    <w:rsid w:val="00DC6754"/>
    <w:rsid w:val="00DC6831"/>
    <w:rsid w:val="00DC6C93"/>
    <w:rsid w:val="00DC710D"/>
    <w:rsid w:val="00DC7A31"/>
    <w:rsid w:val="00DC7F0B"/>
    <w:rsid w:val="00DC7FB4"/>
    <w:rsid w:val="00DD007E"/>
    <w:rsid w:val="00DD0771"/>
    <w:rsid w:val="00DD0B51"/>
    <w:rsid w:val="00DD0B89"/>
    <w:rsid w:val="00DD0C3B"/>
    <w:rsid w:val="00DD1BB1"/>
    <w:rsid w:val="00DD1E1F"/>
    <w:rsid w:val="00DD2A31"/>
    <w:rsid w:val="00DD2E73"/>
    <w:rsid w:val="00DD2EF0"/>
    <w:rsid w:val="00DD30EA"/>
    <w:rsid w:val="00DD3179"/>
    <w:rsid w:val="00DD3584"/>
    <w:rsid w:val="00DD365B"/>
    <w:rsid w:val="00DD37EB"/>
    <w:rsid w:val="00DD3EAF"/>
    <w:rsid w:val="00DD3EC7"/>
    <w:rsid w:val="00DD408B"/>
    <w:rsid w:val="00DD408C"/>
    <w:rsid w:val="00DD41B6"/>
    <w:rsid w:val="00DD4688"/>
    <w:rsid w:val="00DD4692"/>
    <w:rsid w:val="00DD5314"/>
    <w:rsid w:val="00DD53B1"/>
    <w:rsid w:val="00DD5B70"/>
    <w:rsid w:val="00DD5D83"/>
    <w:rsid w:val="00DD604C"/>
    <w:rsid w:val="00DD6634"/>
    <w:rsid w:val="00DD6793"/>
    <w:rsid w:val="00DD6892"/>
    <w:rsid w:val="00DD6947"/>
    <w:rsid w:val="00DD6B41"/>
    <w:rsid w:val="00DD6CF7"/>
    <w:rsid w:val="00DD70E6"/>
    <w:rsid w:val="00DD73EC"/>
    <w:rsid w:val="00DD779B"/>
    <w:rsid w:val="00DD7B23"/>
    <w:rsid w:val="00DD7B28"/>
    <w:rsid w:val="00DD7B60"/>
    <w:rsid w:val="00DE0956"/>
    <w:rsid w:val="00DE0AB1"/>
    <w:rsid w:val="00DE0FF1"/>
    <w:rsid w:val="00DE126C"/>
    <w:rsid w:val="00DE2154"/>
    <w:rsid w:val="00DE2BAA"/>
    <w:rsid w:val="00DE2E80"/>
    <w:rsid w:val="00DE313F"/>
    <w:rsid w:val="00DE3673"/>
    <w:rsid w:val="00DE367F"/>
    <w:rsid w:val="00DE3725"/>
    <w:rsid w:val="00DE3A3C"/>
    <w:rsid w:val="00DE4177"/>
    <w:rsid w:val="00DE4196"/>
    <w:rsid w:val="00DE47D3"/>
    <w:rsid w:val="00DE4914"/>
    <w:rsid w:val="00DE49ED"/>
    <w:rsid w:val="00DE4FFC"/>
    <w:rsid w:val="00DE54D4"/>
    <w:rsid w:val="00DE5529"/>
    <w:rsid w:val="00DE5726"/>
    <w:rsid w:val="00DE582F"/>
    <w:rsid w:val="00DE65C5"/>
    <w:rsid w:val="00DE6AF5"/>
    <w:rsid w:val="00DE6FA7"/>
    <w:rsid w:val="00DE71A9"/>
    <w:rsid w:val="00DE7DBE"/>
    <w:rsid w:val="00DF0178"/>
    <w:rsid w:val="00DF04B2"/>
    <w:rsid w:val="00DF1062"/>
    <w:rsid w:val="00DF1100"/>
    <w:rsid w:val="00DF1129"/>
    <w:rsid w:val="00DF12E1"/>
    <w:rsid w:val="00DF18AB"/>
    <w:rsid w:val="00DF194E"/>
    <w:rsid w:val="00DF1B0B"/>
    <w:rsid w:val="00DF1C2A"/>
    <w:rsid w:val="00DF1EE2"/>
    <w:rsid w:val="00DF287D"/>
    <w:rsid w:val="00DF299E"/>
    <w:rsid w:val="00DF2ABF"/>
    <w:rsid w:val="00DF2DB4"/>
    <w:rsid w:val="00DF2EE4"/>
    <w:rsid w:val="00DF3129"/>
    <w:rsid w:val="00DF3157"/>
    <w:rsid w:val="00DF32AB"/>
    <w:rsid w:val="00DF3AD4"/>
    <w:rsid w:val="00DF3C80"/>
    <w:rsid w:val="00DF405B"/>
    <w:rsid w:val="00DF45F4"/>
    <w:rsid w:val="00DF4799"/>
    <w:rsid w:val="00DF4FD1"/>
    <w:rsid w:val="00DF500D"/>
    <w:rsid w:val="00DF5161"/>
    <w:rsid w:val="00DF526C"/>
    <w:rsid w:val="00DF573A"/>
    <w:rsid w:val="00DF5C7D"/>
    <w:rsid w:val="00DF6398"/>
    <w:rsid w:val="00DF64C8"/>
    <w:rsid w:val="00DF6FF3"/>
    <w:rsid w:val="00DF72EC"/>
    <w:rsid w:val="00DF76F1"/>
    <w:rsid w:val="00DF78C3"/>
    <w:rsid w:val="00DF793F"/>
    <w:rsid w:val="00DF7A01"/>
    <w:rsid w:val="00DF7EE3"/>
    <w:rsid w:val="00E00041"/>
    <w:rsid w:val="00E0078D"/>
    <w:rsid w:val="00E00EF7"/>
    <w:rsid w:val="00E0175B"/>
    <w:rsid w:val="00E018CE"/>
    <w:rsid w:val="00E018F4"/>
    <w:rsid w:val="00E01D1F"/>
    <w:rsid w:val="00E0269A"/>
    <w:rsid w:val="00E02A07"/>
    <w:rsid w:val="00E02DD2"/>
    <w:rsid w:val="00E04C65"/>
    <w:rsid w:val="00E0504E"/>
    <w:rsid w:val="00E057DA"/>
    <w:rsid w:val="00E0675E"/>
    <w:rsid w:val="00E06A71"/>
    <w:rsid w:val="00E0716D"/>
    <w:rsid w:val="00E07187"/>
    <w:rsid w:val="00E073FB"/>
    <w:rsid w:val="00E07412"/>
    <w:rsid w:val="00E07AE3"/>
    <w:rsid w:val="00E07DB9"/>
    <w:rsid w:val="00E10436"/>
    <w:rsid w:val="00E10569"/>
    <w:rsid w:val="00E113D6"/>
    <w:rsid w:val="00E1150F"/>
    <w:rsid w:val="00E115BF"/>
    <w:rsid w:val="00E1193C"/>
    <w:rsid w:val="00E11BA0"/>
    <w:rsid w:val="00E11DEB"/>
    <w:rsid w:val="00E11F1D"/>
    <w:rsid w:val="00E12164"/>
    <w:rsid w:val="00E1281F"/>
    <w:rsid w:val="00E12A85"/>
    <w:rsid w:val="00E13972"/>
    <w:rsid w:val="00E14A27"/>
    <w:rsid w:val="00E1514E"/>
    <w:rsid w:val="00E157B2"/>
    <w:rsid w:val="00E15B60"/>
    <w:rsid w:val="00E15C58"/>
    <w:rsid w:val="00E1653C"/>
    <w:rsid w:val="00E16A77"/>
    <w:rsid w:val="00E16B96"/>
    <w:rsid w:val="00E16DCC"/>
    <w:rsid w:val="00E16E18"/>
    <w:rsid w:val="00E17097"/>
    <w:rsid w:val="00E1718F"/>
    <w:rsid w:val="00E171C7"/>
    <w:rsid w:val="00E174F0"/>
    <w:rsid w:val="00E17D35"/>
    <w:rsid w:val="00E206D9"/>
    <w:rsid w:val="00E207BE"/>
    <w:rsid w:val="00E2098C"/>
    <w:rsid w:val="00E20EEE"/>
    <w:rsid w:val="00E21067"/>
    <w:rsid w:val="00E21863"/>
    <w:rsid w:val="00E218B5"/>
    <w:rsid w:val="00E21A7E"/>
    <w:rsid w:val="00E21BB1"/>
    <w:rsid w:val="00E2224C"/>
    <w:rsid w:val="00E222DC"/>
    <w:rsid w:val="00E2232F"/>
    <w:rsid w:val="00E2259F"/>
    <w:rsid w:val="00E22638"/>
    <w:rsid w:val="00E22ABE"/>
    <w:rsid w:val="00E23122"/>
    <w:rsid w:val="00E2320A"/>
    <w:rsid w:val="00E234B1"/>
    <w:rsid w:val="00E23982"/>
    <w:rsid w:val="00E23D4D"/>
    <w:rsid w:val="00E248B6"/>
    <w:rsid w:val="00E2525A"/>
    <w:rsid w:val="00E25385"/>
    <w:rsid w:val="00E25487"/>
    <w:rsid w:val="00E2583B"/>
    <w:rsid w:val="00E25A46"/>
    <w:rsid w:val="00E2601E"/>
    <w:rsid w:val="00E26130"/>
    <w:rsid w:val="00E264FF"/>
    <w:rsid w:val="00E2673F"/>
    <w:rsid w:val="00E26EBF"/>
    <w:rsid w:val="00E27461"/>
    <w:rsid w:val="00E2747A"/>
    <w:rsid w:val="00E278CE"/>
    <w:rsid w:val="00E278F0"/>
    <w:rsid w:val="00E308DE"/>
    <w:rsid w:val="00E3116B"/>
    <w:rsid w:val="00E31574"/>
    <w:rsid w:val="00E31B09"/>
    <w:rsid w:val="00E31C12"/>
    <w:rsid w:val="00E31D69"/>
    <w:rsid w:val="00E31F13"/>
    <w:rsid w:val="00E31FDD"/>
    <w:rsid w:val="00E325AB"/>
    <w:rsid w:val="00E32612"/>
    <w:rsid w:val="00E32AED"/>
    <w:rsid w:val="00E332FD"/>
    <w:rsid w:val="00E3349F"/>
    <w:rsid w:val="00E33510"/>
    <w:rsid w:val="00E339DF"/>
    <w:rsid w:val="00E34195"/>
    <w:rsid w:val="00E348C2"/>
    <w:rsid w:val="00E35282"/>
    <w:rsid w:val="00E354CF"/>
    <w:rsid w:val="00E355DA"/>
    <w:rsid w:val="00E359E8"/>
    <w:rsid w:val="00E35A07"/>
    <w:rsid w:val="00E35F2E"/>
    <w:rsid w:val="00E36067"/>
    <w:rsid w:val="00E3650A"/>
    <w:rsid w:val="00E3692B"/>
    <w:rsid w:val="00E36C2B"/>
    <w:rsid w:val="00E36FD7"/>
    <w:rsid w:val="00E37458"/>
    <w:rsid w:val="00E3752E"/>
    <w:rsid w:val="00E40AF8"/>
    <w:rsid w:val="00E41017"/>
    <w:rsid w:val="00E42224"/>
    <w:rsid w:val="00E42377"/>
    <w:rsid w:val="00E423D2"/>
    <w:rsid w:val="00E429D1"/>
    <w:rsid w:val="00E42BC2"/>
    <w:rsid w:val="00E42E28"/>
    <w:rsid w:val="00E433C0"/>
    <w:rsid w:val="00E43ABD"/>
    <w:rsid w:val="00E43B90"/>
    <w:rsid w:val="00E43CC7"/>
    <w:rsid w:val="00E4423D"/>
    <w:rsid w:val="00E4439D"/>
    <w:rsid w:val="00E4439E"/>
    <w:rsid w:val="00E4472B"/>
    <w:rsid w:val="00E44AB6"/>
    <w:rsid w:val="00E451C7"/>
    <w:rsid w:val="00E45377"/>
    <w:rsid w:val="00E45BD4"/>
    <w:rsid w:val="00E46775"/>
    <w:rsid w:val="00E469D9"/>
    <w:rsid w:val="00E46A5B"/>
    <w:rsid w:val="00E46EEB"/>
    <w:rsid w:val="00E475EC"/>
    <w:rsid w:val="00E47FA1"/>
    <w:rsid w:val="00E50002"/>
    <w:rsid w:val="00E50B1D"/>
    <w:rsid w:val="00E50EA8"/>
    <w:rsid w:val="00E50EE6"/>
    <w:rsid w:val="00E511DA"/>
    <w:rsid w:val="00E51345"/>
    <w:rsid w:val="00E51C96"/>
    <w:rsid w:val="00E51F52"/>
    <w:rsid w:val="00E521F8"/>
    <w:rsid w:val="00E5295F"/>
    <w:rsid w:val="00E529DD"/>
    <w:rsid w:val="00E52CC9"/>
    <w:rsid w:val="00E53335"/>
    <w:rsid w:val="00E5351E"/>
    <w:rsid w:val="00E53693"/>
    <w:rsid w:val="00E536E8"/>
    <w:rsid w:val="00E536EF"/>
    <w:rsid w:val="00E53A62"/>
    <w:rsid w:val="00E53BB3"/>
    <w:rsid w:val="00E53BE4"/>
    <w:rsid w:val="00E53D21"/>
    <w:rsid w:val="00E53D4A"/>
    <w:rsid w:val="00E53E28"/>
    <w:rsid w:val="00E53E54"/>
    <w:rsid w:val="00E53F9E"/>
    <w:rsid w:val="00E54238"/>
    <w:rsid w:val="00E54667"/>
    <w:rsid w:val="00E548A9"/>
    <w:rsid w:val="00E54BE1"/>
    <w:rsid w:val="00E54D23"/>
    <w:rsid w:val="00E551DB"/>
    <w:rsid w:val="00E5531E"/>
    <w:rsid w:val="00E55337"/>
    <w:rsid w:val="00E553A4"/>
    <w:rsid w:val="00E55BAE"/>
    <w:rsid w:val="00E55ED8"/>
    <w:rsid w:val="00E55FDD"/>
    <w:rsid w:val="00E56847"/>
    <w:rsid w:val="00E56A14"/>
    <w:rsid w:val="00E56BBD"/>
    <w:rsid w:val="00E56C6C"/>
    <w:rsid w:val="00E56DC6"/>
    <w:rsid w:val="00E57623"/>
    <w:rsid w:val="00E576F6"/>
    <w:rsid w:val="00E5777E"/>
    <w:rsid w:val="00E57B6F"/>
    <w:rsid w:val="00E60F0E"/>
    <w:rsid w:val="00E6119E"/>
    <w:rsid w:val="00E6161D"/>
    <w:rsid w:val="00E61B02"/>
    <w:rsid w:val="00E61E18"/>
    <w:rsid w:val="00E620E5"/>
    <w:rsid w:val="00E62157"/>
    <w:rsid w:val="00E62217"/>
    <w:rsid w:val="00E622F8"/>
    <w:rsid w:val="00E62844"/>
    <w:rsid w:val="00E62908"/>
    <w:rsid w:val="00E62914"/>
    <w:rsid w:val="00E62926"/>
    <w:rsid w:val="00E630F9"/>
    <w:rsid w:val="00E6341C"/>
    <w:rsid w:val="00E63558"/>
    <w:rsid w:val="00E6365A"/>
    <w:rsid w:val="00E638C9"/>
    <w:rsid w:val="00E63FC3"/>
    <w:rsid w:val="00E64644"/>
    <w:rsid w:val="00E64835"/>
    <w:rsid w:val="00E6498A"/>
    <w:rsid w:val="00E64F8E"/>
    <w:rsid w:val="00E65065"/>
    <w:rsid w:val="00E6538B"/>
    <w:rsid w:val="00E65B60"/>
    <w:rsid w:val="00E65CC5"/>
    <w:rsid w:val="00E65D1B"/>
    <w:rsid w:val="00E65D2D"/>
    <w:rsid w:val="00E66111"/>
    <w:rsid w:val="00E66261"/>
    <w:rsid w:val="00E662CD"/>
    <w:rsid w:val="00E6657B"/>
    <w:rsid w:val="00E6693C"/>
    <w:rsid w:val="00E67183"/>
    <w:rsid w:val="00E67275"/>
    <w:rsid w:val="00E67755"/>
    <w:rsid w:val="00E67973"/>
    <w:rsid w:val="00E7065A"/>
    <w:rsid w:val="00E7099A"/>
    <w:rsid w:val="00E709F0"/>
    <w:rsid w:val="00E7105E"/>
    <w:rsid w:val="00E7108C"/>
    <w:rsid w:val="00E712A3"/>
    <w:rsid w:val="00E7142D"/>
    <w:rsid w:val="00E71622"/>
    <w:rsid w:val="00E717C2"/>
    <w:rsid w:val="00E71970"/>
    <w:rsid w:val="00E71B47"/>
    <w:rsid w:val="00E71C93"/>
    <w:rsid w:val="00E723E1"/>
    <w:rsid w:val="00E725A1"/>
    <w:rsid w:val="00E725F7"/>
    <w:rsid w:val="00E72B84"/>
    <w:rsid w:val="00E72FE1"/>
    <w:rsid w:val="00E73245"/>
    <w:rsid w:val="00E73680"/>
    <w:rsid w:val="00E73926"/>
    <w:rsid w:val="00E73B54"/>
    <w:rsid w:val="00E73BF7"/>
    <w:rsid w:val="00E73DA4"/>
    <w:rsid w:val="00E73EA5"/>
    <w:rsid w:val="00E7420B"/>
    <w:rsid w:val="00E7443D"/>
    <w:rsid w:val="00E744B8"/>
    <w:rsid w:val="00E7581B"/>
    <w:rsid w:val="00E7596D"/>
    <w:rsid w:val="00E75D92"/>
    <w:rsid w:val="00E76126"/>
    <w:rsid w:val="00E765C8"/>
    <w:rsid w:val="00E767DA"/>
    <w:rsid w:val="00E768B2"/>
    <w:rsid w:val="00E76ABA"/>
    <w:rsid w:val="00E76FE6"/>
    <w:rsid w:val="00E77179"/>
    <w:rsid w:val="00E77300"/>
    <w:rsid w:val="00E7767B"/>
    <w:rsid w:val="00E77712"/>
    <w:rsid w:val="00E80327"/>
    <w:rsid w:val="00E80898"/>
    <w:rsid w:val="00E80A10"/>
    <w:rsid w:val="00E81278"/>
    <w:rsid w:val="00E8182F"/>
    <w:rsid w:val="00E81A00"/>
    <w:rsid w:val="00E81CCF"/>
    <w:rsid w:val="00E8247D"/>
    <w:rsid w:val="00E824BE"/>
    <w:rsid w:val="00E824CF"/>
    <w:rsid w:val="00E826AE"/>
    <w:rsid w:val="00E8294F"/>
    <w:rsid w:val="00E82D1B"/>
    <w:rsid w:val="00E83A0F"/>
    <w:rsid w:val="00E83C96"/>
    <w:rsid w:val="00E83FA8"/>
    <w:rsid w:val="00E8403E"/>
    <w:rsid w:val="00E8473A"/>
    <w:rsid w:val="00E847E6"/>
    <w:rsid w:val="00E848FC"/>
    <w:rsid w:val="00E84B37"/>
    <w:rsid w:val="00E85688"/>
    <w:rsid w:val="00E85A5B"/>
    <w:rsid w:val="00E85A83"/>
    <w:rsid w:val="00E85AB4"/>
    <w:rsid w:val="00E85AB9"/>
    <w:rsid w:val="00E860CC"/>
    <w:rsid w:val="00E8631D"/>
    <w:rsid w:val="00E86584"/>
    <w:rsid w:val="00E86667"/>
    <w:rsid w:val="00E86771"/>
    <w:rsid w:val="00E86DAC"/>
    <w:rsid w:val="00E87CCB"/>
    <w:rsid w:val="00E87FA7"/>
    <w:rsid w:val="00E9015F"/>
    <w:rsid w:val="00E903F2"/>
    <w:rsid w:val="00E9062B"/>
    <w:rsid w:val="00E90CD1"/>
    <w:rsid w:val="00E90D55"/>
    <w:rsid w:val="00E91366"/>
    <w:rsid w:val="00E91AC5"/>
    <w:rsid w:val="00E91F3B"/>
    <w:rsid w:val="00E91FA9"/>
    <w:rsid w:val="00E92652"/>
    <w:rsid w:val="00E92718"/>
    <w:rsid w:val="00E92BAE"/>
    <w:rsid w:val="00E92BB6"/>
    <w:rsid w:val="00E93037"/>
    <w:rsid w:val="00E93281"/>
    <w:rsid w:val="00E9395B"/>
    <w:rsid w:val="00E93C11"/>
    <w:rsid w:val="00E94951"/>
    <w:rsid w:val="00E95036"/>
    <w:rsid w:val="00E95AC3"/>
    <w:rsid w:val="00E95CF9"/>
    <w:rsid w:val="00E95D17"/>
    <w:rsid w:val="00E962D5"/>
    <w:rsid w:val="00E9653F"/>
    <w:rsid w:val="00E9667C"/>
    <w:rsid w:val="00E96731"/>
    <w:rsid w:val="00E96E76"/>
    <w:rsid w:val="00E96F02"/>
    <w:rsid w:val="00E973A2"/>
    <w:rsid w:val="00E976AD"/>
    <w:rsid w:val="00E979E9"/>
    <w:rsid w:val="00EA027B"/>
    <w:rsid w:val="00EA02CC"/>
    <w:rsid w:val="00EA06A2"/>
    <w:rsid w:val="00EA1074"/>
    <w:rsid w:val="00EA1517"/>
    <w:rsid w:val="00EA1B32"/>
    <w:rsid w:val="00EA1C60"/>
    <w:rsid w:val="00EA1DDD"/>
    <w:rsid w:val="00EA1EF7"/>
    <w:rsid w:val="00EA2670"/>
    <w:rsid w:val="00EA2B57"/>
    <w:rsid w:val="00EA2BBE"/>
    <w:rsid w:val="00EA2F2A"/>
    <w:rsid w:val="00EA33CC"/>
    <w:rsid w:val="00EA3463"/>
    <w:rsid w:val="00EA39EF"/>
    <w:rsid w:val="00EA3C17"/>
    <w:rsid w:val="00EA4A8C"/>
    <w:rsid w:val="00EA4F38"/>
    <w:rsid w:val="00EA5662"/>
    <w:rsid w:val="00EA5793"/>
    <w:rsid w:val="00EA5B5F"/>
    <w:rsid w:val="00EA5CAA"/>
    <w:rsid w:val="00EA5ECD"/>
    <w:rsid w:val="00EA6316"/>
    <w:rsid w:val="00EA6A26"/>
    <w:rsid w:val="00EA6DEC"/>
    <w:rsid w:val="00EA71CB"/>
    <w:rsid w:val="00EA76C3"/>
    <w:rsid w:val="00EA7A9C"/>
    <w:rsid w:val="00EB0927"/>
    <w:rsid w:val="00EB1AE1"/>
    <w:rsid w:val="00EB1E04"/>
    <w:rsid w:val="00EB207E"/>
    <w:rsid w:val="00EB24EE"/>
    <w:rsid w:val="00EB29E9"/>
    <w:rsid w:val="00EB3916"/>
    <w:rsid w:val="00EB4089"/>
    <w:rsid w:val="00EB40DD"/>
    <w:rsid w:val="00EB42B6"/>
    <w:rsid w:val="00EB438F"/>
    <w:rsid w:val="00EB450D"/>
    <w:rsid w:val="00EB4777"/>
    <w:rsid w:val="00EB4787"/>
    <w:rsid w:val="00EB48DA"/>
    <w:rsid w:val="00EB4936"/>
    <w:rsid w:val="00EB5872"/>
    <w:rsid w:val="00EB5940"/>
    <w:rsid w:val="00EB5BB7"/>
    <w:rsid w:val="00EB6918"/>
    <w:rsid w:val="00EB6B2B"/>
    <w:rsid w:val="00EB717B"/>
    <w:rsid w:val="00EB7318"/>
    <w:rsid w:val="00EB73ED"/>
    <w:rsid w:val="00EB7467"/>
    <w:rsid w:val="00EB77D2"/>
    <w:rsid w:val="00EB7F63"/>
    <w:rsid w:val="00EC02BD"/>
    <w:rsid w:val="00EC03EB"/>
    <w:rsid w:val="00EC05C4"/>
    <w:rsid w:val="00EC08EB"/>
    <w:rsid w:val="00EC0F49"/>
    <w:rsid w:val="00EC0F80"/>
    <w:rsid w:val="00EC1504"/>
    <w:rsid w:val="00EC1564"/>
    <w:rsid w:val="00EC1987"/>
    <w:rsid w:val="00EC21B1"/>
    <w:rsid w:val="00EC2A11"/>
    <w:rsid w:val="00EC2C19"/>
    <w:rsid w:val="00EC2CEE"/>
    <w:rsid w:val="00EC3A45"/>
    <w:rsid w:val="00EC3E43"/>
    <w:rsid w:val="00EC3E89"/>
    <w:rsid w:val="00EC3F6D"/>
    <w:rsid w:val="00EC4585"/>
    <w:rsid w:val="00EC4ECF"/>
    <w:rsid w:val="00EC4EFE"/>
    <w:rsid w:val="00EC4F9D"/>
    <w:rsid w:val="00EC6655"/>
    <w:rsid w:val="00EC67B8"/>
    <w:rsid w:val="00EC6852"/>
    <w:rsid w:val="00EC6B83"/>
    <w:rsid w:val="00EC6D82"/>
    <w:rsid w:val="00EC721B"/>
    <w:rsid w:val="00EC7268"/>
    <w:rsid w:val="00EC7B2C"/>
    <w:rsid w:val="00EC7D1E"/>
    <w:rsid w:val="00EC7DFA"/>
    <w:rsid w:val="00ED018B"/>
    <w:rsid w:val="00ED059E"/>
    <w:rsid w:val="00ED083C"/>
    <w:rsid w:val="00ED0F1D"/>
    <w:rsid w:val="00ED0F2C"/>
    <w:rsid w:val="00ED0F73"/>
    <w:rsid w:val="00ED150F"/>
    <w:rsid w:val="00ED158C"/>
    <w:rsid w:val="00ED1939"/>
    <w:rsid w:val="00ED1B42"/>
    <w:rsid w:val="00ED1C7C"/>
    <w:rsid w:val="00ED2110"/>
    <w:rsid w:val="00ED226B"/>
    <w:rsid w:val="00ED2467"/>
    <w:rsid w:val="00ED252D"/>
    <w:rsid w:val="00ED25DB"/>
    <w:rsid w:val="00ED283E"/>
    <w:rsid w:val="00ED296D"/>
    <w:rsid w:val="00ED29A5"/>
    <w:rsid w:val="00ED2DF2"/>
    <w:rsid w:val="00ED2E3B"/>
    <w:rsid w:val="00ED37A2"/>
    <w:rsid w:val="00ED37AD"/>
    <w:rsid w:val="00ED3CEE"/>
    <w:rsid w:val="00ED4777"/>
    <w:rsid w:val="00ED4A15"/>
    <w:rsid w:val="00ED4B7C"/>
    <w:rsid w:val="00ED4D2D"/>
    <w:rsid w:val="00ED4F88"/>
    <w:rsid w:val="00ED52CC"/>
    <w:rsid w:val="00ED568F"/>
    <w:rsid w:val="00ED5B1B"/>
    <w:rsid w:val="00ED5EC9"/>
    <w:rsid w:val="00ED6D8E"/>
    <w:rsid w:val="00ED709C"/>
    <w:rsid w:val="00ED7809"/>
    <w:rsid w:val="00ED7EDB"/>
    <w:rsid w:val="00ED7F4E"/>
    <w:rsid w:val="00EE03F3"/>
    <w:rsid w:val="00EE0940"/>
    <w:rsid w:val="00EE0AFD"/>
    <w:rsid w:val="00EE0F42"/>
    <w:rsid w:val="00EE100B"/>
    <w:rsid w:val="00EE10E2"/>
    <w:rsid w:val="00EE1226"/>
    <w:rsid w:val="00EE1814"/>
    <w:rsid w:val="00EE1BB4"/>
    <w:rsid w:val="00EE2201"/>
    <w:rsid w:val="00EE2679"/>
    <w:rsid w:val="00EE271A"/>
    <w:rsid w:val="00EE2A3E"/>
    <w:rsid w:val="00EE2D29"/>
    <w:rsid w:val="00EE2EF0"/>
    <w:rsid w:val="00EE3055"/>
    <w:rsid w:val="00EE340A"/>
    <w:rsid w:val="00EE3541"/>
    <w:rsid w:val="00EE39CB"/>
    <w:rsid w:val="00EE3A7E"/>
    <w:rsid w:val="00EE3ABA"/>
    <w:rsid w:val="00EE4194"/>
    <w:rsid w:val="00EE431E"/>
    <w:rsid w:val="00EE46C1"/>
    <w:rsid w:val="00EE4F92"/>
    <w:rsid w:val="00EE5681"/>
    <w:rsid w:val="00EE579A"/>
    <w:rsid w:val="00EE5C51"/>
    <w:rsid w:val="00EE5D70"/>
    <w:rsid w:val="00EE5F4E"/>
    <w:rsid w:val="00EE607B"/>
    <w:rsid w:val="00EE60E5"/>
    <w:rsid w:val="00EE6647"/>
    <w:rsid w:val="00EE66C8"/>
    <w:rsid w:val="00EE6856"/>
    <w:rsid w:val="00EE6A14"/>
    <w:rsid w:val="00EE6C91"/>
    <w:rsid w:val="00EE6F4D"/>
    <w:rsid w:val="00EE74E9"/>
    <w:rsid w:val="00EE7B14"/>
    <w:rsid w:val="00EE7B54"/>
    <w:rsid w:val="00EE7F87"/>
    <w:rsid w:val="00EF08F4"/>
    <w:rsid w:val="00EF0B10"/>
    <w:rsid w:val="00EF0C3F"/>
    <w:rsid w:val="00EF0FEB"/>
    <w:rsid w:val="00EF0FED"/>
    <w:rsid w:val="00EF1911"/>
    <w:rsid w:val="00EF1B41"/>
    <w:rsid w:val="00EF1EE0"/>
    <w:rsid w:val="00EF225B"/>
    <w:rsid w:val="00EF26C4"/>
    <w:rsid w:val="00EF2AC8"/>
    <w:rsid w:val="00EF2F1E"/>
    <w:rsid w:val="00EF3136"/>
    <w:rsid w:val="00EF3194"/>
    <w:rsid w:val="00EF33DD"/>
    <w:rsid w:val="00EF38B2"/>
    <w:rsid w:val="00EF3BDD"/>
    <w:rsid w:val="00EF3D27"/>
    <w:rsid w:val="00EF3EA1"/>
    <w:rsid w:val="00EF4242"/>
    <w:rsid w:val="00EF4C3B"/>
    <w:rsid w:val="00EF5093"/>
    <w:rsid w:val="00EF5495"/>
    <w:rsid w:val="00EF5798"/>
    <w:rsid w:val="00EF6DA4"/>
    <w:rsid w:val="00EF7520"/>
    <w:rsid w:val="00F000CA"/>
    <w:rsid w:val="00F00159"/>
    <w:rsid w:val="00F00235"/>
    <w:rsid w:val="00F0031E"/>
    <w:rsid w:val="00F00351"/>
    <w:rsid w:val="00F00DD6"/>
    <w:rsid w:val="00F0152F"/>
    <w:rsid w:val="00F01811"/>
    <w:rsid w:val="00F01CEC"/>
    <w:rsid w:val="00F021B4"/>
    <w:rsid w:val="00F0279F"/>
    <w:rsid w:val="00F02EA8"/>
    <w:rsid w:val="00F0305B"/>
    <w:rsid w:val="00F03238"/>
    <w:rsid w:val="00F032E0"/>
    <w:rsid w:val="00F0333C"/>
    <w:rsid w:val="00F03472"/>
    <w:rsid w:val="00F03482"/>
    <w:rsid w:val="00F03547"/>
    <w:rsid w:val="00F03645"/>
    <w:rsid w:val="00F0364D"/>
    <w:rsid w:val="00F03659"/>
    <w:rsid w:val="00F039E3"/>
    <w:rsid w:val="00F03C3E"/>
    <w:rsid w:val="00F03E68"/>
    <w:rsid w:val="00F03F87"/>
    <w:rsid w:val="00F0442B"/>
    <w:rsid w:val="00F044D3"/>
    <w:rsid w:val="00F04A96"/>
    <w:rsid w:val="00F04B93"/>
    <w:rsid w:val="00F04C58"/>
    <w:rsid w:val="00F04E9B"/>
    <w:rsid w:val="00F0512F"/>
    <w:rsid w:val="00F052B7"/>
    <w:rsid w:val="00F05471"/>
    <w:rsid w:val="00F0564B"/>
    <w:rsid w:val="00F05BD8"/>
    <w:rsid w:val="00F06CBB"/>
    <w:rsid w:val="00F06FD1"/>
    <w:rsid w:val="00F10046"/>
    <w:rsid w:val="00F1061E"/>
    <w:rsid w:val="00F10C98"/>
    <w:rsid w:val="00F10F8C"/>
    <w:rsid w:val="00F1192C"/>
    <w:rsid w:val="00F11B6E"/>
    <w:rsid w:val="00F11BBB"/>
    <w:rsid w:val="00F11DAF"/>
    <w:rsid w:val="00F121BB"/>
    <w:rsid w:val="00F121CF"/>
    <w:rsid w:val="00F1260B"/>
    <w:rsid w:val="00F126DC"/>
    <w:rsid w:val="00F12A74"/>
    <w:rsid w:val="00F12AF7"/>
    <w:rsid w:val="00F12E30"/>
    <w:rsid w:val="00F131FD"/>
    <w:rsid w:val="00F13A1C"/>
    <w:rsid w:val="00F13D10"/>
    <w:rsid w:val="00F140F6"/>
    <w:rsid w:val="00F1419C"/>
    <w:rsid w:val="00F149A7"/>
    <w:rsid w:val="00F14FAB"/>
    <w:rsid w:val="00F161E0"/>
    <w:rsid w:val="00F16863"/>
    <w:rsid w:val="00F175B9"/>
    <w:rsid w:val="00F175DC"/>
    <w:rsid w:val="00F1777B"/>
    <w:rsid w:val="00F17DEB"/>
    <w:rsid w:val="00F17E16"/>
    <w:rsid w:val="00F17F96"/>
    <w:rsid w:val="00F2012F"/>
    <w:rsid w:val="00F201F1"/>
    <w:rsid w:val="00F202E3"/>
    <w:rsid w:val="00F204C7"/>
    <w:rsid w:val="00F206B9"/>
    <w:rsid w:val="00F207BB"/>
    <w:rsid w:val="00F20BA7"/>
    <w:rsid w:val="00F20DCE"/>
    <w:rsid w:val="00F2187D"/>
    <w:rsid w:val="00F21ABE"/>
    <w:rsid w:val="00F21E65"/>
    <w:rsid w:val="00F21E8C"/>
    <w:rsid w:val="00F21F69"/>
    <w:rsid w:val="00F22741"/>
    <w:rsid w:val="00F22858"/>
    <w:rsid w:val="00F22DC2"/>
    <w:rsid w:val="00F22F42"/>
    <w:rsid w:val="00F23455"/>
    <w:rsid w:val="00F2350C"/>
    <w:rsid w:val="00F23B5E"/>
    <w:rsid w:val="00F23D30"/>
    <w:rsid w:val="00F2413F"/>
    <w:rsid w:val="00F2443F"/>
    <w:rsid w:val="00F24E2B"/>
    <w:rsid w:val="00F2525B"/>
    <w:rsid w:val="00F25B88"/>
    <w:rsid w:val="00F261C2"/>
    <w:rsid w:val="00F2679C"/>
    <w:rsid w:val="00F26A6D"/>
    <w:rsid w:val="00F26F1E"/>
    <w:rsid w:val="00F26F5D"/>
    <w:rsid w:val="00F26FD2"/>
    <w:rsid w:val="00F278B0"/>
    <w:rsid w:val="00F27FAF"/>
    <w:rsid w:val="00F30197"/>
    <w:rsid w:val="00F30A49"/>
    <w:rsid w:val="00F30B9A"/>
    <w:rsid w:val="00F30C2B"/>
    <w:rsid w:val="00F30DB6"/>
    <w:rsid w:val="00F30DF3"/>
    <w:rsid w:val="00F30ED9"/>
    <w:rsid w:val="00F310B9"/>
    <w:rsid w:val="00F313BF"/>
    <w:rsid w:val="00F31FD9"/>
    <w:rsid w:val="00F32131"/>
    <w:rsid w:val="00F3267E"/>
    <w:rsid w:val="00F326A3"/>
    <w:rsid w:val="00F3296E"/>
    <w:rsid w:val="00F32DD3"/>
    <w:rsid w:val="00F33006"/>
    <w:rsid w:val="00F3342B"/>
    <w:rsid w:val="00F335DF"/>
    <w:rsid w:val="00F3466F"/>
    <w:rsid w:val="00F3467F"/>
    <w:rsid w:val="00F34827"/>
    <w:rsid w:val="00F34B01"/>
    <w:rsid w:val="00F35420"/>
    <w:rsid w:val="00F354D0"/>
    <w:rsid w:val="00F3550A"/>
    <w:rsid w:val="00F35636"/>
    <w:rsid w:val="00F35644"/>
    <w:rsid w:val="00F35A82"/>
    <w:rsid w:val="00F35C0D"/>
    <w:rsid w:val="00F35C2C"/>
    <w:rsid w:val="00F35C3E"/>
    <w:rsid w:val="00F35D56"/>
    <w:rsid w:val="00F3606F"/>
    <w:rsid w:val="00F3628F"/>
    <w:rsid w:val="00F365B4"/>
    <w:rsid w:val="00F367E8"/>
    <w:rsid w:val="00F3683A"/>
    <w:rsid w:val="00F36ADE"/>
    <w:rsid w:val="00F36C43"/>
    <w:rsid w:val="00F3739A"/>
    <w:rsid w:val="00F37B91"/>
    <w:rsid w:val="00F37CD8"/>
    <w:rsid w:val="00F40249"/>
    <w:rsid w:val="00F40452"/>
    <w:rsid w:val="00F407CD"/>
    <w:rsid w:val="00F409B6"/>
    <w:rsid w:val="00F40EAE"/>
    <w:rsid w:val="00F4112A"/>
    <w:rsid w:val="00F41679"/>
    <w:rsid w:val="00F41766"/>
    <w:rsid w:val="00F41A5C"/>
    <w:rsid w:val="00F41C4E"/>
    <w:rsid w:val="00F41D89"/>
    <w:rsid w:val="00F42031"/>
    <w:rsid w:val="00F422BC"/>
    <w:rsid w:val="00F42430"/>
    <w:rsid w:val="00F42709"/>
    <w:rsid w:val="00F42B4B"/>
    <w:rsid w:val="00F42BA0"/>
    <w:rsid w:val="00F42E30"/>
    <w:rsid w:val="00F42EFD"/>
    <w:rsid w:val="00F42F10"/>
    <w:rsid w:val="00F42F4B"/>
    <w:rsid w:val="00F42FC9"/>
    <w:rsid w:val="00F42FD8"/>
    <w:rsid w:val="00F430E7"/>
    <w:rsid w:val="00F43437"/>
    <w:rsid w:val="00F43495"/>
    <w:rsid w:val="00F43EDB"/>
    <w:rsid w:val="00F44157"/>
    <w:rsid w:val="00F44CDF"/>
    <w:rsid w:val="00F457F0"/>
    <w:rsid w:val="00F45852"/>
    <w:rsid w:val="00F4600C"/>
    <w:rsid w:val="00F4628B"/>
    <w:rsid w:val="00F463FD"/>
    <w:rsid w:val="00F471FC"/>
    <w:rsid w:val="00F473EB"/>
    <w:rsid w:val="00F474D5"/>
    <w:rsid w:val="00F478AC"/>
    <w:rsid w:val="00F47CD9"/>
    <w:rsid w:val="00F5030C"/>
    <w:rsid w:val="00F504CA"/>
    <w:rsid w:val="00F5085F"/>
    <w:rsid w:val="00F50ABE"/>
    <w:rsid w:val="00F50B7A"/>
    <w:rsid w:val="00F50B8C"/>
    <w:rsid w:val="00F50C4A"/>
    <w:rsid w:val="00F50DA7"/>
    <w:rsid w:val="00F50E5C"/>
    <w:rsid w:val="00F51007"/>
    <w:rsid w:val="00F51124"/>
    <w:rsid w:val="00F51963"/>
    <w:rsid w:val="00F51FE8"/>
    <w:rsid w:val="00F52169"/>
    <w:rsid w:val="00F5217B"/>
    <w:rsid w:val="00F5275A"/>
    <w:rsid w:val="00F527CB"/>
    <w:rsid w:val="00F52F7A"/>
    <w:rsid w:val="00F532A8"/>
    <w:rsid w:val="00F5359C"/>
    <w:rsid w:val="00F54188"/>
    <w:rsid w:val="00F54259"/>
    <w:rsid w:val="00F54557"/>
    <w:rsid w:val="00F54DDF"/>
    <w:rsid w:val="00F54FC0"/>
    <w:rsid w:val="00F55195"/>
    <w:rsid w:val="00F55B3E"/>
    <w:rsid w:val="00F55F65"/>
    <w:rsid w:val="00F55FDB"/>
    <w:rsid w:val="00F5602B"/>
    <w:rsid w:val="00F5639A"/>
    <w:rsid w:val="00F565FB"/>
    <w:rsid w:val="00F56608"/>
    <w:rsid w:val="00F56B19"/>
    <w:rsid w:val="00F56C5E"/>
    <w:rsid w:val="00F56D17"/>
    <w:rsid w:val="00F56D8F"/>
    <w:rsid w:val="00F56DFE"/>
    <w:rsid w:val="00F56EF1"/>
    <w:rsid w:val="00F573F0"/>
    <w:rsid w:val="00F608CB"/>
    <w:rsid w:val="00F60C7B"/>
    <w:rsid w:val="00F60F17"/>
    <w:rsid w:val="00F61201"/>
    <w:rsid w:val="00F612D1"/>
    <w:rsid w:val="00F613C5"/>
    <w:rsid w:val="00F6161A"/>
    <w:rsid w:val="00F617A9"/>
    <w:rsid w:val="00F6192E"/>
    <w:rsid w:val="00F62254"/>
    <w:rsid w:val="00F623C0"/>
    <w:rsid w:val="00F62CD7"/>
    <w:rsid w:val="00F636C1"/>
    <w:rsid w:val="00F63720"/>
    <w:rsid w:val="00F6389B"/>
    <w:rsid w:val="00F63BC6"/>
    <w:rsid w:val="00F64017"/>
    <w:rsid w:val="00F640DB"/>
    <w:rsid w:val="00F641F4"/>
    <w:rsid w:val="00F646C2"/>
    <w:rsid w:val="00F64740"/>
    <w:rsid w:val="00F6474E"/>
    <w:rsid w:val="00F64831"/>
    <w:rsid w:val="00F64FBC"/>
    <w:rsid w:val="00F64FEF"/>
    <w:rsid w:val="00F65252"/>
    <w:rsid w:val="00F65A10"/>
    <w:rsid w:val="00F65D81"/>
    <w:rsid w:val="00F65FBE"/>
    <w:rsid w:val="00F6660A"/>
    <w:rsid w:val="00F6667E"/>
    <w:rsid w:val="00F6742E"/>
    <w:rsid w:val="00F674B7"/>
    <w:rsid w:val="00F67A03"/>
    <w:rsid w:val="00F70325"/>
    <w:rsid w:val="00F70A3D"/>
    <w:rsid w:val="00F70C5C"/>
    <w:rsid w:val="00F70F8A"/>
    <w:rsid w:val="00F70FB4"/>
    <w:rsid w:val="00F71281"/>
    <w:rsid w:val="00F7182A"/>
    <w:rsid w:val="00F71BB6"/>
    <w:rsid w:val="00F71E45"/>
    <w:rsid w:val="00F72002"/>
    <w:rsid w:val="00F72060"/>
    <w:rsid w:val="00F721F8"/>
    <w:rsid w:val="00F7306F"/>
    <w:rsid w:val="00F734C9"/>
    <w:rsid w:val="00F73689"/>
    <w:rsid w:val="00F7371B"/>
    <w:rsid w:val="00F73A9B"/>
    <w:rsid w:val="00F7414F"/>
    <w:rsid w:val="00F7441A"/>
    <w:rsid w:val="00F745F2"/>
    <w:rsid w:val="00F74C6C"/>
    <w:rsid w:val="00F754F4"/>
    <w:rsid w:val="00F7567C"/>
    <w:rsid w:val="00F75EAA"/>
    <w:rsid w:val="00F761BF"/>
    <w:rsid w:val="00F7686E"/>
    <w:rsid w:val="00F769AA"/>
    <w:rsid w:val="00F76E71"/>
    <w:rsid w:val="00F771AA"/>
    <w:rsid w:val="00F7744C"/>
    <w:rsid w:val="00F77923"/>
    <w:rsid w:val="00F77BB8"/>
    <w:rsid w:val="00F801C3"/>
    <w:rsid w:val="00F807BD"/>
    <w:rsid w:val="00F815A9"/>
    <w:rsid w:val="00F81886"/>
    <w:rsid w:val="00F820E3"/>
    <w:rsid w:val="00F82877"/>
    <w:rsid w:val="00F82926"/>
    <w:rsid w:val="00F82A5E"/>
    <w:rsid w:val="00F82E22"/>
    <w:rsid w:val="00F82E29"/>
    <w:rsid w:val="00F82F56"/>
    <w:rsid w:val="00F832FB"/>
    <w:rsid w:val="00F8345C"/>
    <w:rsid w:val="00F83592"/>
    <w:rsid w:val="00F835DA"/>
    <w:rsid w:val="00F837D1"/>
    <w:rsid w:val="00F84140"/>
    <w:rsid w:val="00F84173"/>
    <w:rsid w:val="00F844BF"/>
    <w:rsid w:val="00F847E0"/>
    <w:rsid w:val="00F84BF0"/>
    <w:rsid w:val="00F84D24"/>
    <w:rsid w:val="00F84F39"/>
    <w:rsid w:val="00F8511E"/>
    <w:rsid w:val="00F85235"/>
    <w:rsid w:val="00F857DC"/>
    <w:rsid w:val="00F85832"/>
    <w:rsid w:val="00F85921"/>
    <w:rsid w:val="00F85A43"/>
    <w:rsid w:val="00F86AEF"/>
    <w:rsid w:val="00F87018"/>
    <w:rsid w:val="00F87CCE"/>
    <w:rsid w:val="00F9037F"/>
    <w:rsid w:val="00F904E3"/>
    <w:rsid w:val="00F909EC"/>
    <w:rsid w:val="00F90DD3"/>
    <w:rsid w:val="00F917C7"/>
    <w:rsid w:val="00F91932"/>
    <w:rsid w:val="00F91AC4"/>
    <w:rsid w:val="00F91C7D"/>
    <w:rsid w:val="00F91CF9"/>
    <w:rsid w:val="00F92043"/>
    <w:rsid w:val="00F9214E"/>
    <w:rsid w:val="00F92182"/>
    <w:rsid w:val="00F92612"/>
    <w:rsid w:val="00F936CD"/>
    <w:rsid w:val="00F93814"/>
    <w:rsid w:val="00F93A8C"/>
    <w:rsid w:val="00F93BEF"/>
    <w:rsid w:val="00F93CDD"/>
    <w:rsid w:val="00F93F02"/>
    <w:rsid w:val="00F943A4"/>
    <w:rsid w:val="00F9444B"/>
    <w:rsid w:val="00F94ADA"/>
    <w:rsid w:val="00F94DEC"/>
    <w:rsid w:val="00F94E40"/>
    <w:rsid w:val="00F9521F"/>
    <w:rsid w:val="00F952B5"/>
    <w:rsid w:val="00F95307"/>
    <w:rsid w:val="00F954FD"/>
    <w:rsid w:val="00F95D28"/>
    <w:rsid w:val="00F960A3"/>
    <w:rsid w:val="00F96394"/>
    <w:rsid w:val="00F96771"/>
    <w:rsid w:val="00F96B02"/>
    <w:rsid w:val="00F96CA2"/>
    <w:rsid w:val="00F972AC"/>
    <w:rsid w:val="00F97785"/>
    <w:rsid w:val="00F978C5"/>
    <w:rsid w:val="00F979D7"/>
    <w:rsid w:val="00F97FB6"/>
    <w:rsid w:val="00FA01B7"/>
    <w:rsid w:val="00FA07E1"/>
    <w:rsid w:val="00FA0F34"/>
    <w:rsid w:val="00FA0F65"/>
    <w:rsid w:val="00FA115C"/>
    <w:rsid w:val="00FA188C"/>
    <w:rsid w:val="00FA1CA8"/>
    <w:rsid w:val="00FA1CD6"/>
    <w:rsid w:val="00FA1F7D"/>
    <w:rsid w:val="00FA2152"/>
    <w:rsid w:val="00FA21A0"/>
    <w:rsid w:val="00FA22B9"/>
    <w:rsid w:val="00FA2E8D"/>
    <w:rsid w:val="00FA320B"/>
    <w:rsid w:val="00FA336A"/>
    <w:rsid w:val="00FA3637"/>
    <w:rsid w:val="00FA3A1C"/>
    <w:rsid w:val="00FA4070"/>
    <w:rsid w:val="00FA409E"/>
    <w:rsid w:val="00FA4B98"/>
    <w:rsid w:val="00FA5144"/>
    <w:rsid w:val="00FA5180"/>
    <w:rsid w:val="00FA53AD"/>
    <w:rsid w:val="00FA5A20"/>
    <w:rsid w:val="00FA5A49"/>
    <w:rsid w:val="00FA5E3C"/>
    <w:rsid w:val="00FA6271"/>
    <w:rsid w:val="00FA6460"/>
    <w:rsid w:val="00FA66A2"/>
    <w:rsid w:val="00FA6C91"/>
    <w:rsid w:val="00FA7490"/>
    <w:rsid w:val="00FA7A9C"/>
    <w:rsid w:val="00FA7E1C"/>
    <w:rsid w:val="00FA7E29"/>
    <w:rsid w:val="00FB01FA"/>
    <w:rsid w:val="00FB02F6"/>
    <w:rsid w:val="00FB054A"/>
    <w:rsid w:val="00FB059D"/>
    <w:rsid w:val="00FB086C"/>
    <w:rsid w:val="00FB0900"/>
    <w:rsid w:val="00FB0A34"/>
    <w:rsid w:val="00FB0FBC"/>
    <w:rsid w:val="00FB128C"/>
    <w:rsid w:val="00FB13F0"/>
    <w:rsid w:val="00FB153F"/>
    <w:rsid w:val="00FB1750"/>
    <w:rsid w:val="00FB1BDA"/>
    <w:rsid w:val="00FB21EF"/>
    <w:rsid w:val="00FB2554"/>
    <w:rsid w:val="00FB2685"/>
    <w:rsid w:val="00FB29A6"/>
    <w:rsid w:val="00FB2E3C"/>
    <w:rsid w:val="00FB38E2"/>
    <w:rsid w:val="00FB3E1C"/>
    <w:rsid w:val="00FB4019"/>
    <w:rsid w:val="00FB4442"/>
    <w:rsid w:val="00FB45EA"/>
    <w:rsid w:val="00FB5332"/>
    <w:rsid w:val="00FB5464"/>
    <w:rsid w:val="00FB569F"/>
    <w:rsid w:val="00FB595B"/>
    <w:rsid w:val="00FB6105"/>
    <w:rsid w:val="00FB6825"/>
    <w:rsid w:val="00FB68AF"/>
    <w:rsid w:val="00FB68D9"/>
    <w:rsid w:val="00FB6B48"/>
    <w:rsid w:val="00FB6BE3"/>
    <w:rsid w:val="00FB758D"/>
    <w:rsid w:val="00FB7594"/>
    <w:rsid w:val="00FB76B3"/>
    <w:rsid w:val="00FB7B2C"/>
    <w:rsid w:val="00FC0B5B"/>
    <w:rsid w:val="00FC0B6A"/>
    <w:rsid w:val="00FC0C44"/>
    <w:rsid w:val="00FC0EF7"/>
    <w:rsid w:val="00FC17BB"/>
    <w:rsid w:val="00FC1FC3"/>
    <w:rsid w:val="00FC1FC9"/>
    <w:rsid w:val="00FC2563"/>
    <w:rsid w:val="00FC257B"/>
    <w:rsid w:val="00FC2936"/>
    <w:rsid w:val="00FC29DF"/>
    <w:rsid w:val="00FC2C65"/>
    <w:rsid w:val="00FC34A6"/>
    <w:rsid w:val="00FC3C6C"/>
    <w:rsid w:val="00FC3E76"/>
    <w:rsid w:val="00FC4740"/>
    <w:rsid w:val="00FC4F86"/>
    <w:rsid w:val="00FC5003"/>
    <w:rsid w:val="00FC5231"/>
    <w:rsid w:val="00FC5237"/>
    <w:rsid w:val="00FC535F"/>
    <w:rsid w:val="00FC5FC0"/>
    <w:rsid w:val="00FC6185"/>
    <w:rsid w:val="00FC61B8"/>
    <w:rsid w:val="00FC6327"/>
    <w:rsid w:val="00FC6962"/>
    <w:rsid w:val="00FC6E22"/>
    <w:rsid w:val="00FC6E72"/>
    <w:rsid w:val="00FC70A9"/>
    <w:rsid w:val="00FC72DA"/>
    <w:rsid w:val="00FC75A1"/>
    <w:rsid w:val="00FC786D"/>
    <w:rsid w:val="00FC7D2C"/>
    <w:rsid w:val="00FC7D2E"/>
    <w:rsid w:val="00FC7F78"/>
    <w:rsid w:val="00FD0072"/>
    <w:rsid w:val="00FD024C"/>
    <w:rsid w:val="00FD068B"/>
    <w:rsid w:val="00FD0A50"/>
    <w:rsid w:val="00FD0BDA"/>
    <w:rsid w:val="00FD0D95"/>
    <w:rsid w:val="00FD1847"/>
    <w:rsid w:val="00FD2189"/>
    <w:rsid w:val="00FD2707"/>
    <w:rsid w:val="00FD298D"/>
    <w:rsid w:val="00FD2C4E"/>
    <w:rsid w:val="00FD2FDD"/>
    <w:rsid w:val="00FD37FF"/>
    <w:rsid w:val="00FD3D25"/>
    <w:rsid w:val="00FD4367"/>
    <w:rsid w:val="00FD48F9"/>
    <w:rsid w:val="00FD4FA3"/>
    <w:rsid w:val="00FD5239"/>
    <w:rsid w:val="00FD5629"/>
    <w:rsid w:val="00FD5DE8"/>
    <w:rsid w:val="00FD5FCB"/>
    <w:rsid w:val="00FD6024"/>
    <w:rsid w:val="00FD6645"/>
    <w:rsid w:val="00FD67DF"/>
    <w:rsid w:val="00FD6886"/>
    <w:rsid w:val="00FD6A57"/>
    <w:rsid w:val="00FD700D"/>
    <w:rsid w:val="00FD73C9"/>
    <w:rsid w:val="00FD767C"/>
    <w:rsid w:val="00FD7918"/>
    <w:rsid w:val="00FE0E93"/>
    <w:rsid w:val="00FE10BF"/>
    <w:rsid w:val="00FE1E67"/>
    <w:rsid w:val="00FE2101"/>
    <w:rsid w:val="00FE2BA8"/>
    <w:rsid w:val="00FE2CB7"/>
    <w:rsid w:val="00FE346D"/>
    <w:rsid w:val="00FE3B44"/>
    <w:rsid w:val="00FE3D98"/>
    <w:rsid w:val="00FE3F52"/>
    <w:rsid w:val="00FE4261"/>
    <w:rsid w:val="00FE454C"/>
    <w:rsid w:val="00FE49AD"/>
    <w:rsid w:val="00FE4D1D"/>
    <w:rsid w:val="00FE4EE4"/>
    <w:rsid w:val="00FE542E"/>
    <w:rsid w:val="00FE54AB"/>
    <w:rsid w:val="00FE57A4"/>
    <w:rsid w:val="00FE5FA1"/>
    <w:rsid w:val="00FE61D7"/>
    <w:rsid w:val="00FE64A9"/>
    <w:rsid w:val="00FE682E"/>
    <w:rsid w:val="00FE6986"/>
    <w:rsid w:val="00FE6CEB"/>
    <w:rsid w:val="00FE71FF"/>
    <w:rsid w:val="00FE73EF"/>
    <w:rsid w:val="00FE762B"/>
    <w:rsid w:val="00FE7946"/>
    <w:rsid w:val="00FF04A9"/>
    <w:rsid w:val="00FF054F"/>
    <w:rsid w:val="00FF06F0"/>
    <w:rsid w:val="00FF0CA3"/>
    <w:rsid w:val="00FF0E37"/>
    <w:rsid w:val="00FF0ED5"/>
    <w:rsid w:val="00FF0F80"/>
    <w:rsid w:val="00FF11CB"/>
    <w:rsid w:val="00FF1F0E"/>
    <w:rsid w:val="00FF226E"/>
    <w:rsid w:val="00FF2781"/>
    <w:rsid w:val="00FF281C"/>
    <w:rsid w:val="00FF2CAC"/>
    <w:rsid w:val="00FF2D89"/>
    <w:rsid w:val="00FF3356"/>
    <w:rsid w:val="00FF386B"/>
    <w:rsid w:val="00FF3A88"/>
    <w:rsid w:val="00FF3AD5"/>
    <w:rsid w:val="00FF3E06"/>
    <w:rsid w:val="00FF4597"/>
    <w:rsid w:val="00FF46C3"/>
    <w:rsid w:val="00FF492B"/>
    <w:rsid w:val="00FF589F"/>
    <w:rsid w:val="00FF5EDC"/>
    <w:rsid w:val="00FF677D"/>
    <w:rsid w:val="00FF678E"/>
    <w:rsid w:val="00FF6A18"/>
    <w:rsid w:val="00FF6D3E"/>
    <w:rsid w:val="00FF6D9F"/>
    <w:rsid w:val="00FF72A1"/>
    <w:rsid w:val="00FF7668"/>
    <w:rsid w:val="00FF77C8"/>
    <w:rsid w:val="00FF7F58"/>
    <w:rsid w:val="015476DB"/>
    <w:rsid w:val="017C4743"/>
    <w:rsid w:val="01CA522C"/>
    <w:rsid w:val="0234354D"/>
    <w:rsid w:val="02781BC8"/>
    <w:rsid w:val="02807FAC"/>
    <w:rsid w:val="02EC51A2"/>
    <w:rsid w:val="030559FB"/>
    <w:rsid w:val="0356223D"/>
    <w:rsid w:val="03597303"/>
    <w:rsid w:val="043C692E"/>
    <w:rsid w:val="046D54C6"/>
    <w:rsid w:val="04CC6077"/>
    <w:rsid w:val="05DF302D"/>
    <w:rsid w:val="060A7835"/>
    <w:rsid w:val="079F1B8B"/>
    <w:rsid w:val="07B71D79"/>
    <w:rsid w:val="086F0591"/>
    <w:rsid w:val="088968DD"/>
    <w:rsid w:val="08E12275"/>
    <w:rsid w:val="08E51639"/>
    <w:rsid w:val="08F17FDE"/>
    <w:rsid w:val="099E3973"/>
    <w:rsid w:val="09AA509C"/>
    <w:rsid w:val="0A775B26"/>
    <w:rsid w:val="0A8F14B1"/>
    <w:rsid w:val="0ABF65E6"/>
    <w:rsid w:val="0B24469B"/>
    <w:rsid w:val="0B466FE3"/>
    <w:rsid w:val="0B5504DF"/>
    <w:rsid w:val="0BC96657"/>
    <w:rsid w:val="0C116BED"/>
    <w:rsid w:val="0C4727AD"/>
    <w:rsid w:val="0CAC3FBD"/>
    <w:rsid w:val="0D0522AA"/>
    <w:rsid w:val="0D5F7C0C"/>
    <w:rsid w:val="0DE45C36"/>
    <w:rsid w:val="0E2A1FC8"/>
    <w:rsid w:val="0E50517E"/>
    <w:rsid w:val="0E975954"/>
    <w:rsid w:val="0EB90BAC"/>
    <w:rsid w:val="0EE21434"/>
    <w:rsid w:val="0F212E05"/>
    <w:rsid w:val="0F44530B"/>
    <w:rsid w:val="0F557518"/>
    <w:rsid w:val="0F9D6D04"/>
    <w:rsid w:val="0FE85098"/>
    <w:rsid w:val="0FF10D5C"/>
    <w:rsid w:val="1045603A"/>
    <w:rsid w:val="113B0990"/>
    <w:rsid w:val="115945F9"/>
    <w:rsid w:val="11C52008"/>
    <w:rsid w:val="11EB7CC0"/>
    <w:rsid w:val="127D688B"/>
    <w:rsid w:val="129F443B"/>
    <w:rsid w:val="1303728B"/>
    <w:rsid w:val="14774DBB"/>
    <w:rsid w:val="14A47B8A"/>
    <w:rsid w:val="14BE346A"/>
    <w:rsid w:val="156C6963"/>
    <w:rsid w:val="15CD7A9E"/>
    <w:rsid w:val="17280439"/>
    <w:rsid w:val="17610ABD"/>
    <w:rsid w:val="17DF19BF"/>
    <w:rsid w:val="18672D11"/>
    <w:rsid w:val="19143FA0"/>
    <w:rsid w:val="195B1BCF"/>
    <w:rsid w:val="19687523"/>
    <w:rsid w:val="196A07E8"/>
    <w:rsid w:val="19C00F96"/>
    <w:rsid w:val="1A057D8D"/>
    <w:rsid w:val="1A82318C"/>
    <w:rsid w:val="1BBA2A77"/>
    <w:rsid w:val="1BBC2EB5"/>
    <w:rsid w:val="1C672639"/>
    <w:rsid w:val="1CE819CC"/>
    <w:rsid w:val="1D013333"/>
    <w:rsid w:val="1D053106"/>
    <w:rsid w:val="1D3F4455"/>
    <w:rsid w:val="1D9531D6"/>
    <w:rsid w:val="1D9A688A"/>
    <w:rsid w:val="1DFB6BCB"/>
    <w:rsid w:val="1E71154D"/>
    <w:rsid w:val="1E801EA9"/>
    <w:rsid w:val="1ED66075"/>
    <w:rsid w:val="1F02489B"/>
    <w:rsid w:val="1F6466AD"/>
    <w:rsid w:val="1FF6021B"/>
    <w:rsid w:val="20CE539A"/>
    <w:rsid w:val="21333432"/>
    <w:rsid w:val="218944CA"/>
    <w:rsid w:val="22284619"/>
    <w:rsid w:val="2267225A"/>
    <w:rsid w:val="226A32CF"/>
    <w:rsid w:val="22E60B64"/>
    <w:rsid w:val="22E95145"/>
    <w:rsid w:val="23D105BE"/>
    <w:rsid w:val="23EE54AF"/>
    <w:rsid w:val="246F02EC"/>
    <w:rsid w:val="265601EF"/>
    <w:rsid w:val="266D3D2B"/>
    <w:rsid w:val="267C3185"/>
    <w:rsid w:val="268E0843"/>
    <w:rsid w:val="278A3680"/>
    <w:rsid w:val="279544FE"/>
    <w:rsid w:val="27D258EC"/>
    <w:rsid w:val="28506677"/>
    <w:rsid w:val="28904CC6"/>
    <w:rsid w:val="289B3A6A"/>
    <w:rsid w:val="29687658"/>
    <w:rsid w:val="29824296"/>
    <w:rsid w:val="2995144D"/>
    <w:rsid w:val="29E4351B"/>
    <w:rsid w:val="29E82FA4"/>
    <w:rsid w:val="2A353D77"/>
    <w:rsid w:val="2A616490"/>
    <w:rsid w:val="2ADA7EBF"/>
    <w:rsid w:val="2B2D3C56"/>
    <w:rsid w:val="2B3836F1"/>
    <w:rsid w:val="2B536BAA"/>
    <w:rsid w:val="2BE041B6"/>
    <w:rsid w:val="2CDE06F5"/>
    <w:rsid w:val="2E871D01"/>
    <w:rsid w:val="2EA43279"/>
    <w:rsid w:val="2FAE74B3"/>
    <w:rsid w:val="2FBF10A6"/>
    <w:rsid w:val="310A4D83"/>
    <w:rsid w:val="31B009CF"/>
    <w:rsid w:val="31BF2B33"/>
    <w:rsid w:val="31F07A6C"/>
    <w:rsid w:val="32320699"/>
    <w:rsid w:val="32D3412D"/>
    <w:rsid w:val="32F26CA9"/>
    <w:rsid w:val="33233306"/>
    <w:rsid w:val="332D4643"/>
    <w:rsid w:val="33C5616B"/>
    <w:rsid w:val="33E83409"/>
    <w:rsid w:val="34735BC7"/>
    <w:rsid w:val="347D3C45"/>
    <w:rsid w:val="34DA49FF"/>
    <w:rsid w:val="35335357"/>
    <w:rsid w:val="353729EA"/>
    <w:rsid w:val="36383696"/>
    <w:rsid w:val="36C1534F"/>
    <w:rsid w:val="37497117"/>
    <w:rsid w:val="377A54BF"/>
    <w:rsid w:val="37E914AF"/>
    <w:rsid w:val="37EA43F2"/>
    <w:rsid w:val="38080D1C"/>
    <w:rsid w:val="38897C33"/>
    <w:rsid w:val="38A253C1"/>
    <w:rsid w:val="38C509BB"/>
    <w:rsid w:val="38DF7FEF"/>
    <w:rsid w:val="39200B10"/>
    <w:rsid w:val="39653532"/>
    <w:rsid w:val="39663F4D"/>
    <w:rsid w:val="396C4215"/>
    <w:rsid w:val="39A2386C"/>
    <w:rsid w:val="3A125E82"/>
    <w:rsid w:val="3A4E08BC"/>
    <w:rsid w:val="3B8E4F1E"/>
    <w:rsid w:val="3C0E1025"/>
    <w:rsid w:val="3CC04DAD"/>
    <w:rsid w:val="3D645074"/>
    <w:rsid w:val="3E2E0DB1"/>
    <w:rsid w:val="3E473F20"/>
    <w:rsid w:val="3E595E2E"/>
    <w:rsid w:val="3E80476D"/>
    <w:rsid w:val="3E9A782C"/>
    <w:rsid w:val="3FF80D4F"/>
    <w:rsid w:val="402976EF"/>
    <w:rsid w:val="403C0ED4"/>
    <w:rsid w:val="403E2FEC"/>
    <w:rsid w:val="409D2AD3"/>
    <w:rsid w:val="40CD687E"/>
    <w:rsid w:val="41EB4E51"/>
    <w:rsid w:val="436C3281"/>
    <w:rsid w:val="438C22CB"/>
    <w:rsid w:val="43981A1C"/>
    <w:rsid w:val="43F62371"/>
    <w:rsid w:val="44143AFC"/>
    <w:rsid w:val="45C86107"/>
    <w:rsid w:val="47AB0900"/>
    <w:rsid w:val="481951DF"/>
    <w:rsid w:val="484E74F1"/>
    <w:rsid w:val="4913561C"/>
    <w:rsid w:val="49856524"/>
    <w:rsid w:val="4AA173B4"/>
    <w:rsid w:val="4AB32BEE"/>
    <w:rsid w:val="4AD5113C"/>
    <w:rsid w:val="4B813EB0"/>
    <w:rsid w:val="4BA17B02"/>
    <w:rsid w:val="4BEB02E1"/>
    <w:rsid w:val="4C1E06B7"/>
    <w:rsid w:val="4C9E35A6"/>
    <w:rsid w:val="4CF5766A"/>
    <w:rsid w:val="4D662315"/>
    <w:rsid w:val="4DAB5466"/>
    <w:rsid w:val="4DB13905"/>
    <w:rsid w:val="4DEA4CF4"/>
    <w:rsid w:val="4E04765A"/>
    <w:rsid w:val="4E0631B0"/>
    <w:rsid w:val="4E1E7A62"/>
    <w:rsid w:val="4E2A6C93"/>
    <w:rsid w:val="4EEF1E97"/>
    <w:rsid w:val="4F9111A0"/>
    <w:rsid w:val="4FC90F12"/>
    <w:rsid w:val="4FD5108C"/>
    <w:rsid w:val="50710AD6"/>
    <w:rsid w:val="50711942"/>
    <w:rsid w:val="50A122B7"/>
    <w:rsid w:val="50D17AA6"/>
    <w:rsid w:val="511107EA"/>
    <w:rsid w:val="52ED2B91"/>
    <w:rsid w:val="537137C2"/>
    <w:rsid w:val="53A25729"/>
    <w:rsid w:val="53CC6619"/>
    <w:rsid w:val="53DA1367"/>
    <w:rsid w:val="54CF04AD"/>
    <w:rsid w:val="553B4B8E"/>
    <w:rsid w:val="55C050EC"/>
    <w:rsid w:val="55CB5E54"/>
    <w:rsid w:val="55CB7CD6"/>
    <w:rsid w:val="56741F40"/>
    <w:rsid w:val="568B2843"/>
    <w:rsid w:val="56D1391F"/>
    <w:rsid w:val="56DB0C98"/>
    <w:rsid w:val="572C2786"/>
    <w:rsid w:val="57783371"/>
    <w:rsid w:val="58607AB4"/>
    <w:rsid w:val="586B4C84"/>
    <w:rsid w:val="587509B3"/>
    <w:rsid w:val="58953AAF"/>
    <w:rsid w:val="589C5E1C"/>
    <w:rsid w:val="58AB5080"/>
    <w:rsid w:val="59123710"/>
    <w:rsid w:val="59645E7F"/>
    <w:rsid w:val="596A4F72"/>
    <w:rsid w:val="5A8C2C8F"/>
    <w:rsid w:val="5B9B5880"/>
    <w:rsid w:val="5C08561B"/>
    <w:rsid w:val="5C0E2225"/>
    <w:rsid w:val="5C0E3BCB"/>
    <w:rsid w:val="5C3F1395"/>
    <w:rsid w:val="5CCD510D"/>
    <w:rsid w:val="5CD0447A"/>
    <w:rsid w:val="5D380EAD"/>
    <w:rsid w:val="5D5B145F"/>
    <w:rsid w:val="5D9407D9"/>
    <w:rsid w:val="5E4F2B5D"/>
    <w:rsid w:val="5E7B54F5"/>
    <w:rsid w:val="5E9744BD"/>
    <w:rsid w:val="5EBD5B0D"/>
    <w:rsid w:val="5F1C3D9D"/>
    <w:rsid w:val="5F3439F6"/>
    <w:rsid w:val="5F473529"/>
    <w:rsid w:val="5F8F0F59"/>
    <w:rsid w:val="5FD517CA"/>
    <w:rsid w:val="60991CFB"/>
    <w:rsid w:val="60C018E5"/>
    <w:rsid w:val="60DC1509"/>
    <w:rsid w:val="614E2C07"/>
    <w:rsid w:val="61646714"/>
    <w:rsid w:val="61967195"/>
    <w:rsid w:val="61B84B09"/>
    <w:rsid w:val="62483940"/>
    <w:rsid w:val="627D754E"/>
    <w:rsid w:val="62A9666D"/>
    <w:rsid w:val="633914DA"/>
    <w:rsid w:val="63833E72"/>
    <w:rsid w:val="63CF2934"/>
    <w:rsid w:val="63DC4C88"/>
    <w:rsid w:val="64357EF4"/>
    <w:rsid w:val="64B35CCB"/>
    <w:rsid w:val="65A73073"/>
    <w:rsid w:val="65B4651E"/>
    <w:rsid w:val="65FD38A7"/>
    <w:rsid w:val="66134265"/>
    <w:rsid w:val="66140709"/>
    <w:rsid w:val="664B7EA3"/>
    <w:rsid w:val="671D35ED"/>
    <w:rsid w:val="689E250C"/>
    <w:rsid w:val="68D755D8"/>
    <w:rsid w:val="68F662F4"/>
    <w:rsid w:val="693D696C"/>
    <w:rsid w:val="69434E61"/>
    <w:rsid w:val="698C77F2"/>
    <w:rsid w:val="69C243A3"/>
    <w:rsid w:val="69DC778F"/>
    <w:rsid w:val="6A460692"/>
    <w:rsid w:val="6AB05A8A"/>
    <w:rsid w:val="6ACC2C9C"/>
    <w:rsid w:val="6ACD391F"/>
    <w:rsid w:val="6AD676A4"/>
    <w:rsid w:val="6B0917D5"/>
    <w:rsid w:val="6B0C70E7"/>
    <w:rsid w:val="6B2025C1"/>
    <w:rsid w:val="6B7D0AFE"/>
    <w:rsid w:val="6BDB2DE3"/>
    <w:rsid w:val="6BFB7C75"/>
    <w:rsid w:val="6C5555D7"/>
    <w:rsid w:val="6D5B1291"/>
    <w:rsid w:val="6D832633"/>
    <w:rsid w:val="6DA06D26"/>
    <w:rsid w:val="6F287EEA"/>
    <w:rsid w:val="6F4F03AE"/>
    <w:rsid w:val="70311EB7"/>
    <w:rsid w:val="70681BCB"/>
    <w:rsid w:val="70986E39"/>
    <w:rsid w:val="71397EC1"/>
    <w:rsid w:val="71456CC0"/>
    <w:rsid w:val="71E1611F"/>
    <w:rsid w:val="71ED5D5A"/>
    <w:rsid w:val="729B7ABC"/>
    <w:rsid w:val="72D035A6"/>
    <w:rsid w:val="7344657D"/>
    <w:rsid w:val="740D2C3B"/>
    <w:rsid w:val="743E4BA3"/>
    <w:rsid w:val="745429CA"/>
    <w:rsid w:val="74FD680C"/>
    <w:rsid w:val="750B597C"/>
    <w:rsid w:val="756643B1"/>
    <w:rsid w:val="75784A90"/>
    <w:rsid w:val="75860A62"/>
    <w:rsid w:val="7588442C"/>
    <w:rsid w:val="75907313"/>
    <w:rsid w:val="75CD18B9"/>
    <w:rsid w:val="76780F11"/>
    <w:rsid w:val="7685067C"/>
    <w:rsid w:val="770F2826"/>
    <w:rsid w:val="775748F9"/>
    <w:rsid w:val="77F81E76"/>
    <w:rsid w:val="780A1873"/>
    <w:rsid w:val="785250C1"/>
    <w:rsid w:val="78560A5C"/>
    <w:rsid w:val="78882890"/>
    <w:rsid w:val="79DC3616"/>
    <w:rsid w:val="7C725D31"/>
    <w:rsid w:val="7C744B94"/>
    <w:rsid w:val="7CF229CE"/>
    <w:rsid w:val="7DF764EE"/>
    <w:rsid w:val="7E6D67B0"/>
    <w:rsid w:val="7EEA1BA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pageBreakBefore/>
      <w:spacing w:before="50" w:beforeLines="50"/>
      <w:jc w:val="left"/>
      <w:outlineLvl w:val="0"/>
    </w:pPr>
    <w:rPr>
      <w:rFonts w:ascii="Times New Roman" w:hAnsi="Times New Roman" w:eastAsia="黑体"/>
      <w:b/>
      <w:bCs/>
      <w:kern w:val="44"/>
      <w:sz w:val="36"/>
      <w:szCs w:val="44"/>
    </w:rPr>
  </w:style>
  <w:style w:type="paragraph" w:styleId="3">
    <w:name w:val="heading 2"/>
    <w:basedOn w:val="1"/>
    <w:next w:val="1"/>
    <w:link w:val="27"/>
    <w:unhideWhenUsed/>
    <w:qFormat/>
    <w:uiPriority w:val="9"/>
    <w:pPr>
      <w:keepNext/>
      <w:keepLines/>
      <w:spacing w:before="50" w:beforeLines="50" w:after="50" w:afterLines="50" w:line="400" w:lineRule="exact"/>
      <w:outlineLvl w:val="1"/>
    </w:pPr>
    <w:rPr>
      <w:rFonts w:ascii="Times New Roman" w:hAnsi="Times New Roman" w:eastAsia="黑体" w:cstheme="majorBidi"/>
      <w:bCs/>
      <w:sz w:val="30"/>
      <w:szCs w:val="32"/>
    </w:rPr>
  </w:style>
  <w:style w:type="paragraph" w:styleId="4">
    <w:name w:val="heading 3"/>
    <w:basedOn w:val="1"/>
    <w:next w:val="1"/>
    <w:link w:val="38"/>
    <w:unhideWhenUsed/>
    <w:qFormat/>
    <w:uiPriority w:val="0"/>
    <w:pPr>
      <w:keepNext/>
      <w:keepLines/>
      <w:spacing w:before="50" w:beforeLines="50" w:after="50" w:afterLines="50" w:line="400" w:lineRule="exact"/>
      <w:outlineLvl w:val="2"/>
    </w:pPr>
    <w:rPr>
      <w:rFonts w:ascii="黑体" w:hAnsi="Times New Roman" w:eastAsia="黑体" w:cs="黑体"/>
      <w:bCs/>
      <w:sz w:val="28"/>
      <w:szCs w:val="28"/>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bCs/>
      <w:kern w:val="0"/>
      <w:sz w:val="24"/>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ody Text"/>
    <w:basedOn w:val="1"/>
    <w:link w:val="43"/>
    <w:autoRedefine/>
    <w:qFormat/>
    <w:uiPriority w:val="0"/>
    <w:pPr>
      <w:spacing w:line="480" w:lineRule="auto"/>
      <w:jc w:val="center"/>
    </w:pPr>
    <w:rPr>
      <w:rFonts w:ascii="宋体" w:hAnsi="Times New Roman" w:eastAsia="宋体" w:cs="Times New Roman"/>
      <w:b/>
      <w:sz w:val="44"/>
      <w:szCs w:val="20"/>
    </w:rPr>
  </w:style>
  <w:style w:type="paragraph" w:styleId="7">
    <w:name w:val="toc 3"/>
    <w:basedOn w:val="1"/>
    <w:next w:val="1"/>
    <w:autoRedefine/>
    <w:unhideWhenUsed/>
    <w:qFormat/>
    <w:uiPriority w:val="39"/>
    <w:rPr>
      <w:rFonts w:ascii="Times New Roman" w:hAnsi="Times New Roman" w:eastAsia="黑体"/>
      <w:sz w:val="24"/>
    </w:rPr>
  </w:style>
  <w:style w:type="paragraph" w:styleId="8">
    <w:name w:val="Plain Text"/>
    <w:basedOn w:val="1"/>
    <w:link w:val="48"/>
    <w:autoRedefine/>
    <w:qFormat/>
    <w:uiPriority w:val="0"/>
    <w:rPr>
      <w:rFonts w:ascii="宋体" w:hAnsi="Courier New" w:eastAsia="宋体" w:cs="Times New Roman"/>
      <w:szCs w:val="20"/>
    </w:rPr>
  </w:style>
  <w:style w:type="paragraph" w:styleId="9">
    <w:name w:val="Date"/>
    <w:basedOn w:val="1"/>
    <w:next w:val="1"/>
    <w:link w:val="40"/>
    <w:autoRedefine/>
    <w:semiHidden/>
    <w:unhideWhenUsed/>
    <w:qFormat/>
    <w:uiPriority w:val="99"/>
    <w:pPr>
      <w:ind w:left="100" w:leftChars="2500"/>
    </w:pPr>
  </w:style>
  <w:style w:type="paragraph" w:styleId="10">
    <w:name w:val="Balloon Text"/>
    <w:basedOn w:val="1"/>
    <w:link w:val="56"/>
    <w:autoRedefine/>
    <w:semiHidden/>
    <w:unhideWhenUsed/>
    <w:qFormat/>
    <w:uiPriority w:val="99"/>
    <w:rPr>
      <w:sz w:val="18"/>
      <w:szCs w:val="18"/>
    </w:rPr>
  </w:style>
  <w:style w:type="paragraph" w:styleId="11">
    <w:name w:val="footer"/>
    <w:basedOn w:val="1"/>
    <w:link w:val="24"/>
    <w:autoRedefine/>
    <w:unhideWhenUsed/>
    <w:qFormat/>
    <w:uiPriority w:val="99"/>
    <w:pPr>
      <w:tabs>
        <w:tab w:val="center" w:pos="4153"/>
        <w:tab w:val="right" w:pos="8306"/>
      </w:tabs>
      <w:snapToGrid w:val="0"/>
      <w:jc w:val="center"/>
    </w:pPr>
    <w:rPr>
      <w:sz w:val="18"/>
      <w:szCs w:val="18"/>
    </w:rPr>
  </w:style>
  <w:style w:type="paragraph" w:styleId="12">
    <w:name w:val="header"/>
    <w:basedOn w:val="1"/>
    <w:link w:val="23"/>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autoRedefine/>
    <w:unhideWhenUsed/>
    <w:qFormat/>
    <w:uiPriority w:val="39"/>
    <w:pPr>
      <w:tabs>
        <w:tab w:val="right" w:leader="dot" w:pos="9354"/>
      </w:tabs>
      <w:spacing w:before="156" w:beforeLines="50" w:after="156" w:afterLines="50"/>
    </w:pPr>
    <w:rPr>
      <w:rFonts w:ascii="Times New Roman" w:hAnsi="Times New Roman" w:eastAsia="黑体"/>
      <w:b/>
      <w:color w:val="000000" w:themeColor="text1"/>
      <w:sz w:val="24"/>
      <w14:textFill>
        <w14:solidFill>
          <w14:schemeClr w14:val="tx1"/>
        </w14:solidFill>
      </w14:textFill>
    </w:rPr>
  </w:style>
  <w:style w:type="paragraph" w:styleId="14">
    <w:name w:val="toc 2"/>
    <w:basedOn w:val="1"/>
    <w:next w:val="1"/>
    <w:autoRedefine/>
    <w:unhideWhenUsed/>
    <w:qFormat/>
    <w:uiPriority w:val="39"/>
    <w:pPr>
      <w:spacing w:line="400" w:lineRule="exact"/>
      <w:ind w:left="200" w:leftChars="200"/>
    </w:pPr>
    <w:rPr>
      <w:rFonts w:ascii="Times New Roman" w:hAnsi="Times New Roman" w:eastAsia="宋体"/>
      <w:sz w:val="24"/>
    </w:rPr>
  </w:style>
  <w:style w:type="paragraph" w:styleId="15">
    <w:name w:val="Normal (Web)"/>
    <w:basedOn w:val="1"/>
    <w:autoRedefine/>
    <w:unhideWhenUsed/>
    <w:qFormat/>
    <w:uiPriority w:val="99"/>
    <w:pPr>
      <w:spacing w:before="168" w:line="400" w:lineRule="exact"/>
      <w:ind w:firstLine="420"/>
    </w:pPr>
    <w:rPr>
      <w:rFonts w:ascii="宋体" w:hAnsi="宋体" w:eastAsia="宋体" w:cs="Times New Roman"/>
      <w:sz w:val="24"/>
      <w:szCs w:val="24"/>
    </w:rPr>
  </w:style>
  <w:style w:type="paragraph" w:styleId="16">
    <w:name w:val="Title"/>
    <w:basedOn w:val="1"/>
    <w:next w:val="1"/>
    <w:link w:val="80"/>
    <w:autoRedefine/>
    <w:qFormat/>
    <w:uiPriority w:val="10"/>
    <w:pPr>
      <w:spacing w:before="50" w:beforeLines="50" w:after="50" w:afterLines="50"/>
      <w:jc w:val="center"/>
      <w:outlineLvl w:val="0"/>
    </w:pPr>
    <w:rPr>
      <w:rFonts w:ascii="Times New Roman" w:hAnsi="Times New Roman" w:eastAsia="黑体" w:cstheme="majorBidi"/>
      <w:b/>
      <w:bCs/>
      <w:sz w:val="36"/>
      <w:szCs w:val="32"/>
    </w:rPr>
  </w:style>
  <w:style w:type="table" w:styleId="18">
    <w:name w:val="Table Grid"/>
    <w:basedOn w:val="17"/>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autoRedefine/>
    <w:qFormat/>
    <w:uiPriority w:val="22"/>
  </w:style>
  <w:style w:type="character" w:styleId="21">
    <w:name w:val="FollowedHyperlink"/>
    <w:basedOn w:val="19"/>
    <w:autoRedefine/>
    <w:semiHidden/>
    <w:unhideWhenUsed/>
    <w:qFormat/>
    <w:uiPriority w:val="99"/>
    <w:rPr>
      <w:color w:val="954F72" w:themeColor="followedHyperlink"/>
      <w:u w:val="single"/>
      <w14:textFill>
        <w14:solidFill>
          <w14:schemeClr w14:val="folHlink"/>
        </w14:solidFill>
      </w14:textFill>
    </w:rPr>
  </w:style>
  <w:style w:type="character" w:styleId="22">
    <w:name w:val="Hyperlink"/>
    <w:basedOn w:val="19"/>
    <w:autoRedefine/>
    <w:unhideWhenUsed/>
    <w:qFormat/>
    <w:uiPriority w:val="99"/>
    <w:rPr>
      <w:color w:val="0563C1" w:themeColor="hyperlink"/>
      <w:u w:val="single"/>
      <w14:textFill>
        <w14:solidFill>
          <w14:schemeClr w14:val="hlink"/>
        </w14:solidFill>
      </w14:textFill>
    </w:rPr>
  </w:style>
  <w:style w:type="character" w:customStyle="1" w:styleId="23">
    <w:name w:val="页眉 字符"/>
    <w:basedOn w:val="19"/>
    <w:link w:val="12"/>
    <w:autoRedefine/>
    <w:qFormat/>
    <w:uiPriority w:val="99"/>
    <w:rPr>
      <w:sz w:val="18"/>
      <w:szCs w:val="18"/>
    </w:rPr>
  </w:style>
  <w:style w:type="character" w:customStyle="1" w:styleId="24">
    <w:name w:val="页脚 字符"/>
    <w:basedOn w:val="19"/>
    <w:link w:val="11"/>
    <w:autoRedefine/>
    <w:qFormat/>
    <w:uiPriority w:val="99"/>
    <w:rPr>
      <w:rFonts w:asciiTheme="minorHAnsi" w:hAnsiTheme="minorHAnsi" w:eastAsiaTheme="minorEastAsia" w:cstheme="minorBidi"/>
      <w:kern w:val="2"/>
      <w:sz w:val="18"/>
      <w:szCs w:val="18"/>
    </w:rPr>
  </w:style>
  <w:style w:type="paragraph" w:styleId="25">
    <w:name w:val="List Paragraph"/>
    <w:basedOn w:val="1"/>
    <w:autoRedefine/>
    <w:qFormat/>
    <w:uiPriority w:val="34"/>
    <w:pPr>
      <w:jc w:val="center"/>
    </w:pPr>
    <w:rPr>
      <w:rFonts w:ascii="宋体" w:hAnsi="宋体" w:eastAsia="宋体" w:cs="宋体"/>
      <w:szCs w:val="21"/>
    </w:rPr>
  </w:style>
  <w:style w:type="character" w:customStyle="1" w:styleId="26">
    <w:name w:val="标题 1 字符"/>
    <w:basedOn w:val="19"/>
    <w:link w:val="2"/>
    <w:autoRedefine/>
    <w:qFormat/>
    <w:uiPriority w:val="9"/>
    <w:rPr>
      <w:rFonts w:ascii="Times New Roman" w:hAnsi="Times New Roman" w:eastAsia="黑体"/>
      <w:b/>
      <w:bCs/>
      <w:kern w:val="44"/>
      <w:sz w:val="36"/>
      <w:szCs w:val="44"/>
    </w:rPr>
  </w:style>
  <w:style w:type="character" w:customStyle="1" w:styleId="27">
    <w:name w:val="标题 2 字符"/>
    <w:basedOn w:val="19"/>
    <w:link w:val="3"/>
    <w:autoRedefine/>
    <w:qFormat/>
    <w:uiPriority w:val="9"/>
    <w:rPr>
      <w:rFonts w:ascii="Times New Roman" w:hAnsi="Times New Roman" w:eastAsia="黑体" w:cstheme="majorBidi"/>
      <w:bCs/>
      <w:sz w:val="30"/>
      <w:szCs w:val="32"/>
    </w:rPr>
  </w:style>
  <w:style w:type="paragraph" w:customStyle="1" w:styleId="28">
    <w:name w:val="二级标题"/>
    <w:basedOn w:val="3"/>
    <w:link w:val="29"/>
    <w:autoRedefine/>
    <w:qFormat/>
    <w:uiPriority w:val="0"/>
    <w:pPr>
      <w:pageBreakBefore/>
      <w:spacing w:before="156" w:after="156" w:line="240" w:lineRule="auto"/>
      <w:jc w:val="center"/>
      <w:outlineLvl w:val="0"/>
    </w:pPr>
    <w:rPr>
      <w:szCs w:val="30"/>
    </w:rPr>
  </w:style>
  <w:style w:type="character" w:customStyle="1" w:styleId="29">
    <w:name w:val="二级标题 字符"/>
    <w:basedOn w:val="27"/>
    <w:link w:val="28"/>
    <w:autoRedefine/>
    <w:qFormat/>
    <w:uiPriority w:val="0"/>
    <w:rPr>
      <w:rFonts w:ascii="Times New Roman" w:hAnsi="Times New Roman" w:eastAsia="黑体" w:cstheme="majorBidi"/>
      <w:kern w:val="2"/>
      <w:sz w:val="30"/>
      <w:szCs w:val="30"/>
    </w:rPr>
  </w:style>
  <w:style w:type="paragraph" w:customStyle="1" w:styleId="30">
    <w:name w:val="文中正文"/>
    <w:basedOn w:val="1"/>
    <w:link w:val="31"/>
    <w:autoRedefine/>
    <w:qFormat/>
    <w:uiPriority w:val="0"/>
    <w:pPr>
      <w:spacing w:line="400" w:lineRule="exact"/>
      <w:ind w:firstLine="480" w:firstLineChars="200"/>
    </w:pPr>
    <w:rPr>
      <w:rFonts w:ascii="Times New Roman" w:hAnsi="Times New Roman" w:eastAsia="宋体" w:cs="Times New Roman"/>
      <w:sz w:val="24"/>
      <w:szCs w:val="24"/>
    </w:rPr>
  </w:style>
  <w:style w:type="character" w:customStyle="1" w:styleId="31">
    <w:name w:val="文中正文 字符"/>
    <w:basedOn w:val="19"/>
    <w:link w:val="30"/>
    <w:autoRedefine/>
    <w:qFormat/>
    <w:uiPriority w:val="0"/>
    <w:rPr>
      <w:kern w:val="2"/>
      <w:sz w:val="24"/>
      <w:szCs w:val="24"/>
    </w:rPr>
  </w:style>
  <w:style w:type="paragraph" w:customStyle="1" w:styleId="32">
    <w:name w:val="EndNote Bibliography Title"/>
    <w:basedOn w:val="1"/>
    <w:link w:val="33"/>
    <w:autoRedefine/>
    <w:qFormat/>
    <w:uiPriority w:val="0"/>
    <w:pPr>
      <w:jc w:val="center"/>
    </w:pPr>
    <w:rPr>
      <w:rFonts w:ascii="等线" w:hAnsi="等线" w:eastAsia="等线"/>
      <w:sz w:val="20"/>
    </w:rPr>
  </w:style>
  <w:style w:type="character" w:customStyle="1" w:styleId="33">
    <w:name w:val="EndNote Bibliography Title 字符"/>
    <w:basedOn w:val="19"/>
    <w:link w:val="32"/>
    <w:autoRedefine/>
    <w:qFormat/>
    <w:uiPriority w:val="0"/>
    <w:rPr>
      <w:rFonts w:ascii="等线" w:hAnsi="等线" w:eastAsia="等线"/>
      <w:sz w:val="20"/>
    </w:rPr>
  </w:style>
  <w:style w:type="paragraph" w:customStyle="1" w:styleId="34">
    <w:name w:val="EndNote Bibliography"/>
    <w:basedOn w:val="1"/>
    <w:link w:val="35"/>
    <w:autoRedefine/>
    <w:qFormat/>
    <w:uiPriority w:val="0"/>
    <w:rPr>
      <w:rFonts w:ascii="等线" w:hAnsi="等线" w:eastAsia="等线"/>
      <w:sz w:val="20"/>
    </w:rPr>
  </w:style>
  <w:style w:type="character" w:customStyle="1" w:styleId="35">
    <w:name w:val="EndNote Bibliography 字符"/>
    <w:basedOn w:val="19"/>
    <w:link w:val="34"/>
    <w:autoRedefine/>
    <w:qFormat/>
    <w:uiPriority w:val="0"/>
    <w:rPr>
      <w:rFonts w:ascii="等线" w:hAnsi="等线" w:eastAsia="等线"/>
      <w:sz w:val="20"/>
    </w:rPr>
  </w:style>
  <w:style w:type="character" w:styleId="36">
    <w:name w:val="Placeholder Text"/>
    <w:basedOn w:val="19"/>
    <w:autoRedefine/>
    <w:semiHidden/>
    <w:qFormat/>
    <w:uiPriority w:val="99"/>
    <w:rPr>
      <w:color w:val="808080"/>
    </w:rPr>
  </w:style>
  <w:style w:type="paragraph" w:styleId="37">
    <w:name w:val="No Spacing"/>
    <w:autoRedefine/>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8">
    <w:name w:val="标题 3 字符"/>
    <w:basedOn w:val="19"/>
    <w:link w:val="4"/>
    <w:autoRedefine/>
    <w:qFormat/>
    <w:uiPriority w:val="9"/>
    <w:rPr>
      <w:rFonts w:ascii="黑体" w:hAnsi="Times New Roman" w:eastAsia="黑体" w:cs="黑体"/>
      <w:bCs/>
      <w:sz w:val="28"/>
      <w:szCs w:val="28"/>
    </w:rPr>
  </w:style>
  <w:style w:type="table" w:customStyle="1" w:styleId="39">
    <w:name w:val="清单表 6 彩色1"/>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40">
    <w:name w:val="日期 字符"/>
    <w:basedOn w:val="19"/>
    <w:link w:val="9"/>
    <w:autoRedefine/>
    <w:semiHidden/>
    <w:qFormat/>
    <w:uiPriority w:val="99"/>
  </w:style>
  <w:style w:type="paragraph" w:customStyle="1" w:styleId="41">
    <w:name w:val="图标题"/>
    <w:basedOn w:val="25"/>
    <w:link w:val="42"/>
    <w:autoRedefine/>
    <w:qFormat/>
    <w:uiPriority w:val="0"/>
    <w:rPr>
      <w:rFonts w:ascii="Times New Roman" w:hAnsi="Times New Roman" w:cs="Times New Roman"/>
      <w:bCs/>
    </w:rPr>
  </w:style>
  <w:style w:type="character" w:customStyle="1" w:styleId="42">
    <w:name w:val="图标题 字符"/>
    <w:basedOn w:val="19"/>
    <w:link w:val="41"/>
    <w:autoRedefine/>
    <w:qFormat/>
    <w:uiPriority w:val="0"/>
    <w:rPr>
      <w:bCs/>
      <w:kern w:val="2"/>
      <w:sz w:val="21"/>
      <w:szCs w:val="21"/>
    </w:rPr>
  </w:style>
  <w:style w:type="character" w:customStyle="1" w:styleId="43">
    <w:name w:val="正文文本 字符"/>
    <w:basedOn w:val="19"/>
    <w:link w:val="6"/>
    <w:autoRedefine/>
    <w:qFormat/>
    <w:uiPriority w:val="0"/>
    <w:rPr>
      <w:rFonts w:ascii="宋体" w:hAnsi="Times New Roman" w:eastAsia="宋体" w:cs="Times New Roman"/>
      <w:b/>
      <w:sz w:val="44"/>
      <w:szCs w:val="20"/>
    </w:rPr>
  </w:style>
  <w:style w:type="paragraph" w:customStyle="1" w:styleId="44">
    <w:name w:val="表格标题"/>
    <w:basedOn w:val="30"/>
    <w:link w:val="45"/>
    <w:autoRedefine/>
    <w:qFormat/>
    <w:uiPriority w:val="0"/>
    <w:pPr>
      <w:spacing w:line="240" w:lineRule="auto"/>
      <w:ind w:firstLine="0" w:firstLineChars="0"/>
      <w:jc w:val="center"/>
    </w:pPr>
    <w:rPr>
      <w:color w:val="000000" w:themeColor="text1"/>
      <w:kern w:val="0"/>
      <w:sz w:val="21"/>
      <w:szCs w:val="21"/>
      <w14:textFill>
        <w14:solidFill>
          <w14:schemeClr w14:val="tx1"/>
        </w14:solidFill>
      </w14:textFill>
    </w:rPr>
  </w:style>
  <w:style w:type="character" w:customStyle="1" w:styleId="45">
    <w:name w:val="表格标题 字符"/>
    <w:basedOn w:val="31"/>
    <w:link w:val="44"/>
    <w:autoRedefine/>
    <w:qFormat/>
    <w:uiPriority w:val="0"/>
    <w:rPr>
      <w:color w:val="000000" w:themeColor="text1"/>
      <w:kern w:val="2"/>
      <w:sz w:val="21"/>
      <w:szCs w:val="21"/>
      <w14:textFill>
        <w14:solidFill>
          <w14:schemeClr w14:val="tx1"/>
        </w14:solidFill>
      </w14:textFill>
    </w:rPr>
  </w:style>
  <w:style w:type="paragraph" w:customStyle="1" w:styleId="46">
    <w:name w:val="TOC 标题1"/>
    <w:basedOn w:val="2"/>
    <w:next w:val="1"/>
    <w:autoRedefine/>
    <w:unhideWhenUsed/>
    <w:qFormat/>
    <w:uiPriority w:val="39"/>
    <w:pPr>
      <w:keepNext/>
      <w:keepLines/>
      <w:pageBreakBefore w:val="0"/>
      <w:widowControl/>
      <w:spacing w:before="240" w:beforeLines="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7">
    <w:name w:val="正文2"/>
    <w:autoRedefine/>
    <w:qFormat/>
    <w:uiPriority w:val="0"/>
    <w:pPr>
      <w:jc w:val="both"/>
    </w:pPr>
    <w:rPr>
      <w:rFonts w:ascii="Times New Roman" w:hAnsi="Times New Roman" w:eastAsia="宋体" w:cs="Times New Roman"/>
      <w:kern w:val="2"/>
      <w:sz w:val="21"/>
      <w:szCs w:val="21"/>
      <w:lang w:val="en-US" w:eastAsia="zh-CN" w:bidi="ar-SA"/>
    </w:rPr>
  </w:style>
  <w:style w:type="character" w:customStyle="1" w:styleId="48">
    <w:name w:val="纯文本 字符"/>
    <w:basedOn w:val="19"/>
    <w:link w:val="8"/>
    <w:autoRedefine/>
    <w:qFormat/>
    <w:uiPriority w:val="0"/>
    <w:rPr>
      <w:rFonts w:ascii="宋体" w:hAnsi="Courier New" w:eastAsia="宋体" w:cs="Times New Roman"/>
      <w:szCs w:val="20"/>
    </w:rPr>
  </w:style>
  <w:style w:type="paragraph" w:customStyle="1" w:styleId="49">
    <w:name w:val="reader-word-layer reader-word-s1-5"/>
    <w:basedOn w:val="1"/>
    <w:autoRedefine/>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0">
    <w:name w:val="1一级标题"/>
    <w:basedOn w:val="1"/>
    <w:next w:val="6"/>
    <w:autoRedefine/>
    <w:qFormat/>
    <w:uiPriority w:val="0"/>
    <w:pPr>
      <w:adjustRightInd w:val="0"/>
      <w:snapToGrid w:val="0"/>
      <w:spacing w:before="120" w:after="120" w:line="300" w:lineRule="auto"/>
      <w:jc w:val="center"/>
    </w:pPr>
    <w:rPr>
      <w:rFonts w:ascii="黑体" w:hAnsi="宋体" w:eastAsia="黑体" w:cs="Times New Roman"/>
      <w:sz w:val="30"/>
      <w:szCs w:val="24"/>
    </w:rPr>
  </w:style>
  <w:style w:type="paragraph" w:customStyle="1" w:styleId="51">
    <w:name w:val="列出段落1"/>
    <w:basedOn w:val="1"/>
    <w:link w:val="52"/>
    <w:autoRedefine/>
    <w:semiHidden/>
    <w:qFormat/>
    <w:uiPriority w:val="0"/>
    <w:pPr>
      <w:ind w:firstLine="420" w:firstLineChars="200"/>
    </w:pPr>
    <w:rPr>
      <w:rFonts w:ascii="Calibri" w:hAnsi="Calibri" w:eastAsia="宋体" w:cs="Times New Roman"/>
      <w:szCs w:val="21"/>
    </w:rPr>
  </w:style>
  <w:style w:type="character" w:customStyle="1" w:styleId="52">
    <w:name w:val="列出段落1 字符"/>
    <w:basedOn w:val="19"/>
    <w:link w:val="51"/>
    <w:autoRedefine/>
    <w:semiHidden/>
    <w:qFormat/>
    <w:uiPriority w:val="0"/>
    <w:rPr>
      <w:rFonts w:ascii="Calibri" w:hAnsi="Calibri" w:eastAsia="宋体" w:cs="Times New Roman"/>
      <w:szCs w:val="21"/>
    </w:rPr>
  </w:style>
  <w:style w:type="table" w:customStyle="1" w:styleId="53">
    <w:name w:val="网格型2"/>
    <w:basedOn w:val="17"/>
    <w:autoRedefine/>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网格型21"/>
    <w:basedOn w:val="17"/>
    <w:autoRedefine/>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5">
    <w:name w:val="网格型1"/>
    <w:basedOn w:val="17"/>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6">
    <w:name w:val="批注框文本 字符"/>
    <w:basedOn w:val="19"/>
    <w:link w:val="10"/>
    <w:autoRedefine/>
    <w:semiHidden/>
    <w:qFormat/>
    <w:uiPriority w:val="99"/>
    <w:rPr>
      <w:sz w:val="18"/>
      <w:szCs w:val="18"/>
    </w:rPr>
  </w:style>
  <w:style w:type="character" w:customStyle="1" w:styleId="57">
    <w:name w:val="未处理的提及1"/>
    <w:basedOn w:val="19"/>
    <w:autoRedefine/>
    <w:semiHidden/>
    <w:unhideWhenUsed/>
    <w:qFormat/>
    <w:uiPriority w:val="99"/>
    <w:rPr>
      <w:color w:val="605E5C"/>
      <w:shd w:val="clear" w:color="auto" w:fill="E1DFDD"/>
    </w:rPr>
  </w:style>
  <w:style w:type="table" w:customStyle="1" w:styleId="58">
    <w:name w:val="网格型11"/>
    <w:basedOn w:val="17"/>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清单表 6 彩色11"/>
    <w:basedOn w:val="17"/>
    <w:autoRedefine/>
    <w:qFormat/>
    <w:uiPriority w:val="51"/>
    <w:rPr>
      <w:color w:val="000000"/>
    </w:rPr>
    <w:tblPr>
      <w:tblBorders>
        <w:top w:val="single" w:color="000000" w:sz="4" w:space="0"/>
        <w:bottom w:val="single" w:color="000000" w:sz="4" w:space="0"/>
      </w:tblBorders>
    </w:tblPr>
    <w:tblStylePr w:type="firstRow">
      <w:rPr>
        <w:b/>
        <w:bCs/>
      </w:rPr>
      <w:tcPr>
        <w:tcBorders>
          <w:bottom w:val="single" w:color="000000" w:sz="4" w:space="0"/>
        </w:tcBorders>
      </w:tcPr>
    </w:tblStylePr>
    <w:tblStylePr w:type="lastRow">
      <w:rPr>
        <w:b/>
        <w:bCs/>
      </w:rPr>
      <w:tcPr>
        <w:tcBorders>
          <w:top w:val="double" w:color="000000"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table" w:customStyle="1" w:styleId="60">
    <w:name w:val="清单表 6 彩色12"/>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1">
    <w:name w:val="清单表 6 彩色13"/>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2">
    <w:name w:val="清单表 6 彩色14"/>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3">
    <w:name w:val="网格型12"/>
    <w:basedOn w:val="17"/>
    <w:autoRedefine/>
    <w:qFormat/>
    <w:uiPriority w:val="0"/>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
    <w:name w:val="三级标题"/>
    <w:basedOn w:val="4"/>
    <w:link w:val="65"/>
    <w:autoRedefine/>
    <w:qFormat/>
    <w:uiPriority w:val="0"/>
    <w:pPr>
      <w:spacing w:before="156" w:after="156"/>
    </w:pPr>
    <w:rPr>
      <w:rFonts w:hAnsi="黑体" w:cs="Times New Roman"/>
    </w:rPr>
  </w:style>
  <w:style w:type="character" w:customStyle="1" w:styleId="65">
    <w:name w:val="三级标题 字符"/>
    <w:basedOn w:val="38"/>
    <w:link w:val="64"/>
    <w:autoRedefine/>
    <w:qFormat/>
    <w:uiPriority w:val="0"/>
    <w:rPr>
      <w:rFonts w:ascii="黑体" w:hAnsi="黑体" w:eastAsia="黑体" w:cs="Times New Roman"/>
      <w:sz w:val="28"/>
      <w:szCs w:val="28"/>
    </w:rPr>
  </w:style>
  <w:style w:type="table" w:customStyle="1" w:styleId="66">
    <w:name w:val="清单表 6 彩色15"/>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7">
    <w:name w:val="清单表 6 彩色16"/>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8">
    <w:name w:val="清单表 6 彩色17"/>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9">
    <w:name w:val="清单表 6 彩色18"/>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0">
    <w:name w:val="清单表 6 彩色19"/>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
    <w:name w:val="清单表 6 彩色110"/>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
    <w:name w:val="清单表 6 彩色111"/>
    <w:basedOn w:val="17"/>
    <w:autoRedefine/>
    <w:qFormat/>
    <w:uiPriority w:val="0"/>
    <w:rPr>
      <w:color w:val="000000"/>
    </w:rPr>
    <w:tblPr>
      <w:tblBorders>
        <w:top w:val="single" w:color="000000" w:sz="4" w:space="0"/>
        <w:bottom w:val="single" w:color="000000" w:sz="4" w:space="0"/>
      </w:tblBorders>
    </w:tblPr>
    <w:tblStylePr w:type="firstRow">
      <w:rPr>
        <w:b/>
        <w:bCs/>
      </w:rPr>
      <w:tcPr>
        <w:tcBorders>
          <w:bottom w:val="single" w:color="000000" w:sz="4" w:space="0"/>
        </w:tcBorders>
      </w:tcPr>
    </w:tblStylePr>
    <w:tblStylePr w:type="lastRow">
      <w:rPr>
        <w:b/>
        <w:bCs/>
      </w:rPr>
      <w:tcPr>
        <w:tcBorders>
          <w:top w:val="double" w:color="000000"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paragraph" w:customStyle="1" w:styleId="73">
    <w:name w:val="MTDisplayEquation"/>
    <w:basedOn w:val="1"/>
    <w:next w:val="1"/>
    <w:link w:val="74"/>
    <w:autoRedefine/>
    <w:qFormat/>
    <w:uiPriority w:val="0"/>
    <w:pPr>
      <w:tabs>
        <w:tab w:val="center" w:pos="4680"/>
        <w:tab w:val="right" w:pos="9360"/>
      </w:tabs>
      <w:spacing w:line="400" w:lineRule="exact"/>
    </w:pPr>
    <w:rPr>
      <w:rFonts w:ascii="Times New Roman" w:hAnsi="Times New Roman" w:eastAsia="宋体" w:cs="Times New Roman"/>
      <w:sz w:val="24"/>
      <w:szCs w:val="28"/>
    </w:rPr>
  </w:style>
  <w:style w:type="character" w:customStyle="1" w:styleId="74">
    <w:name w:val="MTDisplayEquation 字符"/>
    <w:basedOn w:val="19"/>
    <w:link w:val="73"/>
    <w:autoRedefine/>
    <w:qFormat/>
    <w:uiPriority w:val="0"/>
    <w:rPr>
      <w:kern w:val="2"/>
      <w:sz w:val="24"/>
      <w:szCs w:val="28"/>
    </w:rPr>
  </w:style>
  <w:style w:type="table" w:customStyle="1" w:styleId="75">
    <w:name w:val="Table Normal"/>
    <w:autoRedefine/>
    <w:qFormat/>
    <w:uiPriority w:val="2"/>
    <w:pPr>
      <w:widowControl w:val="0"/>
      <w:autoSpaceDE w:val="0"/>
      <w:autoSpaceDN w:val="0"/>
    </w:pPr>
    <w:rPr>
      <w:rFonts w:ascii="等线" w:hAnsi="等线" w:eastAsia="等线" w:cs="宋体"/>
      <w:sz w:val="22"/>
      <w:lang w:eastAsia="en-US"/>
    </w:rPr>
    <w:tblPr>
      <w:tblCellMar>
        <w:top w:w="0" w:type="dxa"/>
        <w:left w:w="0" w:type="dxa"/>
        <w:bottom w:w="0" w:type="dxa"/>
        <w:right w:w="0" w:type="dxa"/>
      </w:tblCellMar>
    </w:tblPr>
  </w:style>
  <w:style w:type="table" w:customStyle="1" w:styleId="76">
    <w:name w:val="清单表 6 彩色112"/>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7">
    <w:name w:val="清单表 6 彩色113"/>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
    <w:name w:val="清单表 6 彩色114"/>
    <w:basedOn w:val="17"/>
    <w:autoRedefine/>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
    <w:name w:val="网格型111"/>
    <w:basedOn w:val="17"/>
    <w:autoRedefine/>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0">
    <w:name w:val="标题 字符"/>
    <w:basedOn w:val="19"/>
    <w:link w:val="16"/>
    <w:autoRedefine/>
    <w:qFormat/>
    <w:uiPriority w:val="10"/>
    <w:rPr>
      <w:rFonts w:ascii="Times New Roman" w:hAnsi="Times New Roman" w:eastAsia="黑体" w:cstheme="majorBidi"/>
      <w:b/>
      <w:bCs/>
      <w:sz w:val="36"/>
      <w:szCs w:val="32"/>
    </w:rPr>
  </w:style>
  <w:style w:type="character" w:customStyle="1" w:styleId="81">
    <w:name w:val="ts-alignment-element-highlighted"/>
    <w:basedOn w:val="19"/>
    <w:autoRedefine/>
    <w:qFormat/>
    <w:uiPriority w:val="0"/>
  </w:style>
  <w:style w:type="character" w:customStyle="1" w:styleId="82">
    <w:name w:val="ts-alignment-element"/>
    <w:basedOn w:val="19"/>
    <w:autoRedefine/>
    <w:qFormat/>
    <w:uiPriority w:val="0"/>
  </w:style>
  <w:style w:type="character" w:customStyle="1" w:styleId="83">
    <w:name w:val="katex-mathml"/>
    <w:basedOn w:val="19"/>
    <w:qFormat/>
    <w:uiPriority w:val="0"/>
  </w:style>
  <w:style w:type="character" w:customStyle="1" w:styleId="84">
    <w:name w:val="mord"/>
    <w:basedOn w:val="19"/>
    <w:qFormat/>
    <w:uiPriority w:val="0"/>
  </w:style>
  <w:style w:type="character" w:customStyle="1" w:styleId="85">
    <w:name w:val="MTEquationSection"/>
    <w:basedOn w:val="19"/>
    <w:qFormat/>
    <w:uiPriority w:val="0"/>
    <w:rPr>
      <w:vanish/>
      <w:color w:val="FF0000"/>
    </w:rPr>
  </w:style>
  <w:style w:type="table" w:customStyle="1" w:styleId="86">
    <w:name w:val="清单表 6 彩色1121"/>
    <w:basedOn w:val="17"/>
    <w:qFormat/>
    <w:uiPriority w:val="0"/>
    <w:rPr>
      <w:color w:val="000000"/>
    </w:rPr>
    <w:tblPr>
      <w:tblBorders>
        <w:top w:val="single" w:color="000000" w:sz="4" w:space="0"/>
        <w:bottom w:val="single" w:color="000000" w:sz="4" w:space="0"/>
      </w:tblBorders>
    </w:tblPr>
    <w:tblStylePr w:type="firstRow">
      <w:rPr>
        <w:rFonts w:hint="default" w:ascii="Times New Roman" w:hAnsi="Times New Roman" w:cs="Times New Roman"/>
        <w:b/>
        <w:bCs/>
      </w:rPr>
      <w:tcPr>
        <w:tcBorders>
          <w:bottom w:val="single" w:color="000000" w:sz="4" w:space="0"/>
        </w:tcBorders>
      </w:tcPr>
    </w:tblStylePr>
    <w:tblStylePr w:type="lastRow">
      <w:rPr>
        <w:rFonts w:hint="default" w:ascii="Times New Roman" w:hAnsi="Times New Roman" w:cs="Times New Roman"/>
        <w:b/>
        <w:bCs/>
      </w:rPr>
      <w:tcPr>
        <w:tcBorders>
          <w:top w:val="double" w:color="000000" w:sz="2" w:space="0"/>
        </w:tcBorders>
      </w:tcPr>
    </w:tblStylePr>
    <w:tblStylePr w:type="firstCol">
      <w:rPr>
        <w:rFonts w:hint="default" w:ascii="Times New Roman" w:hAnsi="Times New Roman" w:cs="Times New Roman"/>
        <w:b/>
        <w:bCs/>
      </w:rPr>
    </w:tblStylePr>
    <w:tblStylePr w:type="lastCol">
      <w:rPr>
        <w:rFonts w:hint="default" w:ascii="Times New Roman" w:hAnsi="Times New Roman" w:cs="Times New Roman"/>
        <w:b/>
        <w:bCs/>
      </w:rPr>
    </w:tblStylePr>
    <w:tblStylePr w:type="band1Vert">
      <w:tcPr>
        <w:shd w:val="clear" w:color="auto" w:fill="CCCCCC"/>
      </w:tcPr>
    </w:tblStylePr>
    <w:tblStylePr w:type="band1Horz">
      <w:tcPr>
        <w:shd w:val="clear" w:color="auto" w:fill="CCCCCC"/>
      </w:tcPr>
    </w:tblStylePr>
  </w:style>
  <w:style w:type="character" w:customStyle="1" w:styleId="87">
    <w:name w:val="未处理的提及2"/>
    <w:basedOn w:val="19"/>
    <w:semiHidden/>
    <w:unhideWhenUsed/>
    <w:qFormat/>
    <w:uiPriority w:val="99"/>
    <w:rPr>
      <w:color w:val="605E5C"/>
      <w:shd w:val="clear" w:color="auto" w:fill="E1DFDD"/>
    </w:rPr>
  </w:style>
  <w:style w:type="paragraph" w:customStyle="1" w:styleId="88">
    <w:name w:val="正文1"/>
    <w:qFormat/>
    <w:uiPriority w:val="0"/>
    <w:pPr>
      <w:jc w:val="both"/>
    </w:pPr>
    <w:rPr>
      <w:rFonts w:ascii="Times New Roman" w:hAnsi="Times New Roman" w:eastAsia="宋体" w:cs="Times New Roman"/>
      <w:kern w:val="2"/>
      <w:sz w:val="21"/>
      <w:szCs w:val="21"/>
      <w:lang w:val="en-US" w:eastAsia="zh-CN" w:bidi="ar-SA"/>
    </w:rPr>
  </w:style>
  <w:style w:type="paragraph" w:customStyle="1" w:styleId="89">
    <w:name w:val="a正文"/>
    <w:basedOn w:val="1"/>
    <w:qFormat/>
    <w:uiPriority w:val="0"/>
    <w:pPr>
      <w:spacing w:line="400" w:lineRule="exact"/>
      <w:ind w:firstLine="200" w:firstLineChars="200"/>
    </w:pPr>
    <w:rPr>
      <w:rFonts w:ascii="Times New Roman" w:hAnsi="Times New Roman" w:eastAsia="宋体"/>
      <w:color w:val="000000" w:themeColor="text1"/>
      <w:sz w:val="24"/>
      <w:szCs w:val="24"/>
      <w14:textFill>
        <w14:solidFill>
          <w14:schemeClr w14:val="tx1"/>
        </w14:solidFill>
      </w14:textFill>
    </w:rPr>
  </w:style>
  <w:style w:type="paragraph" w:customStyle="1" w:styleId="90">
    <w:name w:val="表格样式"/>
    <w:qFormat/>
    <w:uiPriority w:val="0"/>
    <w:pPr>
      <w:jc w:val="both"/>
    </w:pPr>
    <w:rPr>
      <w:rFonts w:ascii="宋体" w:hAnsi="宋体" w:eastAsia="宋体" w:cs="Times New Roman"/>
      <w:kern w:val="2"/>
      <w:sz w:val="18"/>
      <w:szCs w:val="21"/>
      <w:lang w:val="en-US" w:eastAsia="zh-CN" w:bidi="ar-SA"/>
    </w:rPr>
  </w:style>
  <w:style w:type="table" w:customStyle="1" w:styleId="91">
    <w:name w:val="网格型3"/>
    <w:basedOn w:val="17"/>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网格型5"/>
    <w:basedOn w:val="17"/>
    <w:qFormat/>
    <w:uiPriority w:val="39"/>
    <w:rPr>
      <w:rFonts w:ascii="Cambria Math" w:hAnsi="Cambria Math"/>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3">
    <w:name w:val="参考文献"/>
    <w:basedOn w:val="1"/>
    <w:qFormat/>
    <w:uiPriority w:val="0"/>
    <w:rPr>
      <w:color w:val="000000" w:themeColor="text1"/>
      <w:szCs w:val="24"/>
      <w14:textFill>
        <w14:solidFill>
          <w14:schemeClr w14:val="tx1"/>
        </w14:solidFill>
      </w14:textFill>
    </w:rPr>
  </w:style>
  <w:style w:type="paragraph" w:customStyle="1" w:styleId="94">
    <w:name w:val="a图表标题"/>
    <w:basedOn w:val="93"/>
    <w:qFormat/>
    <w:uiPriority w:val="0"/>
    <w:pPr>
      <w:jc w:val="center"/>
    </w:pPr>
  </w:style>
  <w:style w:type="paragraph" w:customStyle="1" w:styleId="95">
    <w:name w:val="z 正文"/>
    <w:basedOn w:val="1"/>
    <w:qFormat/>
    <w:uiPriority w:val="0"/>
    <w:pPr>
      <w:spacing w:line="400" w:lineRule="exact"/>
      <w:ind w:firstLine="480" w:firstLineChars="200"/>
    </w:pPr>
    <w:rPr>
      <w:sz w:val="24"/>
      <w:szCs w:val="24"/>
    </w:rPr>
  </w:style>
  <w:style w:type="paragraph" w:customStyle="1" w:styleId="96">
    <w:name w:val="msolistparagraph"/>
    <w:basedOn w:val="1"/>
    <w:qFormat/>
    <w:uiPriority w:val="0"/>
    <w:pPr>
      <w:jc w:val="center"/>
    </w:pPr>
    <w:rPr>
      <w:rFonts w:hint="eastAsia" w:ascii="宋体" w:hAnsi="宋体" w:eastAsia="宋体" w:cs="Times New Roman"/>
      <w:szCs w:val="21"/>
    </w:rPr>
  </w:style>
  <w:style w:type="character" w:customStyle="1" w:styleId="97">
    <w:name w:val="未处理的提及3"/>
    <w:basedOn w:val="1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45.png"/><Relationship Id="rId98" Type="http://schemas.openxmlformats.org/officeDocument/2006/relationships/image" Target="media/image44.png"/><Relationship Id="rId97" Type="http://schemas.openxmlformats.org/officeDocument/2006/relationships/image" Target="media/image43.png"/><Relationship Id="rId96" Type="http://schemas.openxmlformats.org/officeDocument/2006/relationships/image" Target="media/image42.png"/><Relationship Id="rId95" Type="http://schemas.openxmlformats.org/officeDocument/2006/relationships/image" Target="media/image41.wmf"/><Relationship Id="rId94" Type="http://schemas.openxmlformats.org/officeDocument/2006/relationships/oleObject" Target="embeddings/oleObject41.bin"/><Relationship Id="rId93" Type="http://schemas.openxmlformats.org/officeDocument/2006/relationships/image" Target="media/image40.wmf"/><Relationship Id="rId92" Type="http://schemas.openxmlformats.org/officeDocument/2006/relationships/oleObject" Target="embeddings/oleObject40.bin"/><Relationship Id="rId91" Type="http://schemas.openxmlformats.org/officeDocument/2006/relationships/image" Target="media/image39.wmf"/><Relationship Id="rId90" Type="http://schemas.openxmlformats.org/officeDocument/2006/relationships/oleObject" Target="embeddings/oleObject39.bin"/><Relationship Id="rId9" Type="http://schemas.openxmlformats.org/officeDocument/2006/relationships/header" Target="header4.xml"/><Relationship Id="rId89" Type="http://schemas.openxmlformats.org/officeDocument/2006/relationships/image" Target="media/image38.wmf"/><Relationship Id="rId88" Type="http://schemas.openxmlformats.org/officeDocument/2006/relationships/oleObject" Target="embeddings/oleObject38.bin"/><Relationship Id="rId87" Type="http://schemas.openxmlformats.org/officeDocument/2006/relationships/image" Target="media/image37.wmf"/><Relationship Id="rId86" Type="http://schemas.openxmlformats.org/officeDocument/2006/relationships/oleObject" Target="embeddings/oleObject37.bin"/><Relationship Id="rId85" Type="http://schemas.openxmlformats.org/officeDocument/2006/relationships/image" Target="media/image36.wmf"/><Relationship Id="rId84" Type="http://schemas.openxmlformats.org/officeDocument/2006/relationships/oleObject" Target="embeddings/oleObject36.bin"/><Relationship Id="rId83" Type="http://schemas.openxmlformats.org/officeDocument/2006/relationships/image" Target="media/image35.wmf"/><Relationship Id="rId82" Type="http://schemas.openxmlformats.org/officeDocument/2006/relationships/oleObject" Target="embeddings/oleObject35.bin"/><Relationship Id="rId81" Type="http://schemas.openxmlformats.org/officeDocument/2006/relationships/image" Target="media/image34.wmf"/><Relationship Id="rId80" Type="http://schemas.openxmlformats.org/officeDocument/2006/relationships/oleObject" Target="embeddings/oleObject34.bin"/><Relationship Id="rId8" Type="http://schemas.openxmlformats.org/officeDocument/2006/relationships/header" Target="header3.xml"/><Relationship Id="rId79" Type="http://schemas.openxmlformats.org/officeDocument/2006/relationships/image" Target="media/image33.wmf"/><Relationship Id="rId78" Type="http://schemas.openxmlformats.org/officeDocument/2006/relationships/oleObject" Target="embeddings/oleObject33.bin"/><Relationship Id="rId77" Type="http://schemas.openxmlformats.org/officeDocument/2006/relationships/image" Target="media/image32.wmf"/><Relationship Id="rId76" Type="http://schemas.openxmlformats.org/officeDocument/2006/relationships/oleObject" Target="embeddings/oleObject32.bin"/><Relationship Id="rId75" Type="http://schemas.openxmlformats.org/officeDocument/2006/relationships/image" Target="media/image31.wmf"/><Relationship Id="rId74" Type="http://schemas.openxmlformats.org/officeDocument/2006/relationships/oleObject" Target="embeddings/oleObject31.bin"/><Relationship Id="rId73" Type="http://schemas.openxmlformats.org/officeDocument/2006/relationships/image" Target="media/image30.wmf"/><Relationship Id="rId72" Type="http://schemas.openxmlformats.org/officeDocument/2006/relationships/oleObject" Target="embeddings/oleObject30.bin"/><Relationship Id="rId71" Type="http://schemas.openxmlformats.org/officeDocument/2006/relationships/image" Target="media/image29.wmf"/><Relationship Id="rId70" Type="http://schemas.openxmlformats.org/officeDocument/2006/relationships/oleObject" Target="embeddings/oleObject29.bin"/><Relationship Id="rId7" Type="http://schemas.openxmlformats.org/officeDocument/2006/relationships/footer" Target="footer3.xml"/><Relationship Id="rId69" Type="http://schemas.openxmlformats.org/officeDocument/2006/relationships/image" Target="media/image28.wmf"/><Relationship Id="rId68" Type="http://schemas.openxmlformats.org/officeDocument/2006/relationships/oleObject" Target="embeddings/oleObject28.bin"/><Relationship Id="rId67" Type="http://schemas.openxmlformats.org/officeDocument/2006/relationships/image" Target="media/image27.wmf"/><Relationship Id="rId66" Type="http://schemas.openxmlformats.org/officeDocument/2006/relationships/oleObject" Target="embeddings/oleObject27.bin"/><Relationship Id="rId65" Type="http://schemas.openxmlformats.org/officeDocument/2006/relationships/image" Target="media/image26.wmf"/><Relationship Id="rId64" Type="http://schemas.openxmlformats.org/officeDocument/2006/relationships/oleObject" Target="embeddings/oleObject26.bin"/><Relationship Id="rId63" Type="http://schemas.openxmlformats.org/officeDocument/2006/relationships/image" Target="media/image25.wmf"/><Relationship Id="rId62" Type="http://schemas.openxmlformats.org/officeDocument/2006/relationships/oleObject" Target="embeddings/oleObject25.bin"/><Relationship Id="rId61" Type="http://schemas.openxmlformats.org/officeDocument/2006/relationships/image" Target="media/image24.wmf"/><Relationship Id="rId60" Type="http://schemas.openxmlformats.org/officeDocument/2006/relationships/oleObject" Target="embeddings/oleObject24.bin"/><Relationship Id="rId6" Type="http://schemas.openxmlformats.org/officeDocument/2006/relationships/header" Target="header2.xml"/><Relationship Id="rId59" Type="http://schemas.openxmlformats.org/officeDocument/2006/relationships/image" Target="media/image23.wmf"/><Relationship Id="rId58" Type="http://schemas.openxmlformats.org/officeDocument/2006/relationships/oleObject" Target="embeddings/oleObject23.bin"/><Relationship Id="rId57" Type="http://schemas.openxmlformats.org/officeDocument/2006/relationships/image" Target="media/image22.wmf"/><Relationship Id="rId56" Type="http://schemas.openxmlformats.org/officeDocument/2006/relationships/oleObject" Target="embeddings/oleObject22.bin"/><Relationship Id="rId55" Type="http://schemas.openxmlformats.org/officeDocument/2006/relationships/image" Target="media/image21.wmf"/><Relationship Id="rId54" Type="http://schemas.openxmlformats.org/officeDocument/2006/relationships/oleObject" Target="embeddings/oleObject21.bin"/><Relationship Id="rId53" Type="http://schemas.openxmlformats.org/officeDocument/2006/relationships/image" Target="media/image20.wmf"/><Relationship Id="rId52" Type="http://schemas.openxmlformats.org/officeDocument/2006/relationships/oleObject" Target="embeddings/oleObject20.bin"/><Relationship Id="rId51" Type="http://schemas.openxmlformats.org/officeDocument/2006/relationships/image" Target="media/image19.wmf"/><Relationship Id="rId50" Type="http://schemas.openxmlformats.org/officeDocument/2006/relationships/oleObject" Target="embeddings/oleObject19.bin"/><Relationship Id="rId5" Type="http://schemas.openxmlformats.org/officeDocument/2006/relationships/footer" Target="footer2.xml"/><Relationship Id="rId49" Type="http://schemas.openxmlformats.org/officeDocument/2006/relationships/image" Target="media/image18.wmf"/><Relationship Id="rId48" Type="http://schemas.openxmlformats.org/officeDocument/2006/relationships/oleObject" Target="embeddings/oleObject18.bin"/><Relationship Id="rId47" Type="http://schemas.openxmlformats.org/officeDocument/2006/relationships/image" Target="media/image17.wmf"/><Relationship Id="rId46" Type="http://schemas.openxmlformats.org/officeDocument/2006/relationships/oleObject" Target="embeddings/oleObject17.bin"/><Relationship Id="rId45" Type="http://schemas.openxmlformats.org/officeDocument/2006/relationships/image" Target="media/image16.wmf"/><Relationship Id="rId44" Type="http://schemas.openxmlformats.org/officeDocument/2006/relationships/oleObject" Target="embeddings/oleObject16.bin"/><Relationship Id="rId43" Type="http://schemas.openxmlformats.org/officeDocument/2006/relationships/oleObject" Target="embeddings/oleObject15.bin"/><Relationship Id="rId42" Type="http://schemas.openxmlformats.org/officeDocument/2006/relationships/image" Target="media/image15.wmf"/><Relationship Id="rId41" Type="http://schemas.openxmlformats.org/officeDocument/2006/relationships/oleObject" Target="embeddings/oleObject14.bin"/><Relationship Id="rId40" Type="http://schemas.openxmlformats.org/officeDocument/2006/relationships/image" Target="media/image14.wmf"/><Relationship Id="rId4" Type="http://schemas.openxmlformats.org/officeDocument/2006/relationships/header" Target="header1.xml"/><Relationship Id="rId39" Type="http://schemas.openxmlformats.org/officeDocument/2006/relationships/oleObject" Target="embeddings/oleObject13.bin"/><Relationship Id="rId385" Type="http://schemas.openxmlformats.org/officeDocument/2006/relationships/fontTable" Target="fontTable.xml"/><Relationship Id="rId384" Type="http://schemas.openxmlformats.org/officeDocument/2006/relationships/customXml" Target="../customXml/item2.xml"/><Relationship Id="rId383" Type="http://schemas.openxmlformats.org/officeDocument/2006/relationships/numbering" Target="numbering.xml"/><Relationship Id="rId382" Type="http://schemas.openxmlformats.org/officeDocument/2006/relationships/customXml" Target="../customXml/item1.xml"/><Relationship Id="rId381" Type="http://schemas.openxmlformats.org/officeDocument/2006/relationships/image" Target="media/image182.png"/><Relationship Id="rId380" Type="http://schemas.openxmlformats.org/officeDocument/2006/relationships/image" Target="media/image181.png"/><Relationship Id="rId38" Type="http://schemas.openxmlformats.org/officeDocument/2006/relationships/image" Target="media/image13.wmf"/><Relationship Id="rId379" Type="http://schemas.openxmlformats.org/officeDocument/2006/relationships/image" Target="media/image180.png"/><Relationship Id="rId378" Type="http://schemas.openxmlformats.org/officeDocument/2006/relationships/image" Target="media/image179.png"/><Relationship Id="rId377" Type="http://schemas.openxmlformats.org/officeDocument/2006/relationships/image" Target="media/image178.png"/><Relationship Id="rId376" Type="http://schemas.openxmlformats.org/officeDocument/2006/relationships/oleObject" Target="embeddings/oleObject186.bin"/><Relationship Id="rId375" Type="http://schemas.openxmlformats.org/officeDocument/2006/relationships/oleObject" Target="embeddings/oleObject185.bin"/><Relationship Id="rId374" Type="http://schemas.openxmlformats.org/officeDocument/2006/relationships/oleObject" Target="embeddings/oleObject184.bin"/><Relationship Id="rId373" Type="http://schemas.openxmlformats.org/officeDocument/2006/relationships/oleObject" Target="embeddings/oleObject183.bin"/><Relationship Id="rId372" Type="http://schemas.openxmlformats.org/officeDocument/2006/relationships/oleObject" Target="embeddings/oleObject182.bin"/><Relationship Id="rId371" Type="http://schemas.openxmlformats.org/officeDocument/2006/relationships/oleObject" Target="embeddings/oleObject181.bin"/><Relationship Id="rId370" Type="http://schemas.openxmlformats.org/officeDocument/2006/relationships/image" Target="media/image177.wmf"/><Relationship Id="rId37" Type="http://schemas.openxmlformats.org/officeDocument/2006/relationships/oleObject" Target="embeddings/oleObject12.bin"/><Relationship Id="rId369" Type="http://schemas.openxmlformats.org/officeDocument/2006/relationships/oleObject" Target="embeddings/oleObject180.bin"/><Relationship Id="rId368" Type="http://schemas.openxmlformats.org/officeDocument/2006/relationships/oleObject" Target="embeddings/oleObject179.bin"/><Relationship Id="rId367" Type="http://schemas.openxmlformats.org/officeDocument/2006/relationships/oleObject" Target="embeddings/oleObject178.bin"/><Relationship Id="rId366" Type="http://schemas.openxmlformats.org/officeDocument/2006/relationships/oleObject" Target="embeddings/oleObject177.bin"/><Relationship Id="rId365" Type="http://schemas.openxmlformats.org/officeDocument/2006/relationships/oleObject" Target="embeddings/oleObject176.bin"/><Relationship Id="rId364" Type="http://schemas.openxmlformats.org/officeDocument/2006/relationships/image" Target="media/image176.wmf"/><Relationship Id="rId363" Type="http://schemas.openxmlformats.org/officeDocument/2006/relationships/oleObject" Target="embeddings/oleObject175.bin"/><Relationship Id="rId362" Type="http://schemas.openxmlformats.org/officeDocument/2006/relationships/image" Target="media/image175.png"/><Relationship Id="rId361" Type="http://schemas.openxmlformats.org/officeDocument/2006/relationships/image" Target="media/image174.png"/><Relationship Id="rId360" Type="http://schemas.openxmlformats.org/officeDocument/2006/relationships/image" Target="media/image173.wmf"/><Relationship Id="rId36" Type="http://schemas.openxmlformats.org/officeDocument/2006/relationships/image" Target="media/image12.wmf"/><Relationship Id="rId359" Type="http://schemas.openxmlformats.org/officeDocument/2006/relationships/oleObject" Target="embeddings/oleObject174.bin"/><Relationship Id="rId358" Type="http://schemas.openxmlformats.org/officeDocument/2006/relationships/image" Target="media/image172.wmf"/><Relationship Id="rId357" Type="http://schemas.openxmlformats.org/officeDocument/2006/relationships/oleObject" Target="embeddings/oleObject173.bin"/><Relationship Id="rId356" Type="http://schemas.openxmlformats.org/officeDocument/2006/relationships/image" Target="media/image171.wmf"/><Relationship Id="rId355" Type="http://schemas.openxmlformats.org/officeDocument/2006/relationships/oleObject" Target="embeddings/oleObject172.bin"/><Relationship Id="rId354" Type="http://schemas.openxmlformats.org/officeDocument/2006/relationships/image" Target="media/image170.wmf"/><Relationship Id="rId353" Type="http://schemas.openxmlformats.org/officeDocument/2006/relationships/oleObject" Target="embeddings/oleObject171.bin"/><Relationship Id="rId352" Type="http://schemas.openxmlformats.org/officeDocument/2006/relationships/image" Target="media/image169.wmf"/><Relationship Id="rId351" Type="http://schemas.openxmlformats.org/officeDocument/2006/relationships/oleObject" Target="embeddings/oleObject170.bin"/><Relationship Id="rId350" Type="http://schemas.openxmlformats.org/officeDocument/2006/relationships/image" Target="media/image168.wmf"/><Relationship Id="rId35" Type="http://schemas.openxmlformats.org/officeDocument/2006/relationships/oleObject" Target="embeddings/oleObject11.bin"/><Relationship Id="rId349" Type="http://schemas.openxmlformats.org/officeDocument/2006/relationships/oleObject" Target="embeddings/oleObject169.bin"/><Relationship Id="rId348" Type="http://schemas.openxmlformats.org/officeDocument/2006/relationships/image" Target="media/image167.wmf"/><Relationship Id="rId347" Type="http://schemas.openxmlformats.org/officeDocument/2006/relationships/oleObject" Target="embeddings/oleObject168.bin"/><Relationship Id="rId346" Type="http://schemas.openxmlformats.org/officeDocument/2006/relationships/image" Target="media/image166.wmf"/><Relationship Id="rId345" Type="http://schemas.openxmlformats.org/officeDocument/2006/relationships/oleObject" Target="embeddings/oleObject167.bin"/><Relationship Id="rId344" Type="http://schemas.openxmlformats.org/officeDocument/2006/relationships/image" Target="media/image165.wmf"/><Relationship Id="rId343" Type="http://schemas.openxmlformats.org/officeDocument/2006/relationships/oleObject" Target="embeddings/oleObject166.bin"/><Relationship Id="rId342" Type="http://schemas.openxmlformats.org/officeDocument/2006/relationships/image" Target="media/image164.wmf"/><Relationship Id="rId341" Type="http://schemas.openxmlformats.org/officeDocument/2006/relationships/oleObject" Target="embeddings/oleObject165.bin"/><Relationship Id="rId340" Type="http://schemas.openxmlformats.org/officeDocument/2006/relationships/image" Target="media/image163.wmf"/><Relationship Id="rId34" Type="http://schemas.openxmlformats.org/officeDocument/2006/relationships/image" Target="media/image11.wmf"/><Relationship Id="rId339" Type="http://schemas.openxmlformats.org/officeDocument/2006/relationships/oleObject" Target="embeddings/oleObject164.bin"/><Relationship Id="rId338" Type="http://schemas.openxmlformats.org/officeDocument/2006/relationships/image" Target="media/image162.wmf"/><Relationship Id="rId337" Type="http://schemas.openxmlformats.org/officeDocument/2006/relationships/oleObject" Target="embeddings/oleObject163.bin"/><Relationship Id="rId336" Type="http://schemas.openxmlformats.org/officeDocument/2006/relationships/oleObject" Target="embeddings/oleObject162.bin"/><Relationship Id="rId335" Type="http://schemas.openxmlformats.org/officeDocument/2006/relationships/image" Target="media/image161.wmf"/><Relationship Id="rId334" Type="http://schemas.openxmlformats.org/officeDocument/2006/relationships/oleObject" Target="embeddings/oleObject161.bin"/><Relationship Id="rId333" Type="http://schemas.openxmlformats.org/officeDocument/2006/relationships/image" Target="media/image160.wmf"/><Relationship Id="rId332" Type="http://schemas.openxmlformats.org/officeDocument/2006/relationships/oleObject" Target="embeddings/oleObject160.bin"/><Relationship Id="rId331" Type="http://schemas.openxmlformats.org/officeDocument/2006/relationships/image" Target="media/image159.wmf"/><Relationship Id="rId330" Type="http://schemas.openxmlformats.org/officeDocument/2006/relationships/oleObject" Target="embeddings/oleObject159.bin"/><Relationship Id="rId33" Type="http://schemas.openxmlformats.org/officeDocument/2006/relationships/oleObject" Target="embeddings/oleObject10.bin"/><Relationship Id="rId329" Type="http://schemas.openxmlformats.org/officeDocument/2006/relationships/image" Target="media/image158.wmf"/><Relationship Id="rId328" Type="http://schemas.openxmlformats.org/officeDocument/2006/relationships/oleObject" Target="embeddings/oleObject158.bin"/><Relationship Id="rId327" Type="http://schemas.openxmlformats.org/officeDocument/2006/relationships/oleObject" Target="embeddings/oleObject157.bin"/><Relationship Id="rId326" Type="http://schemas.openxmlformats.org/officeDocument/2006/relationships/oleObject" Target="embeddings/oleObject156.bin"/><Relationship Id="rId325" Type="http://schemas.openxmlformats.org/officeDocument/2006/relationships/image" Target="media/image157.wmf"/><Relationship Id="rId324" Type="http://schemas.openxmlformats.org/officeDocument/2006/relationships/oleObject" Target="embeddings/oleObject155.bin"/><Relationship Id="rId323" Type="http://schemas.openxmlformats.org/officeDocument/2006/relationships/image" Target="media/image156.wmf"/><Relationship Id="rId322" Type="http://schemas.openxmlformats.org/officeDocument/2006/relationships/oleObject" Target="embeddings/oleObject154.bin"/><Relationship Id="rId321" Type="http://schemas.openxmlformats.org/officeDocument/2006/relationships/image" Target="media/image155.wmf"/><Relationship Id="rId320" Type="http://schemas.openxmlformats.org/officeDocument/2006/relationships/oleObject" Target="embeddings/oleObject153.bin"/><Relationship Id="rId32" Type="http://schemas.openxmlformats.org/officeDocument/2006/relationships/image" Target="media/image10.wmf"/><Relationship Id="rId319" Type="http://schemas.openxmlformats.org/officeDocument/2006/relationships/image" Target="media/image154.wmf"/><Relationship Id="rId318" Type="http://schemas.openxmlformats.org/officeDocument/2006/relationships/oleObject" Target="embeddings/oleObject152.bin"/><Relationship Id="rId317" Type="http://schemas.openxmlformats.org/officeDocument/2006/relationships/image" Target="media/image153.wmf"/><Relationship Id="rId316" Type="http://schemas.openxmlformats.org/officeDocument/2006/relationships/oleObject" Target="embeddings/oleObject151.bin"/><Relationship Id="rId315" Type="http://schemas.openxmlformats.org/officeDocument/2006/relationships/image" Target="media/image152.wmf"/><Relationship Id="rId314" Type="http://schemas.openxmlformats.org/officeDocument/2006/relationships/oleObject" Target="embeddings/oleObject150.bin"/><Relationship Id="rId313" Type="http://schemas.openxmlformats.org/officeDocument/2006/relationships/image" Target="media/image151.png"/><Relationship Id="rId312" Type="http://schemas.openxmlformats.org/officeDocument/2006/relationships/image" Target="media/image150.wmf"/><Relationship Id="rId311" Type="http://schemas.openxmlformats.org/officeDocument/2006/relationships/oleObject" Target="embeddings/oleObject149.bin"/><Relationship Id="rId310" Type="http://schemas.openxmlformats.org/officeDocument/2006/relationships/image" Target="media/image149.wmf"/><Relationship Id="rId31" Type="http://schemas.openxmlformats.org/officeDocument/2006/relationships/oleObject" Target="embeddings/oleObject9.bin"/><Relationship Id="rId309" Type="http://schemas.openxmlformats.org/officeDocument/2006/relationships/oleObject" Target="embeddings/oleObject148.bin"/><Relationship Id="rId308" Type="http://schemas.openxmlformats.org/officeDocument/2006/relationships/image" Target="media/image148.wmf"/><Relationship Id="rId307" Type="http://schemas.openxmlformats.org/officeDocument/2006/relationships/oleObject" Target="embeddings/oleObject147.bin"/><Relationship Id="rId306" Type="http://schemas.openxmlformats.org/officeDocument/2006/relationships/image" Target="media/image147.wmf"/><Relationship Id="rId305" Type="http://schemas.openxmlformats.org/officeDocument/2006/relationships/oleObject" Target="embeddings/oleObject146.bin"/><Relationship Id="rId304" Type="http://schemas.openxmlformats.org/officeDocument/2006/relationships/image" Target="media/image146.wmf"/><Relationship Id="rId303" Type="http://schemas.openxmlformats.org/officeDocument/2006/relationships/oleObject" Target="embeddings/oleObject145.bin"/><Relationship Id="rId302" Type="http://schemas.openxmlformats.org/officeDocument/2006/relationships/image" Target="media/image145.wmf"/><Relationship Id="rId301" Type="http://schemas.openxmlformats.org/officeDocument/2006/relationships/oleObject" Target="embeddings/oleObject144.bin"/><Relationship Id="rId300" Type="http://schemas.openxmlformats.org/officeDocument/2006/relationships/image" Target="media/image144.wmf"/><Relationship Id="rId30" Type="http://schemas.openxmlformats.org/officeDocument/2006/relationships/image" Target="media/image9.wmf"/><Relationship Id="rId3" Type="http://schemas.openxmlformats.org/officeDocument/2006/relationships/footer" Target="footer1.xml"/><Relationship Id="rId299" Type="http://schemas.openxmlformats.org/officeDocument/2006/relationships/oleObject" Target="embeddings/oleObject143.bin"/><Relationship Id="rId298" Type="http://schemas.openxmlformats.org/officeDocument/2006/relationships/oleObject" Target="embeddings/oleObject142.bin"/><Relationship Id="rId297" Type="http://schemas.openxmlformats.org/officeDocument/2006/relationships/image" Target="media/image143.wmf"/><Relationship Id="rId296" Type="http://schemas.openxmlformats.org/officeDocument/2006/relationships/oleObject" Target="embeddings/oleObject141.bin"/><Relationship Id="rId295" Type="http://schemas.openxmlformats.org/officeDocument/2006/relationships/oleObject" Target="embeddings/oleObject140.bin"/><Relationship Id="rId294" Type="http://schemas.openxmlformats.org/officeDocument/2006/relationships/image" Target="media/image142.wmf"/><Relationship Id="rId293" Type="http://schemas.openxmlformats.org/officeDocument/2006/relationships/oleObject" Target="embeddings/oleObject139.bin"/><Relationship Id="rId292" Type="http://schemas.openxmlformats.org/officeDocument/2006/relationships/image" Target="media/image141.wmf"/><Relationship Id="rId291" Type="http://schemas.openxmlformats.org/officeDocument/2006/relationships/oleObject" Target="embeddings/oleObject138.bin"/><Relationship Id="rId290" Type="http://schemas.openxmlformats.org/officeDocument/2006/relationships/image" Target="media/image140.wmf"/><Relationship Id="rId29" Type="http://schemas.openxmlformats.org/officeDocument/2006/relationships/oleObject" Target="embeddings/oleObject8.bin"/><Relationship Id="rId289" Type="http://schemas.openxmlformats.org/officeDocument/2006/relationships/oleObject" Target="embeddings/oleObject137.bin"/><Relationship Id="rId288" Type="http://schemas.openxmlformats.org/officeDocument/2006/relationships/image" Target="media/image139.wmf"/><Relationship Id="rId287" Type="http://schemas.openxmlformats.org/officeDocument/2006/relationships/oleObject" Target="embeddings/oleObject136.bin"/><Relationship Id="rId286" Type="http://schemas.openxmlformats.org/officeDocument/2006/relationships/image" Target="media/image138.wmf"/><Relationship Id="rId285" Type="http://schemas.openxmlformats.org/officeDocument/2006/relationships/oleObject" Target="embeddings/oleObject135.bin"/><Relationship Id="rId284" Type="http://schemas.openxmlformats.org/officeDocument/2006/relationships/image" Target="media/image137.wmf"/><Relationship Id="rId283" Type="http://schemas.openxmlformats.org/officeDocument/2006/relationships/oleObject" Target="embeddings/oleObject134.bin"/><Relationship Id="rId282" Type="http://schemas.openxmlformats.org/officeDocument/2006/relationships/image" Target="media/image136.wmf"/><Relationship Id="rId281" Type="http://schemas.openxmlformats.org/officeDocument/2006/relationships/oleObject" Target="embeddings/oleObject133.bin"/><Relationship Id="rId280" Type="http://schemas.openxmlformats.org/officeDocument/2006/relationships/image" Target="media/image135.wmf"/><Relationship Id="rId28" Type="http://schemas.openxmlformats.org/officeDocument/2006/relationships/image" Target="media/image8.wmf"/><Relationship Id="rId279" Type="http://schemas.openxmlformats.org/officeDocument/2006/relationships/oleObject" Target="embeddings/oleObject132.bin"/><Relationship Id="rId278" Type="http://schemas.openxmlformats.org/officeDocument/2006/relationships/image" Target="media/image134.wmf"/><Relationship Id="rId277" Type="http://schemas.openxmlformats.org/officeDocument/2006/relationships/oleObject" Target="embeddings/oleObject131.bin"/><Relationship Id="rId276" Type="http://schemas.openxmlformats.org/officeDocument/2006/relationships/image" Target="media/image133.wmf"/><Relationship Id="rId275" Type="http://schemas.openxmlformats.org/officeDocument/2006/relationships/oleObject" Target="embeddings/oleObject130.bin"/><Relationship Id="rId274" Type="http://schemas.openxmlformats.org/officeDocument/2006/relationships/image" Target="media/image132.png"/><Relationship Id="rId273" Type="http://schemas.openxmlformats.org/officeDocument/2006/relationships/image" Target="media/image131.wmf"/><Relationship Id="rId272" Type="http://schemas.openxmlformats.org/officeDocument/2006/relationships/oleObject" Target="embeddings/oleObject129.bin"/><Relationship Id="rId271" Type="http://schemas.openxmlformats.org/officeDocument/2006/relationships/image" Target="media/image130.wmf"/><Relationship Id="rId270" Type="http://schemas.openxmlformats.org/officeDocument/2006/relationships/oleObject" Target="embeddings/oleObject128.bin"/><Relationship Id="rId27" Type="http://schemas.openxmlformats.org/officeDocument/2006/relationships/oleObject" Target="embeddings/oleObject7.bin"/><Relationship Id="rId269" Type="http://schemas.openxmlformats.org/officeDocument/2006/relationships/image" Target="media/image129.wmf"/><Relationship Id="rId268" Type="http://schemas.openxmlformats.org/officeDocument/2006/relationships/oleObject" Target="embeddings/oleObject127.bin"/><Relationship Id="rId267" Type="http://schemas.openxmlformats.org/officeDocument/2006/relationships/image" Target="media/image128.wmf"/><Relationship Id="rId266" Type="http://schemas.openxmlformats.org/officeDocument/2006/relationships/oleObject" Target="embeddings/oleObject126.bin"/><Relationship Id="rId265" Type="http://schemas.openxmlformats.org/officeDocument/2006/relationships/image" Target="media/image127.png"/><Relationship Id="rId264" Type="http://schemas.openxmlformats.org/officeDocument/2006/relationships/image" Target="media/image126.png"/><Relationship Id="rId263" Type="http://schemas.openxmlformats.org/officeDocument/2006/relationships/oleObject" Target="embeddings/oleObject125.bin"/><Relationship Id="rId262" Type="http://schemas.openxmlformats.org/officeDocument/2006/relationships/oleObject" Target="embeddings/oleObject124.bin"/><Relationship Id="rId261" Type="http://schemas.openxmlformats.org/officeDocument/2006/relationships/oleObject" Target="embeddings/oleObject123.bin"/><Relationship Id="rId260" Type="http://schemas.openxmlformats.org/officeDocument/2006/relationships/oleObject" Target="embeddings/oleObject122.bin"/><Relationship Id="rId26" Type="http://schemas.openxmlformats.org/officeDocument/2006/relationships/image" Target="media/image7.wmf"/><Relationship Id="rId259" Type="http://schemas.openxmlformats.org/officeDocument/2006/relationships/oleObject" Target="embeddings/oleObject121.bin"/><Relationship Id="rId258" Type="http://schemas.openxmlformats.org/officeDocument/2006/relationships/oleObject" Target="embeddings/oleObject120.bin"/><Relationship Id="rId257" Type="http://schemas.openxmlformats.org/officeDocument/2006/relationships/oleObject" Target="embeddings/oleObject119.bin"/><Relationship Id="rId256" Type="http://schemas.openxmlformats.org/officeDocument/2006/relationships/oleObject" Target="embeddings/oleObject118.bin"/><Relationship Id="rId255" Type="http://schemas.openxmlformats.org/officeDocument/2006/relationships/oleObject" Target="embeddings/oleObject117.bin"/><Relationship Id="rId254" Type="http://schemas.openxmlformats.org/officeDocument/2006/relationships/oleObject" Target="embeddings/oleObject116.bin"/><Relationship Id="rId253" Type="http://schemas.openxmlformats.org/officeDocument/2006/relationships/oleObject" Target="embeddings/oleObject115.bin"/><Relationship Id="rId252" Type="http://schemas.openxmlformats.org/officeDocument/2006/relationships/oleObject" Target="embeddings/oleObject114.bin"/><Relationship Id="rId251" Type="http://schemas.openxmlformats.org/officeDocument/2006/relationships/oleObject" Target="embeddings/oleObject113.bin"/><Relationship Id="rId250" Type="http://schemas.openxmlformats.org/officeDocument/2006/relationships/oleObject" Target="embeddings/oleObject112.bin"/><Relationship Id="rId25" Type="http://schemas.openxmlformats.org/officeDocument/2006/relationships/oleObject" Target="embeddings/oleObject6.bin"/><Relationship Id="rId249" Type="http://schemas.openxmlformats.org/officeDocument/2006/relationships/oleObject" Target="embeddings/oleObject111.bin"/><Relationship Id="rId248" Type="http://schemas.openxmlformats.org/officeDocument/2006/relationships/oleObject" Target="embeddings/oleObject110.bin"/><Relationship Id="rId247" Type="http://schemas.openxmlformats.org/officeDocument/2006/relationships/oleObject" Target="embeddings/oleObject109.bin"/><Relationship Id="rId246" Type="http://schemas.openxmlformats.org/officeDocument/2006/relationships/oleObject" Target="embeddings/oleObject108.bin"/><Relationship Id="rId245" Type="http://schemas.openxmlformats.org/officeDocument/2006/relationships/oleObject" Target="embeddings/oleObject107.bin"/><Relationship Id="rId244" Type="http://schemas.openxmlformats.org/officeDocument/2006/relationships/image" Target="media/image125.wmf"/><Relationship Id="rId243" Type="http://schemas.openxmlformats.org/officeDocument/2006/relationships/oleObject" Target="embeddings/oleObject106.bin"/><Relationship Id="rId242" Type="http://schemas.openxmlformats.org/officeDocument/2006/relationships/image" Target="media/image124.wmf"/><Relationship Id="rId241" Type="http://schemas.openxmlformats.org/officeDocument/2006/relationships/oleObject" Target="embeddings/oleObject105.bin"/><Relationship Id="rId240" Type="http://schemas.openxmlformats.org/officeDocument/2006/relationships/image" Target="media/image123.png"/><Relationship Id="rId24" Type="http://schemas.openxmlformats.org/officeDocument/2006/relationships/image" Target="media/image6.wmf"/><Relationship Id="rId239" Type="http://schemas.openxmlformats.org/officeDocument/2006/relationships/image" Target="media/image122.png"/><Relationship Id="rId238" Type="http://schemas.openxmlformats.org/officeDocument/2006/relationships/image" Target="media/image121.png"/><Relationship Id="rId237" Type="http://schemas.openxmlformats.org/officeDocument/2006/relationships/image" Target="media/image120.wmf"/><Relationship Id="rId236" Type="http://schemas.openxmlformats.org/officeDocument/2006/relationships/oleObject" Target="embeddings/oleObject104.bin"/><Relationship Id="rId235" Type="http://schemas.openxmlformats.org/officeDocument/2006/relationships/oleObject" Target="embeddings/oleObject103.bin"/><Relationship Id="rId234" Type="http://schemas.openxmlformats.org/officeDocument/2006/relationships/image" Target="media/image119.wmf"/><Relationship Id="rId233" Type="http://schemas.openxmlformats.org/officeDocument/2006/relationships/oleObject" Target="embeddings/oleObject102.bin"/><Relationship Id="rId232" Type="http://schemas.openxmlformats.org/officeDocument/2006/relationships/oleObject" Target="embeddings/oleObject101.bin"/><Relationship Id="rId231" Type="http://schemas.openxmlformats.org/officeDocument/2006/relationships/image" Target="media/image118.wmf"/><Relationship Id="rId230" Type="http://schemas.openxmlformats.org/officeDocument/2006/relationships/oleObject" Target="embeddings/oleObject100.bin"/><Relationship Id="rId23" Type="http://schemas.openxmlformats.org/officeDocument/2006/relationships/oleObject" Target="embeddings/oleObject5.bin"/><Relationship Id="rId229" Type="http://schemas.openxmlformats.org/officeDocument/2006/relationships/oleObject" Target="embeddings/oleObject99.bin"/><Relationship Id="rId228" Type="http://schemas.openxmlformats.org/officeDocument/2006/relationships/image" Target="media/image117.wmf"/><Relationship Id="rId227" Type="http://schemas.openxmlformats.org/officeDocument/2006/relationships/oleObject" Target="embeddings/oleObject98.bin"/><Relationship Id="rId226" Type="http://schemas.openxmlformats.org/officeDocument/2006/relationships/oleObject" Target="embeddings/oleObject97.bin"/><Relationship Id="rId225" Type="http://schemas.openxmlformats.org/officeDocument/2006/relationships/image" Target="media/image116.png"/><Relationship Id="rId224" Type="http://schemas.openxmlformats.org/officeDocument/2006/relationships/image" Target="media/image115.png"/><Relationship Id="rId223" Type="http://schemas.openxmlformats.org/officeDocument/2006/relationships/image" Target="media/image114.wmf"/><Relationship Id="rId222" Type="http://schemas.openxmlformats.org/officeDocument/2006/relationships/oleObject" Target="embeddings/oleObject96.bin"/><Relationship Id="rId221" Type="http://schemas.openxmlformats.org/officeDocument/2006/relationships/image" Target="media/image113.wmf"/><Relationship Id="rId220" Type="http://schemas.openxmlformats.org/officeDocument/2006/relationships/oleObject" Target="embeddings/oleObject95.bin"/><Relationship Id="rId22" Type="http://schemas.openxmlformats.org/officeDocument/2006/relationships/image" Target="media/image5.wmf"/><Relationship Id="rId219" Type="http://schemas.openxmlformats.org/officeDocument/2006/relationships/image" Target="media/image112.wmf"/><Relationship Id="rId218" Type="http://schemas.openxmlformats.org/officeDocument/2006/relationships/oleObject" Target="embeddings/oleObject94.bin"/><Relationship Id="rId217" Type="http://schemas.openxmlformats.org/officeDocument/2006/relationships/image" Target="media/image111.wmf"/><Relationship Id="rId216" Type="http://schemas.openxmlformats.org/officeDocument/2006/relationships/oleObject" Target="embeddings/oleObject93.bin"/><Relationship Id="rId215" Type="http://schemas.openxmlformats.org/officeDocument/2006/relationships/image" Target="media/image110.wmf"/><Relationship Id="rId214" Type="http://schemas.openxmlformats.org/officeDocument/2006/relationships/oleObject" Target="embeddings/oleObject92.bin"/><Relationship Id="rId213" Type="http://schemas.openxmlformats.org/officeDocument/2006/relationships/image" Target="media/image109.png"/><Relationship Id="rId212" Type="http://schemas.openxmlformats.org/officeDocument/2006/relationships/image" Target="media/image108.wmf"/><Relationship Id="rId211" Type="http://schemas.openxmlformats.org/officeDocument/2006/relationships/oleObject" Target="embeddings/oleObject91.bin"/><Relationship Id="rId210" Type="http://schemas.openxmlformats.org/officeDocument/2006/relationships/image" Target="media/image107.wmf"/><Relationship Id="rId21" Type="http://schemas.openxmlformats.org/officeDocument/2006/relationships/oleObject" Target="embeddings/oleObject4.bin"/><Relationship Id="rId209" Type="http://schemas.openxmlformats.org/officeDocument/2006/relationships/oleObject" Target="embeddings/oleObject90.bin"/><Relationship Id="rId208" Type="http://schemas.openxmlformats.org/officeDocument/2006/relationships/image" Target="media/image106.wmf"/><Relationship Id="rId207" Type="http://schemas.openxmlformats.org/officeDocument/2006/relationships/oleObject" Target="embeddings/oleObject89.bin"/><Relationship Id="rId206" Type="http://schemas.openxmlformats.org/officeDocument/2006/relationships/image" Target="media/image105.wmf"/><Relationship Id="rId205" Type="http://schemas.openxmlformats.org/officeDocument/2006/relationships/oleObject" Target="embeddings/oleObject88.bin"/><Relationship Id="rId204" Type="http://schemas.openxmlformats.org/officeDocument/2006/relationships/image" Target="media/image104.wmf"/><Relationship Id="rId203" Type="http://schemas.openxmlformats.org/officeDocument/2006/relationships/oleObject" Target="embeddings/oleObject87.bin"/><Relationship Id="rId202" Type="http://schemas.openxmlformats.org/officeDocument/2006/relationships/image" Target="media/image103.wmf"/><Relationship Id="rId201" Type="http://schemas.openxmlformats.org/officeDocument/2006/relationships/oleObject" Target="embeddings/oleObject86.bin"/><Relationship Id="rId200" Type="http://schemas.openxmlformats.org/officeDocument/2006/relationships/image" Target="media/image102.png"/><Relationship Id="rId20" Type="http://schemas.openxmlformats.org/officeDocument/2006/relationships/image" Target="media/image4.wmf"/><Relationship Id="rId2" Type="http://schemas.openxmlformats.org/officeDocument/2006/relationships/settings" Target="settings.xml"/><Relationship Id="rId199" Type="http://schemas.openxmlformats.org/officeDocument/2006/relationships/image" Target="media/image101.wmf"/><Relationship Id="rId198" Type="http://schemas.openxmlformats.org/officeDocument/2006/relationships/oleObject" Target="embeddings/oleObject85.bin"/><Relationship Id="rId197" Type="http://schemas.openxmlformats.org/officeDocument/2006/relationships/image" Target="media/image100.wmf"/><Relationship Id="rId196" Type="http://schemas.openxmlformats.org/officeDocument/2006/relationships/oleObject" Target="embeddings/oleObject84.bin"/><Relationship Id="rId195" Type="http://schemas.openxmlformats.org/officeDocument/2006/relationships/image" Target="media/image99.wmf"/><Relationship Id="rId194" Type="http://schemas.openxmlformats.org/officeDocument/2006/relationships/oleObject" Target="embeddings/oleObject83.bin"/><Relationship Id="rId193" Type="http://schemas.openxmlformats.org/officeDocument/2006/relationships/image" Target="media/image98.wmf"/><Relationship Id="rId192" Type="http://schemas.openxmlformats.org/officeDocument/2006/relationships/oleObject" Target="embeddings/oleObject82.bin"/><Relationship Id="rId191" Type="http://schemas.openxmlformats.org/officeDocument/2006/relationships/image" Target="media/image97.wmf"/><Relationship Id="rId190" Type="http://schemas.openxmlformats.org/officeDocument/2006/relationships/oleObject" Target="embeddings/oleObject81.bin"/><Relationship Id="rId19" Type="http://schemas.openxmlformats.org/officeDocument/2006/relationships/oleObject" Target="embeddings/oleObject3.bin"/><Relationship Id="rId189" Type="http://schemas.openxmlformats.org/officeDocument/2006/relationships/image" Target="media/image96.wmf"/><Relationship Id="rId188" Type="http://schemas.openxmlformats.org/officeDocument/2006/relationships/oleObject" Target="embeddings/oleObject80.bin"/><Relationship Id="rId187" Type="http://schemas.openxmlformats.org/officeDocument/2006/relationships/image" Target="media/image95.wmf"/><Relationship Id="rId186" Type="http://schemas.openxmlformats.org/officeDocument/2006/relationships/oleObject" Target="embeddings/oleObject79.bin"/><Relationship Id="rId185" Type="http://schemas.openxmlformats.org/officeDocument/2006/relationships/image" Target="media/image94.wmf"/><Relationship Id="rId184" Type="http://schemas.openxmlformats.org/officeDocument/2006/relationships/oleObject" Target="embeddings/oleObject78.bin"/><Relationship Id="rId183" Type="http://schemas.openxmlformats.org/officeDocument/2006/relationships/image" Target="media/image93.wmf"/><Relationship Id="rId182" Type="http://schemas.openxmlformats.org/officeDocument/2006/relationships/oleObject" Target="embeddings/oleObject77.bin"/><Relationship Id="rId181" Type="http://schemas.openxmlformats.org/officeDocument/2006/relationships/image" Target="media/image92.wmf"/><Relationship Id="rId180" Type="http://schemas.openxmlformats.org/officeDocument/2006/relationships/oleObject" Target="embeddings/oleObject76.bin"/><Relationship Id="rId18" Type="http://schemas.openxmlformats.org/officeDocument/2006/relationships/image" Target="media/image3.wmf"/><Relationship Id="rId179" Type="http://schemas.openxmlformats.org/officeDocument/2006/relationships/image" Target="media/image91.wmf"/><Relationship Id="rId178" Type="http://schemas.openxmlformats.org/officeDocument/2006/relationships/oleObject" Target="embeddings/oleObject75.bin"/><Relationship Id="rId177" Type="http://schemas.openxmlformats.org/officeDocument/2006/relationships/image" Target="media/image90.png"/><Relationship Id="rId176" Type="http://schemas.openxmlformats.org/officeDocument/2006/relationships/image" Target="media/image89.png"/><Relationship Id="rId175" Type="http://schemas.openxmlformats.org/officeDocument/2006/relationships/image" Target="media/image88.wmf"/><Relationship Id="rId174" Type="http://schemas.openxmlformats.org/officeDocument/2006/relationships/oleObject" Target="embeddings/oleObject74.bin"/><Relationship Id="rId173" Type="http://schemas.openxmlformats.org/officeDocument/2006/relationships/image" Target="media/image87.wmf"/><Relationship Id="rId172" Type="http://schemas.openxmlformats.org/officeDocument/2006/relationships/oleObject" Target="embeddings/oleObject73.bin"/><Relationship Id="rId171" Type="http://schemas.openxmlformats.org/officeDocument/2006/relationships/oleObject" Target="embeddings/oleObject72.bin"/><Relationship Id="rId170" Type="http://schemas.openxmlformats.org/officeDocument/2006/relationships/image" Target="media/image86.wmf"/><Relationship Id="rId17" Type="http://schemas.openxmlformats.org/officeDocument/2006/relationships/oleObject" Target="embeddings/oleObject2.bin"/><Relationship Id="rId169" Type="http://schemas.openxmlformats.org/officeDocument/2006/relationships/oleObject" Target="embeddings/oleObject71.bin"/><Relationship Id="rId168" Type="http://schemas.openxmlformats.org/officeDocument/2006/relationships/image" Target="media/image85.wmf"/><Relationship Id="rId167" Type="http://schemas.openxmlformats.org/officeDocument/2006/relationships/oleObject" Target="embeddings/oleObject70.bin"/><Relationship Id="rId166" Type="http://schemas.openxmlformats.org/officeDocument/2006/relationships/image" Target="media/image84.wmf"/><Relationship Id="rId165" Type="http://schemas.openxmlformats.org/officeDocument/2006/relationships/oleObject" Target="embeddings/oleObject69.bin"/><Relationship Id="rId164" Type="http://schemas.openxmlformats.org/officeDocument/2006/relationships/image" Target="media/image83.png"/><Relationship Id="rId163" Type="http://schemas.openxmlformats.org/officeDocument/2006/relationships/image" Target="media/image82.png"/><Relationship Id="rId162" Type="http://schemas.openxmlformats.org/officeDocument/2006/relationships/image" Target="media/image81.png"/><Relationship Id="rId161" Type="http://schemas.openxmlformats.org/officeDocument/2006/relationships/image" Target="media/image80.emf"/><Relationship Id="rId160" Type="http://schemas.openxmlformats.org/officeDocument/2006/relationships/image" Target="media/image79.wmf"/><Relationship Id="rId16" Type="http://schemas.openxmlformats.org/officeDocument/2006/relationships/image" Target="media/image2.wmf"/><Relationship Id="rId159" Type="http://schemas.openxmlformats.org/officeDocument/2006/relationships/oleObject" Target="embeddings/oleObject68.bin"/><Relationship Id="rId158" Type="http://schemas.openxmlformats.org/officeDocument/2006/relationships/oleObject" Target="embeddings/oleObject67.bin"/><Relationship Id="rId157" Type="http://schemas.openxmlformats.org/officeDocument/2006/relationships/image" Target="media/image78.wmf"/><Relationship Id="rId156" Type="http://schemas.openxmlformats.org/officeDocument/2006/relationships/oleObject" Target="embeddings/oleObject66.bin"/><Relationship Id="rId155" Type="http://schemas.openxmlformats.org/officeDocument/2006/relationships/image" Target="media/image77.wmf"/><Relationship Id="rId154" Type="http://schemas.openxmlformats.org/officeDocument/2006/relationships/oleObject" Target="embeddings/oleObject65.bin"/><Relationship Id="rId153" Type="http://schemas.openxmlformats.org/officeDocument/2006/relationships/oleObject" Target="embeddings/oleObject64.bin"/><Relationship Id="rId152" Type="http://schemas.openxmlformats.org/officeDocument/2006/relationships/image" Target="media/image76.wmf"/><Relationship Id="rId151" Type="http://schemas.openxmlformats.org/officeDocument/2006/relationships/oleObject" Target="embeddings/oleObject63.bin"/><Relationship Id="rId150" Type="http://schemas.openxmlformats.org/officeDocument/2006/relationships/image" Target="media/image75.wmf"/><Relationship Id="rId15" Type="http://schemas.openxmlformats.org/officeDocument/2006/relationships/oleObject" Target="embeddings/oleObject1.bin"/><Relationship Id="rId149" Type="http://schemas.openxmlformats.org/officeDocument/2006/relationships/oleObject" Target="embeddings/oleObject62.bin"/><Relationship Id="rId148" Type="http://schemas.openxmlformats.org/officeDocument/2006/relationships/image" Target="media/image74.wmf"/><Relationship Id="rId147" Type="http://schemas.openxmlformats.org/officeDocument/2006/relationships/oleObject" Target="embeddings/oleObject61.bin"/><Relationship Id="rId146" Type="http://schemas.openxmlformats.org/officeDocument/2006/relationships/image" Target="media/image73.wmf"/><Relationship Id="rId145" Type="http://schemas.openxmlformats.org/officeDocument/2006/relationships/oleObject" Target="embeddings/oleObject60.bin"/><Relationship Id="rId144" Type="http://schemas.openxmlformats.org/officeDocument/2006/relationships/image" Target="media/image72.wmf"/><Relationship Id="rId143" Type="http://schemas.openxmlformats.org/officeDocument/2006/relationships/oleObject" Target="embeddings/oleObject59.bin"/><Relationship Id="rId142" Type="http://schemas.openxmlformats.org/officeDocument/2006/relationships/image" Target="media/image71.wmf"/><Relationship Id="rId141" Type="http://schemas.openxmlformats.org/officeDocument/2006/relationships/oleObject" Target="embeddings/oleObject58.bin"/><Relationship Id="rId140" Type="http://schemas.openxmlformats.org/officeDocument/2006/relationships/image" Target="media/image70.wmf"/><Relationship Id="rId14" Type="http://schemas.openxmlformats.org/officeDocument/2006/relationships/image" Target="media/image1.jpeg"/><Relationship Id="rId139" Type="http://schemas.openxmlformats.org/officeDocument/2006/relationships/oleObject" Target="embeddings/oleObject57.bin"/><Relationship Id="rId138" Type="http://schemas.openxmlformats.org/officeDocument/2006/relationships/image" Target="media/image69.png"/><Relationship Id="rId137" Type="http://schemas.openxmlformats.org/officeDocument/2006/relationships/image" Target="media/image68.png"/><Relationship Id="rId136" Type="http://schemas.openxmlformats.org/officeDocument/2006/relationships/image" Target="media/image67.svg"/><Relationship Id="rId135" Type="http://schemas.openxmlformats.org/officeDocument/2006/relationships/image" Target="media/image66.png"/><Relationship Id="rId134" Type="http://schemas.openxmlformats.org/officeDocument/2006/relationships/image" Target="media/image65.png"/><Relationship Id="rId133" Type="http://schemas.openxmlformats.org/officeDocument/2006/relationships/image" Target="media/image64.png"/><Relationship Id="rId132" Type="http://schemas.openxmlformats.org/officeDocument/2006/relationships/image" Target="media/image63.wmf"/><Relationship Id="rId131" Type="http://schemas.openxmlformats.org/officeDocument/2006/relationships/oleObject" Target="embeddings/oleObject56.bin"/><Relationship Id="rId130" Type="http://schemas.openxmlformats.org/officeDocument/2006/relationships/image" Target="media/image62.wmf"/><Relationship Id="rId13" Type="http://schemas.openxmlformats.org/officeDocument/2006/relationships/theme" Target="theme/theme1.xml"/><Relationship Id="rId129" Type="http://schemas.openxmlformats.org/officeDocument/2006/relationships/oleObject" Target="embeddings/oleObject55.bin"/><Relationship Id="rId128" Type="http://schemas.openxmlformats.org/officeDocument/2006/relationships/image" Target="media/image61.wmf"/><Relationship Id="rId127" Type="http://schemas.openxmlformats.org/officeDocument/2006/relationships/oleObject" Target="embeddings/oleObject54.bin"/><Relationship Id="rId126" Type="http://schemas.openxmlformats.org/officeDocument/2006/relationships/image" Target="media/image60.wmf"/><Relationship Id="rId125" Type="http://schemas.openxmlformats.org/officeDocument/2006/relationships/oleObject" Target="embeddings/oleObject53.bin"/><Relationship Id="rId124" Type="http://schemas.openxmlformats.org/officeDocument/2006/relationships/image" Target="media/image59.wmf"/><Relationship Id="rId123" Type="http://schemas.openxmlformats.org/officeDocument/2006/relationships/oleObject" Target="embeddings/oleObject52.bin"/><Relationship Id="rId122" Type="http://schemas.openxmlformats.org/officeDocument/2006/relationships/image" Target="media/image58.wmf"/><Relationship Id="rId121" Type="http://schemas.openxmlformats.org/officeDocument/2006/relationships/oleObject" Target="embeddings/oleObject51.bin"/><Relationship Id="rId120" Type="http://schemas.openxmlformats.org/officeDocument/2006/relationships/image" Target="media/image57.wmf"/><Relationship Id="rId12" Type="http://schemas.openxmlformats.org/officeDocument/2006/relationships/footer" Target="footer4.xml"/><Relationship Id="rId119" Type="http://schemas.openxmlformats.org/officeDocument/2006/relationships/oleObject" Target="embeddings/oleObject50.bin"/><Relationship Id="rId118" Type="http://schemas.openxmlformats.org/officeDocument/2006/relationships/image" Target="media/image56.wmf"/><Relationship Id="rId117" Type="http://schemas.openxmlformats.org/officeDocument/2006/relationships/oleObject" Target="embeddings/oleObject49.bin"/><Relationship Id="rId116" Type="http://schemas.openxmlformats.org/officeDocument/2006/relationships/image" Target="media/image55.wmf"/><Relationship Id="rId115" Type="http://schemas.openxmlformats.org/officeDocument/2006/relationships/oleObject" Target="embeddings/oleObject48.bin"/><Relationship Id="rId114" Type="http://schemas.openxmlformats.org/officeDocument/2006/relationships/image" Target="media/image54.wmf"/><Relationship Id="rId113" Type="http://schemas.openxmlformats.org/officeDocument/2006/relationships/oleObject" Target="embeddings/oleObject47.bin"/><Relationship Id="rId112" Type="http://schemas.openxmlformats.org/officeDocument/2006/relationships/image" Target="media/image53.wmf"/><Relationship Id="rId111" Type="http://schemas.openxmlformats.org/officeDocument/2006/relationships/oleObject" Target="embeddings/oleObject46.bin"/><Relationship Id="rId110" Type="http://schemas.openxmlformats.org/officeDocument/2006/relationships/image" Target="media/image52.wmf"/><Relationship Id="rId11" Type="http://schemas.openxmlformats.org/officeDocument/2006/relationships/header" Target="header6.xml"/><Relationship Id="rId109" Type="http://schemas.openxmlformats.org/officeDocument/2006/relationships/oleObject" Target="embeddings/oleObject45.bin"/><Relationship Id="rId108" Type="http://schemas.openxmlformats.org/officeDocument/2006/relationships/image" Target="media/image51.wmf"/><Relationship Id="rId107" Type="http://schemas.openxmlformats.org/officeDocument/2006/relationships/oleObject" Target="embeddings/oleObject44.bin"/><Relationship Id="rId106" Type="http://schemas.openxmlformats.org/officeDocument/2006/relationships/image" Target="media/image50.wmf"/><Relationship Id="rId105" Type="http://schemas.openxmlformats.org/officeDocument/2006/relationships/oleObject" Target="embeddings/oleObject43.bin"/><Relationship Id="rId104" Type="http://schemas.openxmlformats.org/officeDocument/2006/relationships/image" Target="media/image49.wmf"/><Relationship Id="rId103" Type="http://schemas.openxmlformats.org/officeDocument/2006/relationships/oleObject" Target="embeddings/oleObject42.bin"/><Relationship Id="rId102" Type="http://schemas.openxmlformats.org/officeDocument/2006/relationships/image" Target="media/image48.png"/><Relationship Id="rId101" Type="http://schemas.openxmlformats.org/officeDocument/2006/relationships/image" Target="media/image47.png"/><Relationship Id="rId100" Type="http://schemas.openxmlformats.org/officeDocument/2006/relationships/image" Target="media/image46.png"/><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6DA6EB-D206-4D2D-8E50-8FA699E80846}">
  <ds:schemaRefs/>
</ds:datastoreItem>
</file>

<file path=docProps/app.xml><?xml version="1.0" encoding="utf-8"?>
<Properties xmlns="http://schemas.openxmlformats.org/officeDocument/2006/extended-properties" xmlns:vt="http://schemas.openxmlformats.org/officeDocument/2006/docPropsVTypes">
  <Template>Normal.dotm</Template>
  <Pages>79</Pages>
  <Words>3030</Words>
  <Characters>7533</Characters>
  <Lines>2352</Lines>
  <Paragraphs>2041</Paragraphs>
  <TotalTime>17</TotalTime>
  <ScaleCrop>false</ScaleCrop>
  <LinksUpToDate>false</LinksUpToDate>
  <CharactersWithSpaces>8878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2024-04-10T03:09:00Z</dcterms:created>
  <dc:creator>Administrator</dc:creator>
  <cp:lastModifiedBy>半度微凉</cp:lastModifiedBy>
  <cp:lastPrinted>2025-03-30T01:14:00Z</cp:lastPrinted>
  <dcterms:modified xsi:type="dcterms:W3CDTF">2025-04-01T02:41:01Z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2052-12.1.0.20305</vt:lpwstr>
  </property>
  <property fmtid="{D5CDD505-2E9C-101B-9397-08002B2CF9AE}" pid="4" name="ICV">
    <vt:lpwstr>5F1681C5701344F3B4677622452148A6_13</vt:lpwstr>
  </property>
  <property fmtid="{D5CDD505-2E9C-101B-9397-08002B2CF9AE}" pid="5" name="GrammarlyDocumentId">
    <vt:lpwstr>29bca4a7b6b21e3fadc971064e0c0b765c74103d503102e235249717b570f10a</vt:lpwstr>
  </property>
  <property fmtid="{D5CDD505-2E9C-101B-9397-08002B2CF9AE}" pid="6" name="MTEquationNumber2">
    <vt:lpwstr>(#C1.#E1)</vt:lpwstr>
  </property>
  <property fmtid="{D5CDD505-2E9C-101B-9397-08002B2CF9AE}" pid="7" name="MTEquationSection">
    <vt:lpwstr>1</vt:lpwstr>
  </property>
  <property fmtid="{D5CDD505-2E9C-101B-9397-08002B2CF9AE}" pid="8" name="KSOTemplateDocerSaveRecord">
    <vt:lpwstr>eyJoZGlkIjoiOTI1ZTk0ZGMzNjhjYWE1NjNlN2FmMDAzM2JhZTA5MWMiLCJ1c2VySWQiOiI0NzcxMzc3MzEifQ==</vt:lpwstr>
  </property>
  <property fmtid="{D5CDD505-2E9C-101B-9397-08002B2CF9AE}" pid="9" name="MTEqnNumsOnRight">
    <vt:bool>true</vt:bool>
  </property>
</Properties>
</file>